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225" w:rsidRPr="00F53225" w:rsidRDefault="00F53225" w:rsidP="00F53225">
      <w:pPr>
        <w:ind w:left="6260"/>
        <w:jc w:val="center"/>
        <w:rPr>
          <w:rFonts w:ascii="Times New Roman" w:eastAsia="Times New Roman" w:hAnsi="Times New Roman" w:cs="Times New Roman"/>
          <w:sz w:val="24"/>
          <w:szCs w:val="24"/>
          <w:lang w:val="en-US"/>
        </w:rPr>
      </w:pPr>
      <w:r w:rsidRPr="00F53225">
        <w:rPr>
          <w:rFonts w:ascii="Times New Roman" w:eastAsia="Times New Roman" w:hAnsi="Times New Roman" w:cs="Times New Roman"/>
          <w:sz w:val="24"/>
          <w:szCs w:val="24"/>
          <w:lang w:val="en-US"/>
        </w:rPr>
        <w:t xml:space="preserve">APPROVED </w:t>
      </w:r>
    </w:p>
    <w:p w:rsidR="00F53225" w:rsidRPr="00F53225" w:rsidRDefault="00F53225" w:rsidP="00F53225">
      <w:pPr>
        <w:ind w:left="6260"/>
        <w:jc w:val="center"/>
        <w:rPr>
          <w:rFonts w:ascii="Times New Roman" w:eastAsia="Times New Roman" w:hAnsi="Times New Roman" w:cs="Times New Roman"/>
          <w:sz w:val="24"/>
          <w:szCs w:val="24"/>
          <w:lang w:val="en-US"/>
        </w:rPr>
      </w:pPr>
    </w:p>
    <w:p w:rsidR="00F53225" w:rsidRDefault="00F53225" w:rsidP="00F53225">
      <w:pPr>
        <w:ind w:left="6260"/>
        <w:jc w:val="center"/>
        <w:rPr>
          <w:rFonts w:ascii="Times New Roman" w:eastAsia="Times New Roman" w:hAnsi="Times New Roman" w:cs="Times New Roman"/>
          <w:sz w:val="24"/>
          <w:szCs w:val="24"/>
          <w:lang w:val="en-US"/>
        </w:rPr>
      </w:pPr>
      <w:proofErr w:type="gramStart"/>
      <w:r w:rsidRPr="00F53225">
        <w:rPr>
          <w:rFonts w:ascii="Times New Roman" w:eastAsia="Times New Roman" w:hAnsi="Times New Roman" w:cs="Times New Roman"/>
          <w:sz w:val="24"/>
          <w:szCs w:val="24"/>
          <w:lang w:val="en-US"/>
        </w:rPr>
        <w:t>by</w:t>
      </w:r>
      <w:proofErr w:type="gramEnd"/>
      <w:r w:rsidRPr="00F53225">
        <w:rPr>
          <w:rFonts w:ascii="Times New Roman" w:eastAsia="Times New Roman" w:hAnsi="Times New Roman" w:cs="Times New Roman"/>
          <w:sz w:val="24"/>
          <w:szCs w:val="24"/>
          <w:lang w:val="en-US"/>
        </w:rPr>
        <w:t xml:space="preserve"> the Fund Council Minutes </w:t>
      </w:r>
    </w:p>
    <w:p w:rsidR="00F53225" w:rsidRDefault="00F53225" w:rsidP="006D3CC5">
      <w:pPr>
        <w:ind w:left="626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NO</w:t>
      </w:r>
      <w:r w:rsidRPr="00F53225">
        <w:rPr>
          <w:rFonts w:ascii="Times New Roman" w:eastAsia="Times New Roman" w:hAnsi="Times New Roman" w:cs="Times New Roman"/>
          <w:sz w:val="24"/>
          <w:szCs w:val="24"/>
          <w:lang w:val="en-US"/>
        </w:rPr>
        <w:t xml:space="preserve"> "Fund for the Development of Economics and Direct Investments of the Chukotka Autonomous Region"</w:t>
      </w:r>
    </w:p>
    <w:p w:rsidR="00F53225" w:rsidRDefault="00F53225" w:rsidP="006D3CC5">
      <w:pPr>
        <w:spacing w:line="239" w:lineRule="auto"/>
        <w:ind w:left="6260"/>
        <w:jc w:val="center"/>
        <w:rPr>
          <w:rFonts w:ascii="Times New Roman" w:eastAsia="Times New Roman" w:hAnsi="Times New Roman" w:cs="Times New Roman"/>
          <w:sz w:val="24"/>
          <w:szCs w:val="24"/>
          <w:lang w:val="en-US"/>
        </w:rPr>
      </w:pPr>
      <w:r w:rsidRPr="00F53225">
        <w:rPr>
          <w:rFonts w:ascii="Times New Roman" w:eastAsia="Times New Roman" w:hAnsi="Times New Roman" w:cs="Times New Roman"/>
          <w:sz w:val="24"/>
          <w:szCs w:val="24"/>
          <w:lang w:val="en-US"/>
        </w:rPr>
        <w:t xml:space="preserve">February 20, 2017 </w:t>
      </w:r>
    </w:p>
    <w:p w:rsidR="006D3CC5" w:rsidRPr="00F53225" w:rsidRDefault="00F53225" w:rsidP="006D3CC5">
      <w:pPr>
        <w:spacing w:line="239" w:lineRule="auto"/>
        <w:ind w:left="6260"/>
        <w:jc w:val="center"/>
        <w:rPr>
          <w:rFonts w:ascii="Times New Roman" w:hAnsi="Times New Roman" w:cs="Times New Roman"/>
          <w:sz w:val="24"/>
          <w:szCs w:val="24"/>
          <w:lang w:val="en-US"/>
        </w:rPr>
      </w:pPr>
      <w:r>
        <w:rPr>
          <w:rFonts w:ascii="Times New Roman" w:eastAsia="Times New Roman" w:hAnsi="Times New Roman" w:cs="Times New Roman"/>
          <w:sz w:val="24"/>
          <w:szCs w:val="24"/>
          <w:lang w:val="en-US"/>
        </w:rPr>
        <w:t>protokol</w:t>
      </w:r>
      <w:bookmarkStart w:id="0" w:name="_GoBack"/>
      <w:bookmarkEnd w:id="0"/>
      <w:r w:rsidR="006D3CC5" w:rsidRPr="00F53225">
        <w:rPr>
          <w:rFonts w:ascii="Times New Roman" w:eastAsia="Times New Roman" w:hAnsi="Times New Roman" w:cs="Times New Roman"/>
          <w:sz w:val="24"/>
          <w:szCs w:val="24"/>
          <w:lang w:val="en-US"/>
        </w:rPr>
        <w:t xml:space="preserve"> № </w:t>
      </w:r>
      <w:r w:rsidR="00554C29" w:rsidRPr="00F53225">
        <w:rPr>
          <w:rFonts w:ascii="Times New Roman" w:eastAsia="Times New Roman" w:hAnsi="Times New Roman" w:cs="Times New Roman"/>
          <w:sz w:val="24"/>
          <w:szCs w:val="24"/>
          <w:lang w:val="en-US"/>
        </w:rPr>
        <w:t>3</w:t>
      </w:r>
    </w:p>
    <w:p w:rsidR="006D3CC5" w:rsidRPr="00F53225" w:rsidRDefault="006D3CC5" w:rsidP="006D3CC5">
      <w:pPr>
        <w:spacing w:line="200" w:lineRule="exact"/>
        <w:rPr>
          <w:rFonts w:ascii="Times New Roman" w:hAnsi="Times New Roman" w:cs="Times New Roman"/>
          <w:sz w:val="24"/>
          <w:szCs w:val="24"/>
          <w:lang w:val="en-US"/>
        </w:rPr>
      </w:pPr>
    </w:p>
    <w:p w:rsidR="006D3CC5" w:rsidRPr="00F53225" w:rsidRDefault="006D3CC5" w:rsidP="006D3CC5">
      <w:pPr>
        <w:spacing w:line="200" w:lineRule="exact"/>
        <w:rPr>
          <w:rFonts w:ascii="Times New Roman" w:hAnsi="Times New Roman" w:cs="Times New Roman"/>
          <w:sz w:val="24"/>
          <w:szCs w:val="24"/>
          <w:lang w:val="en-US"/>
        </w:rPr>
      </w:pPr>
    </w:p>
    <w:p w:rsidR="006D3CC5" w:rsidRPr="00F53225" w:rsidRDefault="006D3CC5" w:rsidP="006D3CC5">
      <w:pPr>
        <w:spacing w:line="200" w:lineRule="exact"/>
        <w:rPr>
          <w:rFonts w:ascii="Times New Roman" w:hAnsi="Times New Roman" w:cs="Times New Roman"/>
          <w:sz w:val="24"/>
          <w:szCs w:val="24"/>
          <w:lang w:val="en-US"/>
        </w:rPr>
      </w:pPr>
    </w:p>
    <w:p w:rsidR="006D3CC5" w:rsidRPr="00F53225" w:rsidRDefault="006D3CC5" w:rsidP="006D3CC5">
      <w:pPr>
        <w:spacing w:line="200" w:lineRule="exact"/>
        <w:rPr>
          <w:rFonts w:ascii="Times New Roman" w:hAnsi="Times New Roman" w:cs="Times New Roman"/>
          <w:sz w:val="24"/>
          <w:szCs w:val="24"/>
          <w:lang w:val="en-US"/>
        </w:rPr>
      </w:pPr>
    </w:p>
    <w:p w:rsidR="006D3CC5" w:rsidRPr="00F53225" w:rsidRDefault="006D3CC5" w:rsidP="006D3CC5">
      <w:pPr>
        <w:spacing w:line="200" w:lineRule="exact"/>
        <w:rPr>
          <w:rFonts w:ascii="Times New Roman" w:hAnsi="Times New Roman" w:cs="Times New Roman"/>
          <w:sz w:val="24"/>
          <w:szCs w:val="24"/>
          <w:lang w:val="en-US"/>
        </w:rPr>
      </w:pPr>
    </w:p>
    <w:p w:rsidR="006D3CC5" w:rsidRPr="00F53225" w:rsidRDefault="006D3CC5" w:rsidP="006D3CC5">
      <w:pPr>
        <w:spacing w:line="200" w:lineRule="exact"/>
        <w:rPr>
          <w:rFonts w:ascii="Times New Roman" w:hAnsi="Times New Roman" w:cs="Times New Roman"/>
          <w:sz w:val="24"/>
          <w:szCs w:val="24"/>
          <w:lang w:val="en-US"/>
        </w:rPr>
      </w:pPr>
    </w:p>
    <w:p w:rsidR="006D3CC5" w:rsidRPr="00F53225" w:rsidRDefault="006D3CC5" w:rsidP="006D3CC5">
      <w:pPr>
        <w:spacing w:line="200" w:lineRule="exact"/>
        <w:rPr>
          <w:rFonts w:ascii="Times New Roman" w:hAnsi="Times New Roman" w:cs="Times New Roman"/>
          <w:sz w:val="24"/>
          <w:szCs w:val="24"/>
          <w:lang w:val="en-US"/>
        </w:rPr>
      </w:pPr>
    </w:p>
    <w:p w:rsidR="006D3CC5" w:rsidRPr="00F53225" w:rsidRDefault="006D3CC5" w:rsidP="006D3CC5">
      <w:pPr>
        <w:spacing w:line="200" w:lineRule="exact"/>
        <w:rPr>
          <w:rFonts w:ascii="Times New Roman" w:hAnsi="Times New Roman" w:cs="Times New Roman"/>
          <w:sz w:val="24"/>
          <w:szCs w:val="24"/>
          <w:lang w:val="en-US"/>
        </w:rPr>
      </w:pPr>
    </w:p>
    <w:p w:rsidR="006D3CC5" w:rsidRPr="00F53225" w:rsidRDefault="006D3CC5" w:rsidP="006D3CC5">
      <w:pPr>
        <w:spacing w:line="236" w:lineRule="exact"/>
        <w:rPr>
          <w:rFonts w:ascii="Times New Roman" w:hAnsi="Times New Roman" w:cs="Times New Roman"/>
          <w:sz w:val="24"/>
          <w:szCs w:val="24"/>
          <w:lang w:val="en-US"/>
        </w:rPr>
      </w:pPr>
    </w:p>
    <w:p w:rsidR="00866B2B" w:rsidRDefault="00866B2B" w:rsidP="00866B2B">
      <w:pPr>
        <w:jc w:val="center"/>
        <w:rPr>
          <w:rFonts w:ascii="Times New Roman" w:eastAsia="Times New Roman" w:hAnsi="Times New Roman" w:cs="Times New Roman"/>
          <w:b/>
          <w:bCs/>
          <w:sz w:val="24"/>
          <w:szCs w:val="24"/>
          <w:lang w:val="en-US"/>
        </w:rPr>
      </w:pPr>
      <w:r w:rsidRPr="00866B2B">
        <w:rPr>
          <w:rFonts w:ascii="Times New Roman" w:eastAsia="Times New Roman" w:hAnsi="Times New Roman" w:cs="Times New Roman"/>
          <w:b/>
          <w:bCs/>
          <w:sz w:val="24"/>
          <w:szCs w:val="24"/>
          <w:lang w:val="en-US"/>
        </w:rPr>
        <w:t>PROGRAM OF ACTIVITY</w:t>
      </w:r>
    </w:p>
    <w:p w:rsidR="00866B2B" w:rsidRDefault="00866B2B" w:rsidP="00866B2B">
      <w:pPr>
        <w:jc w:val="center"/>
        <w:rPr>
          <w:rFonts w:ascii="Times New Roman" w:eastAsia="Times New Roman" w:hAnsi="Times New Roman" w:cs="Times New Roman"/>
          <w:b/>
          <w:bCs/>
          <w:sz w:val="24"/>
          <w:szCs w:val="24"/>
          <w:lang w:val="en-US"/>
        </w:rPr>
      </w:pPr>
      <w:proofErr w:type="gramStart"/>
      <w:r w:rsidRPr="00866B2B">
        <w:rPr>
          <w:rFonts w:ascii="Times New Roman" w:eastAsia="Times New Roman" w:hAnsi="Times New Roman" w:cs="Times New Roman"/>
          <w:b/>
          <w:bCs/>
          <w:sz w:val="24"/>
          <w:szCs w:val="24"/>
          <w:lang w:val="en-US"/>
        </w:rPr>
        <w:t>of</w:t>
      </w:r>
      <w:proofErr w:type="gramEnd"/>
      <w:r w:rsidRPr="00866B2B">
        <w:rPr>
          <w:rFonts w:ascii="Times New Roman" w:eastAsia="Times New Roman" w:hAnsi="Times New Roman" w:cs="Times New Roman"/>
          <w:b/>
          <w:bCs/>
          <w:sz w:val="24"/>
          <w:szCs w:val="24"/>
          <w:lang w:val="en-US"/>
        </w:rPr>
        <w:t xml:space="preserve"> the Non-Profit Organization</w:t>
      </w:r>
    </w:p>
    <w:p w:rsidR="00866B2B" w:rsidRDefault="00866B2B" w:rsidP="00866B2B">
      <w:pPr>
        <w:jc w:val="center"/>
        <w:rPr>
          <w:rFonts w:ascii="Times New Roman" w:eastAsia="Times New Roman" w:hAnsi="Times New Roman" w:cs="Times New Roman"/>
          <w:b/>
          <w:bCs/>
          <w:sz w:val="24"/>
          <w:szCs w:val="24"/>
          <w:lang w:val="en-US"/>
        </w:rPr>
      </w:pPr>
      <w:r w:rsidRPr="00866B2B">
        <w:rPr>
          <w:rFonts w:ascii="Times New Roman" w:eastAsia="Times New Roman" w:hAnsi="Times New Roman" w:cs="Times New Roman"/>
          <w:b/>
          <w:bCs/>
          <w:sz w:val="24"/>
          <w:szCs w:val="24"/>
          <w:lang w:val="en-US"/>
        </w:rPr>
        <w:t xml:space="preserve">"Fund for Development of Economics and Direct Investments </w:t>
      </w:r>
    </w:p>
    <w:p w:rsidR="006D3CC5" w:rsidRPr="00866B2B" w:rsidRDefault="00866B2B" w:rsidP="00866B2B">
      <w:pPr>
        <w:jc w:val="center"/>
        <w:rPr>
          <w:rFonts w:ascii="Times New Roman" w:hAnsi="Times New Roman" w:cs="Times New Roman"/>
          <w:sz w:val="24"/>
          <w:szCs w:val="24"/>
          <w:lang w:val="en-US"/>
        </w:rPr>
      </w:pPr>
      <w:proofErr w:type="gramStart"/>
      <w:r w:rsidRPr="00866B2B">
        <w:rPr>
          <w:rFonts w:ascii="Times New Roman" w:eastAsia="Times New Roman" w:hAnsi="Times New Roman" w:cs="Times New Roman"/>
          <w:b/>
          <w:bCs/>
          <w:sz w:val="24"/>
          <w:szCs w:val="24"/>
          <w:lang w:val="en-US"/>
        </w:rPr>
        <w:t>of</w:t>
      </w:r>
      <w:proofErr w:type="gramEnd"/>
      <w:r w:rsidRPr="00866B2B">
        <w:rPr>
          <w:rFonts w:ascii="Times New Roman" w:eastAsia="Times New Roman" w:hAnsi="Times New Roman" w:cs="Times New Roman"/>
          <w:b/>
          <w:bCs/>
          <w:sz w:val="24"/>
          <w:szCs w:val="24"/>
          <w:lang w:val="en-US"/>
        </w:rPr>
        <w:t xml:space="preserve"> the Chukotka Autonomous Region" for 2017-2019</w:t>
      </w:r>
    </w:p>
    <w:p w:rsidR="00B3384F" w:rsidRPr="00866B2B" w:rsidRDefault="00B3384F" w:rsidP="006D3CC5">
      <w:pPr>
        <w:rPr>
          <w:rFonts w:ascii="Times New Roman" w:hAnsi="Times New Roman" w:cs="Times New Roman"/>
          <w:sz w:val="24"/>
          <w:szCs w:val="24"/>
          <w:lang w:val="en-US"/>
        </w:rPr>
      </w:pPr>
    </w:p>
    <w:p w:rsidR="00B3384F" w:rsidRPr="00866B2B" w:rsidRDefault="00B3384F" w:rsidP="006D3CC5">
      <w:pPr>
        <w:rPr>
          <w:rFonts w:ascii="Times New Roman" w:hAnsi="Times New Roman" w:cs="Times New Roman"/>
          <w:sz w:val="24"/>
          <w:szCs w:val="24"/>
          <w:lang w:val="en-US"/>
        </w:rPr>
      </w:pPr>
    </w:p>
    <w:p w:rsidR="00B3384F" w:rsidRPr="00866B2B" w:rsidRDefault="00B3384F" w:rsidP="006D3CC5">
      <w:pPr>
        <w:rPr>
          <w:rFonts w:ascii="Times New Roman" w:hAnsi="Times New Roman" w:cs="Times New Roman"/>
          <w:sz w:val="24"/>
          <w:szCs w:val="24"/>
          <w:lang w:val="en-US"/>
        </w:rPr>
      </w:pPr>
    </w:p>
    <w:p w:rsidR="00B3384F" w:rsidRPr="00866B2B" w:rsidRDefault="00B3384F" w:rsidP="006D3CC5">
      <w:pPr>
        <w:rPr>
          <w:rFonts w:ascii="Times New Roman" w:hAnsi="Times New Roman" w:cs="Times New Roman"/>
          <w:sz w:val="24"/>
          <w:szCs w:val="24"/>
          <w:lang w:val="en-US"/>
        </w:rPr>
      </w:pPr>
    </w:p>
    <w:p w:rsidR="00B3384F" w:rsidRPr="00866B2B" w:rsidRDefault="00B3384F" w:rsidP="006D3CC5">
      <w:pPr>
        <w:rPr>
          <w:rFonts w:ascii="Times New Roman" w:hAnsi="Times New Roman" w:cs="Times New Roman"/>
          <w:sz w:val="24"/>
          <w:szCs w:val="24"/>
          <w:lang w:val="en-US"/>
        </w:rPr>
      </w:pPr>
    </w:p>
    <w:p w:rsidR="00B3384F" w:rsidRPr="00866B2B" w:rsidRDefault="00B3384F" w:rsidP="006D3CC5">
      <w:pPr>
        <w:rPr>
          <w:rFonts w:ascii="Times New Roman" w:hAnsi="Times New Roman" w:cs="Times New Roman"/>
          <w:sz w:val="24"/>
          <w:szCs w:val="24"/>
          <w:lang w:val="en-US"/>
        </w:rPr>
      </w:pPr>
    </w:p>
    <w:p w:rsidR="00B3384F" w:rsidRPr="00866B2B" w:rsidRDefault="00B3384F" w:rsidP="006D3CC5">
      <w:pPr>
        <w:rPr>
          <w:rFonts w:ascii="Times New Roman" w:hAnsi="Times New Roman" w:cs="Times New Roman"/>
          <w:sz w:val="24"/>
          <w:szCs w:val="24"/>
          <w:lang w:val="en-US"/>
        </w:rPr>
      </w:pPr>
    </w:p>
    <w:p w:rsidR="00B3384F" w:rsidRPr="00866B2B" w:rsidRDefault="00B3384F" w:rsidP="006D3CC5">
      <w:pPr>
        <w:rPr>
          <w:rFonts w:ascii="Times New Roman" w:hAnsi="Times New Roman" w:cs="Times New Roman"/>
          <w:sz w:val="24"/>
          <w:szCs w:val="24"/>
          <w:lang w:val="en-US"/>
        </w:rPr>
      </w:pPr>
    </w:p>
    <w:p w:rsidR="00B3384F" w:rsidRPr="00866B2B" w:rsidRDefault="00B3384F" w:rsidP="006D3CC5">
      <w:pPr>
        <w:rPr>
          <w:rFonts w:ascii="Times New Roman" w:hAnsi="Times New Roman" w:cs="Times New Roman"/>
          <w:sz w:val="24"/>
          <w:szCs w:val="24"/>
          <w:lang w:val="en-US"/>
        </w:rPr>
      </w:pPr>
    </w:p>
    <w:p w:rsidR="00B3384F" w:rsidRPr="00866B2B" w:rsidRDefault="00B3384F" w:rsidP="006D3CC5">
      <w:pPr>
        <w:rPr>
          <w:rFonts w:ascii="Times New Roman" w:hAnsi="Times New Roman" w:cs="Times New Roman"/>
          <w:sz w:val="24"/>
          <w:szCs w:val="24"/>
          <w:lang w:val="en-US"/>
        </w:rPr>
      </w:pPr>
    </w:p>
    <w:p w:rsidR="00B3384F" w:rsidRPr="00866B2B" w:rsidRDefault="00B3384F" w:rsidP="006D3CC5">
      <w:pPr>
        <w:rPr>
          <w:rFonts w:ascii="Times New Roman" w:hAnsi="Times New Roman" w:cs="Times New Roman"/>
          <w:sz w:val="24"/>
          <w:szCs w:val="24"/>
          <w:lang w:val="en-US"/>
        </w:rPr>
      </w:pPr>
    </w:p>
    <w:p w:rsidR="00B3384F" w:rsidRPr="00866B2B" w:rsidRDefault="00866B2B" w:rsidP="00B3384F">
      <w:pPr>
        <w:jc w:val="center"/>
        <w:rPr>
          <w:rFonts w:ascii="Times New Roman" w:hAnsi="Times New Roman" w:cs="Times New Roman"/>
          <w:sz w:val="24"/>
          <w:szCs w:val="24"/>
          <w:lang w:val="en-US"/>
        </w:rPr>
      </w:pPr>
      <w:r>
        <w:rPr>
          <w:rFonts w:ascii="Times New Roman" w:hAnsi="Times New Roman" w:cs="Times New Roman"/>
          <w:sz w:val="24"/>
          <w:szCs w:val="24"/>
          <w:lang w:val="en-US"/>
        </w:rPr>
        <w:t>Anadyr</w:t>
      </w:r>
      <w:r>
        <w:rPr>
          <w:rFonts w:ascii="Times New Roman" w:hAnsi="Times New Roman" w:cs="Times New Roman"/>
          <w:sz w:val="24"/>
          <w:szCs w:val="24"/>
        </w:rPr>
        <w:t>, 2017</w:t>
      </w:r>
    </w:p>
    <w:p w:rsidR="00B3384F" w:rsidRPr="00B3384F" w:rsidRDefault="00B3384F" w:rsidP="006D3CC5">
      <w:pPr>
        <w:rPr>
          <w:rFonts w:ascii="Times New Roman" w:hAnsi="Times New Roman" w:cs="Times New Roman"/>
          <w:sz w:val="24"/>
          <w:szCs w:val="24"/>
        </w:rPr>
        <w:sectPr w:rsidR="00B3384F" w:rsidRPr="00B3384F" w:rsidSect="009A7ACC">
          <w:footerReference w:type="default" r:id="rId9"/>
          <w:pgSz w:w="11900" w:h="16838"/>
          <w:pgMar w:top="1238" w:right="946" w:bottom="1440" w:left="1440" w:header="0" w:footer="0" w:gutter="0"/>
          <w:pgNumType w:start="1" w:chapStyle="1"/>
          <w:cols w:space="720" w:equalWidth="0">
            <w:col w:w="9520"/>
          </w:cols>
        </w:sectPr>
      </w:pPr>
    </w:p>
    <w:p w:rsidR="006D3CC5" w:rsidRPr="00B3384F" w:rsidRDefault="006D3CC5" w:rsidP="006D3CC5">
      <w:pPr>
        <w:spacing w:line="270" w:lineRule="exact"/>
        <w:rPr>
          <w:rFonts w:ascii="Times New Roman" w:hAnsi="Times New Roman" w:cs="Times New Roman"/>
          <w:sz w:val="24"/>
          <w:szCs w:val="24"/>
        </w:rPr>
      </w:pPr>
    </w:p>
    <w:p w:rsidR="006D3CC5" w:rsidRDefault="00866B2B" w:rsidP="006D3CC5">
      <w:pPr>
        <w:ind w:right="-119"/>
        <w:jc w:val="center"/>
        <w:rPr>
          <w:rFonts w:ascii="Times New Roman" w:eastAsia="Times New Roman" w:hAnsi="Times New Roman" w:cs="Times New Roman"/>
          <w:b/>
          <w:bCs/>
          <w:sz w:val="24"/>
          <w:szCs w:val="24"/>
        </w:rPr>
      </w:pPr>
      <w:r w:rsidRPr="00866B2B">
        <w:rPr>
          <w:rFonts w:ascii="Times New Roman" w:eastAsia="Times New Roman" w:hAnsi="Times New Roman" w:cs="Times New Roman"/>
          <w:b/>
          <w:bCs/>
          <w:sz w:val="24"/>
          <w:szCs w:val="24"/>
        </w:rPr>
        <w:t>CONTENTS</w:t>
      </w:r>
    </w:p>
    <w:tbl>
      <w:tblPr>
        <w:tblW w:w="9639" w:type="dxa"/>
        <w:tblLook w:val="04A0" w:firstRow="1" w:lastRow="0" w:firstColumn="1" w:lastColumn="0" w:noHBand="0" w:noVBand="1"/>
      </w:tblPr>
      <w:tblGrid>
        <w:gridCol w:w="426"/>
        <w:gridCol w:w="876"/>
        <w:gridCol w:w="7629"/>
        <w:gridCol w:w="708"/>
      </w:tblGrid>
      <w:tr w:rsidR="00CA25F9" w:rsidRPr="00314252" w:rsidTr="00FB0AE3">
        <w:trPr>
          <w:trHeight w:val="373"/>
        </w:trPr>
        <w:tc>
          <w:tcPr>
            <w:tcW w:w="1302" w:type="dxa"/>
            <w:gridSpan w:val="2"/>
            <w:tcBorders>
              <w:top w:val="nil"/>
              <w:left w:val="nil"/>
              <w:bottom w:val="nil"/>
              <w:right w:val="nil"/>
            </w:tcBorders>
            <w:shd w:val="clear" w:color="000000" w:fill="D9D9D9"/>
            <w:hideMark/>
          </w:tcPr>
          <w:p w:rsidR="00CA25F9" w:rsidRPr="00CA25F9" w:rsidRDefault="00CA25F9" w:rsidP="00CA25F9">
            <w:pPr>
              <w:spacing w:after="0" w:line="240" w:lineRule="auto"/>
              <w:rPr>
                <w:rFonts w:ascii="Times New Roman" w:eastAsia="Times New Roman" w:hAnsi="Times New Roman" w:cs="Times New Roman"/>
                <w:b/>
                <w:bCs/>
                <w:color w:val="000000"/>
                <w:lang w:eastAsia="ru-RU"/>
              </w:rPr>
            </w:pPr>
            <w:r w:rsidRPr="00CA25F9">
              <w:rPr>
                <w:rFonts w:ascii="Times New Roman" w:eastAsia="Times New Roman" w:hAnsi="Times New Roman" w:cs="Times New Roman"/>
                <w:b/>
                <w:bCs/>
                <w:color w:val="000000"/>
                <w:lang w:eastAsia="ru-RU"/>
              </w:rPr>
              <w:t xml:space="preserve">№ </w:t>
            </w:r>
            <w:proofErr w:type="spellStart"/>
            <w:r w:rsidRPr="00CA25F9">
              <w:rPr>
                <w:rFonts w:ascii="Times New Roman" w:eastAsia="Times New Roman" w:hAnsi="Times New Roman" w:cs="Times New Roman"/>
                <w:b/>
                <w:bCs/>
                <w:color w:val="000000"/>
                <w:lang w:eastAsia="ru-RU"/>
              </w:rPr>
              <w:t>п.п</w:t>
            </w:r>
            <w:proofErr w:type="spellEnd"/>
            <w:r w:rsidRPr="00CA25F9">
              <w:rPr>
                <w:rFonts w:ascii="Times New Roman" w:eastAsia="Times New Roman" w:hAnsi="Times New Roman" w:cs="Times New Roman"/>
                <w:b/>
                <w:bCs/>
                <w:color w:val="000000"/>
                <w:lang w:eastAsia="ru-RU"/>
              </w:rPr>
              <w:t>.</w:t>
            </w:r>
          </w:p>
        </w:tc>
        <w:tc>
          <w:tcPr>
            <w:tcW w:w="7629" w:type="dxa"/>
            <w:tcBorders>
              <w:top w:val="nil"/>
              <w:left w:val="nil"/>
              <w:bottom w:val="nil"/>
              <w:right w:val="nil"/>
            </w:tcBorders>
            <w:shd w:val="clear" w:color="000000" w:fill="D9D9D9"/>
            <w:hideMark/>
          </w:tcPr>
          <w:p w:rsidR="00CA25F9" w:rsidRPr="00CA25F9" w:rsidRDefault="00866B2B" w:rsidP="00FB1BF8">
            <w:pPr>
              <w:spacing w:after="0" w:line="240" w:lineRule="auto"/>
              <w:jc w:val="both"/>
              <w:rPr>
                <w:rFonts w:ascii="Times New Roman" w:eastAsia="Times New Roman" w:hAnsi="Times New Roman" w:cs="Times New Roman"/>
                <w:b/>
                <w:bCs/>
                <w:color w:val="000000"/>
                <w:lang w:eastAsia="ru-RU"/>
              </w:rPr>
            </w:pPr>
            <w:proofErr w:type="spellStart"/>
            <w:r w:rsidRPr="00866B2B">
              <w:rPr>
                <w:rFonts w:ascii="Times New Roman" w:eastAsia="Times New Roman" w:hAnsi="Times New Roman" w:cs="Times New Roman"/>
                <w:b/>
                <w:bCs/>
                <w:color w:val="000000"/>
                <w:lang w:eastAsia="ru-RU"/>
              </w:rPr>
              <w:t>Section</w:t>
            </w:r>
            <w:proofErr w:type="spellEnd"/>
          </w:p>
        </w:tc>
        <w:tc>
          <w:tcPr>
            <w:tcW w:w="708" w:type="dxa"/>
            <w:tcBorders>
              <w:top w:val="nil"/>
              <w:left w:val="nil"/>
              <w:bottom w:val="nil"/>
              <w:right w:val="nil"/>
            </w:tcBorders>
            <w:shd w:val="clear" w:color="000000" w:fill="D9D9D9"/>
            <w:hideMark/>
          </w:tcPr>
          <w:p w:rsidR="00CA25F9" w:rsidRPr="00CA25F9" w:rsidRDefault="00CA25F9" w:rsidP="00CA25F9">
            <w:pPr>
              <w:spacing w:after="0" w:line="240" w:lineRule="auto"/>
              <w:rPr>
                <w:rFonts w:ascii="Times New Roman" w:eastAsia="Times New Roman" w:hAnsi="Times New Roman" w:cs="Times New Roman"/>
                <w:b/>
                <w:bCs/>
                <w:color w:val="000000"/>
                <w:lang w:eastAsia="ru-RU"/>
              </w:rPr>
            </w:pPr>
            <w:r w:rsidRPr="00CA25F9">
              <w:rPr>
                <w:rFonts w:ascii="Times New Roman" w:eastAsia="Times New Roman" w:hAnsi="Times New Roman" w:cs="Times New Roman"/>
                <w:b/>
                <w:bCs/>
                <w:color w:val="000000"/>
                <w:lang w:eastAsia="ru-RU"/>
              </w:rPr>
              <w:t xml:space="preserve">№ </w:t>
            </w:r>
            <w:proofErr w:type="spellStart"/>
            <w:r w:rsidR="00866B2B" w:rsidRPr="00866B2B">
              <w:rPr>
                <w:rFonts w:ascii="Times New Roman" w:eastAsia="Times New Roman" w:hAnsi="Times New Roman" w:cs="Times New Roman"/>
                <w:b/>
                <w:bCs/>
                <w:color w:val="000000"/>
                <w:lang w:eastAsia="ru-RU"/>
              </w:rPr>
              <w:t>page</w:t>
            </w:r>
            <w:proofErr w:type="spellEnd"/>
          </w:p>
        </w:tc>
      </w:tr>
      <w:tr w:rsidR="00CA25F9" w:rsidRPr="00314252" w:rsidTr="00FC60EA">
        <w:trPr>
          <w:trHeight w:val="870"/>
        </w:trPr>
        <w:tc>
          <w:tcPr>
            <w:tcW w:w="426" w:type="dxa"/>
            <w:tcBorders>
              <w:top w:val="nil"/>
              <w:left w:val="nil"/>
              <w:bottom w:val="nil"/>
              <w:right w:val="nil"/>
            </w:tcBorders>
            <w:shd w:val="clear" w:color="000000" w:fill="FFFFFF"/>
            <w:hideMark/>
          </w:tcPr>
          <w:p w:rsidR="00CA25F9" w:rsidRPr="00CA25F9" w:rsidRDefault="00CA25F9" w:rsidP="00CA25F9">
            <w:pPr>
              <w:spacing w:after="0" w:line="240" w:lineRule="auto"/>
              <w:rPr>
                <w:rFonts w:ascii="Times New Roman" w:eastAsia="Times New Roman" w:hAnsi="Times New Roman" w:cs="Times New Roman"/>
                <w:color w:val="000000"/>
                <w:lang w:eastAsia="ru-RU"/>
              </w:rPr>
            </w:pPr>
            <w:r w:rsidRPr="00CA25F9">
              <w:rPr>
                <w:rFonts w:ascii="Times New Roman" w:eastAsia="Times New Roman" w:hAnsi="Times New Roman" w:cs="Times New Roman"/>
                <w:color w:val="000000"/>
                <w:lang w:eastAsia="ru-RU"/>
              </w:rPr>
              <w:t>1.</w:t>
            </w:r>
          </w:p>
        </w:tc>
        <w:tc>
          <w:tcPr>
            <w:tcW w:w="876" w:type="dxa"/>
            <w:tcBorders>
              <w:top w:val="nil"/>
              <w:left w:val="nil"/>
              <w:bottom w:val="nil"/>
              <w:right w:val="nil"/>
            </w:tcBorders>
            <w:shd w:val="clear" w:color="000000" w:fill="FFFFFF"/>
            <w:hideMark/>
          </w:tcPr>
          <w:p w:rsidR="00CA25F9" w:rsidRPr="00CA25F9" w:rsidRDefault="00CA25F9" w:rsidP="00CA25F9">
            <w:pPr>
              <w:spacing w:after="0" w:line="240" w:lineRule="auto"/>
              <w:rPr>
                <w:rFonts w:ascii="Times New Roman" w:eastAsia="Times New Roman" w:hAnsi="Times New Roman" w:cs="Times New Roman"/>
                <w:color w:val="000000"/>
                <w:lang w:eastAsia="ru-RU"/>
              </w:rPr>
            </w:pPr>
            <w:r w:rsidRPr="00CA25F9">
              <w:rPr>
                <w:rFonts w:ascii="Times New Roman" w:eastAsia="Times New Roman" w:hAnsi="Times New Roman" w:cs="Times New Roman"/>
                <w:color w:val="000000"/>
                <w:lang w:eastAsia="ru-RU"/>
              </w:rPr>
              <w:t> </w:t>
            </w:r>
          </w:p>
        </w:tc>
        <w:tc>
          <w:tcPr>
            <w:tcW w:w="7629" w:type="dxa"/>
            <w:tcBorders>
              <w:top w:val="nil"/>
              <w:left w:val="nil"/>
              <w:bottom w:val="nil"/>
              <w:right w:val="nil"/>
            </w:tcBorders>
            <w:shd w:val="clear" w:color="000000" w:fill="FFFFFF"/>
            <w:hideMark/>
          </w:tcPr>
          <w:p w:rsidR="00CA25F9" w:rsidRPr="00866B2B" w:rsidRDefault="00866B2B" w:rsidP="00FB1BF8">
            <w:pPr>
              <w:spacing w:after="0" w:line="240" w:lineRule="auto"/>
              <w:jc w:val="both"/>
              <w:rPr>
                <w:rFonts w:ascii="Times New Roman" w:eastAsia="Times New Roman" w:hAnsi="Times New Roman" w:cs="Times New Roman"/>
                <w:b/>
                <w:bCs/>
                <w:color w:val="000000"/>
                <w:lang w:val="en-US" w:eastAsia="ru-RU"/>
              </w:rPr>
            </w:pPr>
            <w:r w:rsidRPr="00866B2B">
              <w:rPr>
                <w:rFonts w:ascii="Times New Roman" w:eastAsia="Times New Roman" w:hAnsi="Times New Roman" w:cs="Times New Roman"/>
                <w:b/>
                <w:bCs/>
                <w:color w:val="000000"/>
                <w:lang w:val="en-US" w:eastAsia="ru-RU"/>
              </w:rPr>
              <w:t>Conditions for the formation and implementation of priority activities of the non-profit organization Fund for the Development of Economics and Direct Investments of the Chukotka Autonomous Region in 2017-2019</w:t>
            </w:r>
          </w:p>
        </w:tc>
        <w:tc>
          <w:tcPr>
            <w:tcW w:w="708" w:type="dxa"/>
            <w:tcBorders>
              <w:top w:val="nil"/>
              <w:left w:val="nil"/>
              <w:bottom w:val="nil"/>
              <w:right w:val="nil"/>
            </w:tcBorders>
            <w:shd w:val="clear" w:color="000000" w:fill="FFFFFF"/>
            <w:hideMark/>
          </w:tcPr>
          <w:p w:rsidR="00CA25F9" w:rsidRPr="00CA25F9" w:rsidRDefault="00CA25F9" w:rsidP="00CA25F9">
            <w:pPr>
              <w:spacing w:after="0" w:line="240" w:lineRule="auto"/>
              <w:jc w:val="right"/>
              <w:rPr>
                <w:rFonts w:ascii="Times New Roman" w:eastAsia="Times New Roman" w:hAnsi="Times New Roman" w:cs="Times New Roman"/>
                <w:color w:val="000000"/>
                <w:lang w:eastAsia="ru-RU"/>
              </w:rPr>
            </w:pPr>
            <w:r w:rsidRPr="00CA25F9">
              <w:rPr>
                <w:rFonts w:ascii="Times New Roman" w:eastAsia="Times New Roman" w:hAnsi="Times New Roman" w:cs="Times New Roman"/>
                <w:color w:val="000000"/>
                <w:lang w:eastAsia="ru-RU"/>
              </w:rPr>
              <w:t>4</w:t>
            </w:r>
          </w:p>
        </w:tc>
      </w:tr>
      <w:tr w:rsidR="00CA25F9" w:rsidRPr="00314252" w:rsidTr="00FB0AE3">
        <w:trPr>
          <w:trHeight w:val="585"/>
        </w:trPr>
        <w:tc>
          <w:tcPr>
            <w:tcW w:w="426" w:type="dxa"/>
            <w:tcBorders>
              <w:top w:val="nil"/>
              <w:left w:val="nil"/>
              <w:bottom w:val="nil"/>
              <w:right w:val="nil"/>
            </w:tcBorders>
            <w:shd w:val="clear" w:color="000000" w:fill="FFFFFF"/>
            <w:hideMark/>
          </w:tcPr>
          <w:p w:rsidR="00CA25F9" w:rsidRPr="00CA25F9" w:rsidRDefault="00CA25F9" w:rsidP="00CA25F9">
            <w:pPr>
              <w:spacing w:after="0" w:line="240" w:lineRule="auto"/>
              <w:rPr>
                <w:rFonts w:ascii="Times New Roman" w:eastAsia="Times New Roman" w:hAnsi="Times New Roman" w:cs="Times New Roman"/>
                <w:color w:val="000000"/>
                <w:lang w:eastAsia="ru-RU"/>
              </w:rPr>
            </w:pPr>
            <w:r w:rsidRPr="00CA25F9">
              <w:rPr>
                <w:rFonts w:ascii="Times New Roman" w:eastAsia="Times New Roman" w:hAnsi="Times New Roman" w:cs="Times New Roman"/>
                <w:color w:val="000000"/>
                <w:lang w:eastAsia="ru-RU"/>
              </w:rPr>
              <w:t> </w:t>
            </w:r>
          </w:p>
        </w:tc>
        <w:tc>
          <w:tcPr>
            <w:tcW w:w="876" w:type="dxa"/>
            <w:tcBorders>
              <w:top w:val="nil"/>
              <w:left w:val="nil"/>
              <w:bottom w:val="nil"/>
              <w:right w:val="nil"/>
            </w:tcBorders>
            <w:shd w:val="clear" w:color="000000" w:fill="FFFFFF"/>
            <w:hideMark/>
          </w:tcPr>
          <w:p w:rsidR="00CA25F9" w:rsidRPr="00CA25F9" w:rsidRDefault="00CA25F9" w:rsidP="00CA25F9">
            <w:pPr>
              <w:spacing w:after="0" w:line="240" w:lineRule="auto"/>
              <w:rPr>
                <w:rFonts w:ascii="Times New Roman" w:eastAsia="Times New Roman" w:hAnsi="Times New Roman" w:cs="Times New Roman"/>
                <w:color w:val="000000"/>
                <w:lang w:eastAsia="ru-RU"/>
              </w:rPr>
            </w:pPr>
            <w:r w:rsidRPr="00CA25F9">
              <w:rPr>
                <w:rFonts w:ascii="Times New Roman" w:eastAsia="Times New Roman" w:hAnsi="Times New Roman" w:cs="Times New Roman"/>
                <w:color w:val="000000"/>
                <w:lang w:eastAsia="ru-RU"/>
              </w:rPr>
              <w:t>1.1.1.</w:t>
            </w:r>
          </w:p>
        </w:tc>
        <w:tc>
          <w:tcPr>
            <w:tcW w:w="7629" w:type="dxa"/>
            <w:tcBorders>
              <w:top w:val="nil"/>
              <w:left w:val="nil"/>
              <w:bottom w:val="nil"/>
              <w:right w:val="nil"/>
            </w:tcBorders>
            <w:shd w:val="clear" w:color="000000" w:fill="FFFFFF"/>
            <w:hideMark/>
          </w:tcPr>
          <w:p w:rsidR="00CA25F9" w:rsidRPr="00866B2B" w:rsidRDefault="00B42676" w:rsidP="00FB1BF8">
            <w:pPr>
              <w:spacing w:after="0" w:line="240" w:lineRule="auto"/>
              <w:jc w:val="both"/>
              <w:rPr>
                <w:rFonts w:ascii="Times New Roman" w:eastAsia="Times New Roman" w:hAnsi="Times New Roman" w:cs="Times New Roman"/>
                <w:color w:val="000000"/>
                <w:lang w:val="en-US" w:eastAsia="ru-RU"/>
              </w:rPr>
            </w:pPr>
            <w:r w:rsidRPr="00B42676">
              <w:rPr>
                <w:rFonts w:ascii="Times New Roman" w:eastAsia="Times New Roman" w:hAnsi="Times New Roman" w:cs="Times New Roman"/>
                <w:color w:val="000000"/>
                <w:lang w:val="en-US" w:eastAsia="ru-RU"/>
              </w:rPr>
              <w:t>State program of socio-economic development of the Far Eastern subjects</w:t>
            </w:r>
          </w:p>
        </w:tc>
        <w:tc>
          <w:tcPr>
            <w:tcW w:w="708" w:type="dxa"/>
            <w:tcBorders>
              <w:top w:val="nil"/>
              <w:left w:val="nil"/>
              <w:bottom w:val="nil"/>
              <w:right w:val="nil"/>
            </w:tcBorders>
            <w:shd w:val="clear" w:color="000000" w:fill="FFFFFF"/>
            <w:hideMark/>
          </w:tcPr>
          <w:p w:rsidR="00CA25F9" w:rsidRPr="00CA25F9" w:rsidRDefault="00CA25F9" w:rsidP="00CA25F9">
            <w:pPr>
              <w:spacing w:after="0" w:line="240" w:lineRule="auto"/>
              <w:jc w:val="right"/>
              <w:rPr>
                <w:rFonts w:ascii="Times New Roman" w:eastAsia="Times New Roman" w:hAnsi="Times New Roman" w:cs="Times New Roman"/>
                <w:color w:val="000000"/>
                <w:lang w:eastAsia="ru-RU"/>
              </w:rPr>
            </w:pPr>
            <w:r w:rsidRPr="00CA25F9">
              <w:rPr>
                <w:rFonts w:ascii="Times New Roman" w:eastAsia="Times New Roman" w:hAnsi="Times New Roman" w:cs="Times New Roman"/>
                <w:color w:val="000000"/>
                <w:lang w:eastAsia="ru-RU"/>
              </w:rPr>
              <w:t>5</w:t>
            </w:r>
          </w:p>
        </w:tc>
      </w:tr>
      <w:tr w:rsidR="00CA25F9" w:rsidRPr="00314252" w:rsidTr="00FB0AE3">
        <w:trPr>
          <w:trHeight w:val="538"/>
        </w:trPr>
        <w:tc>
          <w:tcPr>
            <w:tcW w:w="426" w:type="dxa"/>
            <w:tcBorders>
              <w:top w:val="nil"/>
              <w:left w:val="nil"/>
              <w:bottom w:val="nil"/>
              <w:right w:val="nil"/>
            </w:tcBorders>
            <w:shd w:val="clear" w:color="000000" w:fill="FFFFFF"/>
            <w:hideMark/>
          </w:tcPr>
          <w:p w:rsidR="00CA25F9" w:rsidRPr="00CA25F9" w:rsidRDefault="00CA25F9" w:rsidP="00CA25F9">
            <w:pPr>
              <w:spacing w:after="0" w:line="240" w:lineRule="auto"/>
              <w:rPr>
                <w:rFonts w:ascii="Times New Roman" w:eastAsia="Times New Roman" w:hAnsi="Times New Roman" w:cs="Times New Roman"/>
                <w:color w:val="000000"/>
                <w:lang w:eastAsia="ru-RU"/>
              </w:rPr>
            </w:pPr>
            <w:r w:rsidRPr="00CA25F9">
              <w:rPr>
                <w:rFonts w:ascii="Times New Roman" w:eastAsia="Times New Roman" w:hAnsi="Times New Roman" w:cs="Times New Roman"/>
                <w:color w:val="000000"/>
                <w:lang w:eastAsia="ru-RU"/>
              </w:rPr>
              <w:t> </w:t>
            </w:r>
          </w:p>
        </w:tc>
        <w:tc>
          <w:tcPr>
            <w:tcW w:w="876" w:type="dxa"/>
            <w:tcBorders>
              <w:top w:val="nil"/>
              <w:left w:val="nil"/>
              <w:bottom w:val="nil"/>
              <w:right w:val="nil"/>
            </w:tcBorders>
            <w:shd w:val="clear" w:color="000000" w:fill="FFFFFF"/>
            <w:hideMark/>
          </w:tcPr>
          <w:p w:rsidR="00CA25F9" w:rsidRPr="00CA25F9" w:rsidRDefault="00CA25F9" w:rsidP="00CA25F9">
            <w:pPr>
              <w:spacing w:after="0" w:line="240" w:lineRule="auto"/>
              <w:rPr>
                <w:rFonts w:ascii="Times New Roman" w:eastAsia="Times New Roman" w:hAnsi="Times New Roman" w:cs="Times New Roman"/>
                <w:color w:val="000000"/>
                <w:lang w:eastAsia="ru-RU"/>
              </w:rPr>
            </w:pPr>
            <w:r w:rsidRPr="00CA25F9">
              <w:rPr>
                <w:rFonts w:ascii="Times New Roman" w:eastAsia="Times New Roman" w:hAnsi="Times New Roman" w:cs="Times New Roman"/>
                <w:color w:val="000000"/>
                <w:lang w:eastAsia="ru-RU"/>
              </w:rPr>
              <w:t>1.1.2.</w:t>
            </w:r>
          </w:p>
        </w:tc>
        <w:tc>
          <w:tcPr>
            <w:tcW w:w="7629" w:type="dxa"/>
            <w:tcBorders>
              <w:top w:val="nil"/>
              <w:left w:val="nil"/>
              <w:bottom w:val="nil"/>
              <w:right w:val="nil"/>
            </w:tcBorders>
            <w:shd w:val="clear" w:color="000000" w:fill="FFFFFF"/>
            <w:hideMark/>
          </w:tcPr>
          <w:p w:rsidR="00CA25F9" w:rsidRPr="00B42676" w:rsidRDefault="00B42676" w:rsidP="00FB1BF8">
            <w:pPr>
              <w:spacing w:after="0" w:line="240" w:lineRule="auto"/>
              <w:jc w:val="both"/>
              <w:rPr>
                <w:rFonts w:ascii="Times New Roman" w:eastAsia="Times New Roman" w:hAnsi="Times New Roman" w:cs="Times New Roman"/>
                <w:color w:val="000000"/>
                <w:lang w:val="en-US" w:eastAsia="ru-RU"/>
              </w:rPr>
            </w:pPr>
            <w:r w:rsidRPr="00B42676">
              <w:rPr>
                <w:rFonts w:ascii="Times New Roman" w:eastAsia="Times New Roman" w:hAnsi="Times New Roman" w:cs="Times New Roman"/>
                <w:color w:val="000000"/>
                <w:lang w:val="en-US" w:eastAsia="ru-RU"/>
              </w:rPr>
              <w:t>Macroeconomic Forecast Indicators and Priority Directions for the Development of the Russian Federation</w:t>
            </w:r>
          </w:p>
        </w:tc>
        <w:tc>
          <w:tcPr>
            <w:tcW w:w="708" w:type="dxa"/>
            <w:tcBorders>
              <w:top w:val="nil"/>
              <w:left w:val="nil"/>
              <w:bottom w:val="nil"/>
              <w:right w:val="nil"/>
            </w:tcBorders>
            <w:shd w:val="clear" w:color="000000" w:fill="FFFFFF"/>
            <w:hideMark/>
          </w:tcPr>
          <w:p w:rsidR="00CA25F9" w:rsidRPr="00CA25F9" w:rsidRDefault="00CA25F9" w:rsidP="00CA25F9">
            <w:pPr>
              <w:spacing w:after="0" w:line="240" w:lineRule="auto"/>
              <w:jc w:val="right"/>
              <w:rPr>
                <w:rFonts w:ascii="Times New Roman" w:eastAsia="Times New Roman" w:hAnsi="Times New Roman" w:cs="Times New Roman"/>
                <w:color w:val="000000"/>
                <w:lang w:eastAsia="ru-RU"/>
              </w:rPr>
            </w:pPr>
            <w:r w:rsidRPr="00CA25F9">
              <w:rPr>
                <w:rFonts w:ascii="Times New Roman" w:eastAsia="Times New Roman" w:hAnsi="Times New Roman" w:cs="Times New Roman"/>
                <w:color w:val="000000"/>
                <w:lang w:eastAsia="ru-RU"/>
              </w:rPr>
              <w:t>7</w:t>
            </w:r>
          </w:p>
        </w:tc>
      </w:tr>
      <w:tr w:rsidR="00CA25F9" w:rsidRPr="00314252" w:rsidTr="00FB0AE3">
        <w:trPr>
          <w:trHeight w:val="365"/>
        </w:trPr>
        <w:tc>
          <w:tcPr>
            <w:tcW w:w="426" w:type="dxa"/>
            <w:tcBorders>
              <w:top w:val="nil"/>
              <w:left w:val="nil"/>
              <w:bottom w:val="nil"/>
              <w:right w:val="nil"/>
            </w:tcBorders>
            <w:shd w:val="clear" w:color="000000" w:fill="FFFFFF"/>
            <w:hideMark/>
          </w:tcPr>
          <w:p w:rsidR="00CA25F9" w:rsidRPr="00CA25F9" w:rsidRDefault="00CA25F9" w:rsidP="00CA25F9">
            <w:pPr>
              <w:spacing w:after="0" w:line="240" w:lineRule="auto"/>
              <w:rPr>
                <w:rFonts w:ascii="Times New Roman" w:eastAsia="Times New Roman" w:hAnsi="Times New Roman" w:cs="Times New Roman"/>
                <w:color w:val="000000"/>
                <w:lang w:eastAsia="ru-RU"/>
              </w:rPr>
            </w:pPr>
            <w:r w:rsidRPr="00CA25F9">
              <w:rPr>
                <w:rFonts w:ascii="Times New Roman" w:eastAsia="Times New Roman" w:hAnsi="Times New Roman" w:cs="Times New Roman"/>
                <w:color w:val="000000"/>
                <w:lang w:eastAsia="ru-RU"/>
              </w:rPr>
              <w:t> </w:t>
            </w:r>
          </w:p>
        </w:tc>
        <w:tc>
          <w:tcPr>
            <w:tcW w:w="876" w:type="dxa"/>
            <w:tcBorders>
              <w:top w:val="nil"/>
              <w:left w:val="nil"/>
              <w:bottom w:val="nil"/>
              <w:right w:val="nil"/>
            </w:tcBorders>
            <w:shd w:val="clear" w:color="000000" w:fill="FFFFFF"/>
            <w:hideMark/>
          </w:tcPr>
          <w:p w:rsidR="00CA25F9" w:rsidRPr="00CA25F9" w:rsidRDefault="00CA25F9" w:rsidP="00CA25F9">
            <w:pPr>
              <w:spacing w:after="0" w:line="240" w:lineRule="auto"/>
              <w:rPr>
                <w:rFonts w:ascii="Times New Roman" w:eastAsia="Times New Roman" w:hAnsi="Times New Roman" w:cs="Times New Roman"/>
                <w:color w:val="000000"/>
                <w:lang w:eastAsia="ru-RU"/>
              </w:rPr>
            </w:pPr>
            <w:r w:rsidRPr="00CA25F9">
              <w:rPr>
                <w:rFonts w:ascii="Times New Roman" w:eastAsia="Times New Roman" w:hAnsi="Times New Roman" w:cs="Times New Roman"/>
                <w:color w:val="000000"/>
                <w:lang w:eastAsia="ru-RU"/>
              </w:rPr>
              <w:t>1.2.</w:t>
            </w:r>
          </w:p>
        </w:tc>
        <w:tc>
          <w:tcPr>
            <w:tcW w:w="7629" w:type="dxa"/>
            <w:tcBorders>
              <w:top w:val="nil"/>
              <w:left w:val="nil"/>
              <w:bottom w:val="nil"/>
              <w:right w:val="nil"/>
            </w:tcBorders>
            <w:shd w:val="clear" w:color="000000" w:fill="FFFFFF"/>
            <w:hideMark/>
          </w:tcPr>
          <w:p w:rsidR="00CA25F9" w:rsidRPr="00B42676" w:rsidRDefault="00B42676" w:rsidP="00FB1BF8">
            <w:pPr>
              <w:spacing w:after="0" w:line="240" w:lineRule="auto"/>
              <w:jc w:val="both"/>
              <w:rPr>
                <w:rFonts w:ascii="Times New Roman" w:eastAsia="Times New Roman" w:hAnsi="Times New Roman" w:cs="Times New Roman"/>
                <w:color w:val="000000"/>
                <w:lang w:val="en-US" w:eastAsia="ru-RU"/>
              </w:rPr>
            </w:pPr>
            <w:r w:rsidRPr="00B42676">
              <w:rPr>
                <w:rFonts w:ascii="Times New Roman" w:eastAsia="Times New Roman" w:hAnsi="Times New Roman" w:cs="Times New Roman"/>
                <w:color w:val="000000"/>
                <w:lang w:val="en-US" w:eastAsia="ru-RU"/>
              </w:rPr>
              <w:t>Strategy of development of social and economic development of the Chukotka Autonomous Region</w:t>
            </w:r>
          </w:p>
        </w:tc>
        <w:tc>
          <w:tcPr>
            <w:tcW w:w="708" w:type="dxa"/>
            <w:tcBorders>
              <w:top w:val="nil"/>
              <w:left w:val="nil"/>
              <w:bottom w:val="nil"/>
              <w:right w:val="nil"/>
            </w:tcBorders>
            <w:shd w:val="clear" w:color="000000" w:fill="FFFFFF"/>
            <w:hideMark/>
          </w:tcPr>
          <w:p w:rsidR="00CA25F9" w:rsidRPr="00CA25F9" w:rsidRDefault="005A2B2A" w:rsidP="00CA25F9">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w:t>
            </w:r>
          </w:p>
        </w:tc>
      </w:tr>
      <w:tr w:rsidR="00CA25F9" w:rsidRPr="00314252" w:rsidTr="00FB0AE3">
        <w:trPr>
          <w:trHeight w:val="599"/>
        </w:trPr>
        <w:tc>
          <w:tcPr>
            <w:tcW w:w="426" w:type="dxa"/>
            <w:tcBorders>
              <w:top w:val="nil"/>
              <w:left w:val="nil"/>
              <w:bottom w:val="nil"/>
              <w:right w:val="nil"/>
            </w:tcBorders>
            <w:shd w:val="clear" w:color="000000" w:fill="FFFFFF"/>
            <w:hideMark/>
          </w:tcPr>
          <w:p w:rsidR="00CA25F9" w:rsidRPr="00CA25F9" w:rsidRDefault="00CA25F9" w:rsidP="00CA25F9">
            <w:pPr>
              <w:spacing w:after="0" w:line="240" w:lineRule="auto"/>
              <w:rPr>
                <w:rFonts w:ascii="Times New Roman" w:eastAsia="Times New Roman" w:hAnsi="Times New Roman" w:cs="Times New Roman"/>
                <w:color w:val="000000"/>
                <w:lang w:eastAsia="ru-RU"/>
              </w:rPr>
            </w:pPr>
            <w:r w:rsidRPr="00CA25F9">
              <w:rPr>
                <w:rFonts w:ascii="Times New Roman" w:eastAsia="Times New Roman" w:hAnsi="Times New Roman" w:cs="Times New Roman"/>
                <w:color w:val="000000"/>
                <w:lang w:eastAsia="ru-RU"/>
              </w:rPr>
              <w:t> </w:t>
            </w:r>
          </w:p>
        </w:tc>
        <w:tc>
          <w:tcPr>
            <w:tcW w:w="876" w:type="dxa"/>
            <w:tcBorders>
              <w:top w:val="nil"/>
              <w:left w:val="nil"/>
              <w:bottom w:val="nil"/>
              <w:right w:val="nil"/>
            </w:tcBorders>
            <w:shd w:val="clear" w:color="000000" w:fill="FFFFFF"/>
            <w:hideMark/>
          </w:tcPr>
          <w:p w:rsidR="00CA25F9" w:rsidRPr="00CA25F9" w:rsidRDefault="00CA25F9" w:rsidP="00CA25F9">
            <w:pPr>
              <w:spacing w:after="0" w:line="240" w:lineRule="auto"/>
              <w:rPr>
                <w:rFonts w:ascii="Times New Roman" w:eastAsia="Times New Roman" w:hAnsi="Times New Roman" w:cs="Times New Roman"/>
                <w:color w:val="000000"/>
                <w:lang w:eastAsia="ru-RU"/>
              </w:rPr>
            </w:pPr>
            <w:r w:rsidRPr="00CA25F9">
              <w:rPr>
                <w:rFonts w:ascii="Times New Roman" w:eastAsia="Times New Roman" w:hAnsi="Times New Roman" w:cs="Times New Roman"/>
                <w:color w:val="000000"/>
                <w:lang w:eastAsia="ru-RU"/>
              </w:rPr>
              <w:t>1.3.</w:t>
            </w:r>
          </w:p>
        </w:tc>
        <w:tc>
          <w:tcPr>
            <w:tcW w:w="7629" w:type="dxa"/>
            <w:tcBorders>
              <w:top w:val="nil"/>
              <w:left w:val="nil"/>
              <w:bottom w:val="nil"/>
              <w:right w:val="nil"/>
            </w:tcBorders>
            <w:shd w:val="clear" w:color="000000" w:fill="FFFFFF"/>
            <w:hideMark/>
          </w:tcPr>
          <w:p w:rsidR="00CA25F9" w:rsidRPr="00B42676" w:rsidRDefault="00B42676" w:rsidP="00FB0AE3">
            <w:pPr>
              <w:spacing w:after="0" w:line="240" w:lineRule="auto"/>
              <w:ind w:left="-35" w:firstLine="35"/>
              <w:jc w:val="both"/>
              <w:rPr>
                <w:rFonts w:ascii="Times New Roman" w:eastAsia="Times New Roman" w:hAnsi="Times New Roman" w:cs="Times New Roman"/>
                <w:color w:val="000000"/>
                <w:lang w:val="en-US" w:eastAsia="ru-RU"/>
              </w:rPr>
            </w:pPr>
            <w:r w:rsidRPr="00B42676">
              <w:rPr>
                <w:rFonts w:ascii="Times New Roman" w:eastAsia="Times New Roman" w:hAnsi="Times New Roman" w:cs="Times New Roman"/>
                <w:color w:val="000000"/>
                <w:lang w:val="en-US" w:eastAsia="ru-RU"/>
              </w:rPr>
              <w:t>State program "Stimulation of economic activity of the population of the Chukotka Autonomous Region for 2014-2018"</w:t>
            </w:r>
          </w:p>
        </w:tc>
        <w:tc>
          <w:tcPr>
            <w:tcW w:w="708" w:type="dxa"/>
            <w:tcBorders>
              <w:top w:val="nil"/>
              <w:left w:val="nil"/>
              <w:bottom w:val="nil"/>
              <w:right w:val="nil"/>
            </w:tcBorders>
            <w:shd w:val="clear" w:color="000000" w:fill="FFFFFF"/>
            <w:hideMark/>
          </w:tcPr>
          <w:p w:rsidR="00CA25F9" w:rsidRPr="00CA25F9" w:rsidRDefault="00CA25F9" w:rsidP="00CA25F9">
            <w:pPr>
              <w:spacing w:after="0" w:line="240" w:lineRule="auto"/>
              <w:jc w:val="right"/>
              <w:rPr>
                <w:rFonts w:ascii="Times New Roman" w:eastAsia="Times New Roman" w:hAnsi="Times New Roman" w:cs="Times New Roman"/>
                <w:color w:val="000000"/>
                <w:lang w:eastAsia="ru-RU"/>
              </w:rPr>
            </w:pPr>
            <w:r w:rsidRPr="00CA25F9">
              <w:rPr>
                <w:rFonts w:ascii="Times New Roman" w:eastAsia="Times New Roman" w:hAnsi="Times New Roman" w:cs="Times New Roman"/>
                <w:color w:val="000000"/>
                <w:lang w:eastAsia="ru-RU"/>
              </w:rPr>
              <w:t>9</w:t>
            </w:r>
          </w:p>
        </w:tc>
      </w:tr>
      <w:tr w:rsidR="00CA25F9" w:rsidRPr="00314252" w:rsidTr="00FB0AE3">
        <w:trPr>
          <w:trHeight w:val="838"/>
        </w:trPr>
        <w:tc>
          <w:tcPr>
            <w:tcW w:w="426" w:type="dxa"/>
            <w:tcBorders>
              <w:top w:val="nil"/>
              <w:left w:val="nil"/>
              <w:bottom w:val="nil"/>
              <w:right w:val="nil"/>
            </w:tcBorders>
            <w:shd w:val="clear" w:color="000000" w:fill="FFFFFF"/>
            <w:hideMark/>
          </w:tcPr>
          <w:p w:rsidR="00CA25F9" w:rsidRPr="00CA25F9" w:rsidRDefault="00CA25F9" w:rsidP="00CA25F9">
            <w:pPr>
              <w:spacing w:after="0" w:line="240" w:lineRule="auto"/>
              <w:rPr>
                <w:rFonts w:ascii="Times New Roman" w:eastAsia="Times New Roman" w:hAnsi="Times New Roman" w:cs="Times New Roman"/>
                <w:color w:val="000000"/>
                <w:lang w:eastAsia="ru-RU"/>
              </w:rPr>
            </w:pPr>
            <w:r w:rsidRPr="00CA25F9">
              <w:rPr>
                <w:rFonts w:ascii="Times New Roman" w:eastAsia="Times New Roman" w:hAnsi="Times New Roman" w:cs="Times New Roman"/>
                <w:color w:val="000000"/>
                <w:lang w:eastAsia="ru-RU"/>
              </w:rPr>
              <w:t> </w:t>
            </w:r>
          </w:p>
        </w:tc>
        <w:tc>
          <w:tcPr>
            <w:tcW w:w="876" w:type="dxa"/>
            <w:tcBorders>
              <w:top w:val="nil"/>
              <w:left w:val="nil"/>
              <w:bottom w:val="nil"/>
              <w:right w:val="nil"/>
            </w:tcBorders>
            <w:shd w:val="clear" w:color="000000" w:fill="FFFFFF"/>
            <w:hideMark/>
          </w:tcPr>
          <w:p w:rsidR="00CA25F9" w:rsidRPr="00CA25F9" w:rsidRDefault="00CA25F9" w:rsidP="00CA25F9">
            <w:pPr>
              <w:spacing w:after="0" w:line="240" w:lineRule="auto"/>
              <w:rPr>
                <w:rFonts w:ascii="Times New Roman" w:eastAsia="Times New Roman" w:hAnsi="Times New Roman" w:cs="Times New Roman"/>
                <w:color w:val="000000"/>
                <w:lang w:eastAsia="ru-RU"/>
              </w:rPr>
            </w:pPr>
            <w:r w:rsidRPr="00CA25F9">
              <w:rPr>
                <w:rFonts w:ascii="Times New Roman" w:eastAsia="Times New Roman" w:hAnsi="Times New Roman" w:cs="Times New Roman"/>
                <w:color w:val="000000"/>
                <w:lang w:eastAsia="ru-RU"/>
              </w:rPr>
              <w:t>1.4.</w:t>
            </w:r>
          </w:p>
        </w:tc>
        <w:tc>
          <w:tcPr>
            <w:tcW w:w="7629" w:type="dxa"/>
            <w:tcBorders>
              <w:top w:val="nil"/>
              <w:left w:val="nil"/>
              <w:bottom w:val="nil"/>
              <w:right w:val="nil"/>
            </w:tcBorders>
            <w:shd w:val="clear" w:color="000000" w:fill="FFFFFF"/>
            <w:hideMark/>
          </w:tcPr>
          <w:p w:rsidR="00CA25F9" w:rsidRPr="00B42676" w:rsidRDefault="00B42676" w:rsidP="00B42676">
            <w:pPr>
              <w:spacing w:after="0" w:line="240" w:lineRule="auto"/>
              <w:jc w:val="both"/>
              <w:rPr>
                <w:rFonts w:ascii="Times New Roman" w:eastAsia="Times New Roman" w:hAnsi="Times New Roman" w:cs="Times New Roman"/>
                <w:color w:val="000000"/>
                <w:lang w:val="en-US" w:eastAsia="ru-RU"/>
              </w:rPr>
            </w:pPr>
            <w:r w:rsidRPr="00B42676">
              <w:rPr>
                <w:rFonts w:ascii="Times New Roman" w:eastAsia="Times New Roman" w:hAnsi="Times New Roman" w:cs="Times New Roman"/>
                <w:color w:val="000000"/>
                <w:lang w:val="en-US" w:eastAsia="ru-RU"/>
              </w:rPr>
              <w:t>Plan of measures ("road map") for introducing the best practices of the National rating of the investment climate in the constituent entities of the Russian Federation in the C</w:t>
            </w:r>
            <w:r>
              <w:rPr>
                <w:rFonts w:ascii="Times New Roman" w:eastAsia="Times New Roman" w:hAnsi="Times New Roman" w:cs="Times New Roman"/>
                <w:color w:val="000000"/>
                <w:lang w:val="en-US" w:eastAsia="ru-RU"/>
              </w:rPr>
              <w:t>hukotka Autonomous Region. "</w:t>
            </w:r>
          </w:p>
        </w:tc>
        <w:tc>
          <w:tcPr>
            <w:tcW w:w="708" w:type="dxa"/>
            <w:tcBorders>
              <w:top w:val="nil"/>
              <w:left w:val="nil"/>
              <w:bottom w:val="nil"/>
              <w:right w:val="nil"/>
            </w:tcBorders>
            <w:shd w:val="clear" w:color="000000" w:fill="FFFFFF"/>
            <w:hideMark/>
          </w:tcPr>
          <w:p w:rsidR="00CA25F9" w:rsidRPr="00CA25F9" w:rsidRDefault="00CA25F9" w:rsidP="00CA25F9">
            <w:pPr>
              <w:spacing w:after="0" w:line="240" w:lineRule="auto"/>
              <w:jc w:val="right"/>
              <w:rPr>
                <w:rFonts w:ascii="Times New Roman" w:eastAsia="Times New Roman" w:hAnsi="Times New Roman" w:cs="Times New Roman"/>
                <w:color w:val="000000"/>
                <w:lang w:eastAsia="ru-RU"/>
              </w:rPr>
            </w:pPr>
            <w:r w:rsidRPr="00CA25F9">
              <w:rPr>
                <w:rFonts w:ascii="Times New Roman" w:eastAsia="Times New Roman" w:hAnsi="Times New Roman" w:cs="Times New Roman"/>
                <w:color w:val="000000"/>
                <w:lang w:eastAsia="ru-RU"/>
              </w:rPr>
              <w:t>11</w:t>
            </w:r>
          </w:p>
        </w:tc>
      </w:tr>
      <w:tr w:rsidR="00CA25F9" w:rsidRPr="00F53225" w:rsidTr="00FB0AE3">
        <w:trPr>
          <w:trHeight w:val="642"/>
        </w:trPr>
        <w:tc>
          <w:tcPr>
            <w:tcW w:w="426" w:type="dxa"/>
            <w:tcBorders>
              <w:top w:val="nil"/>
              <w:left w:val="nil"/>
              <w:bottom w:val="nil"/>
              <w:right w:val="nil"/>
            </w:tcBorders>
            <w:shd w:val="clear" w:color="000000" w:fill="FFFFFF"/>
            <w:hideMark/>
          </w:tcPr>
          <w:p w:rsidR="00CA25F9" w:rsidRPr="00CA25F9" w:rsidRDefault="00CA25F9" w:rsidP="00CA25F9">
            <w:pPr>
              <w:spacing w:after="0" w:line="240" w:lineRule="auto"/>
              <w:rPr>
                <w:rFonts w:ascii="Times New Roman" w:eastAsia="Times New Roman" w:hAnsi="Times New Roman" w:cs="Times New Roman"/>
                <w:color w:val="000000"/>
                <w:lang w:eastAsia="ru-RU"/>
              </w:rPr>
            </w:pPr>
            <w:r w:rsidRPr="00CA25F9">
              <w:rPr>
                <w:rFonts w:ascii="Times New Roman" w:eastAsia="Times New Roman" w:hAnsi="Times New Roman" w:cs="Times New Roman"/>
                <w:color w:val="000000"/>
                <w:lang w:eastAsia="ru-RU"/>
              </w:rPr>
              <w:t> </w:t>
            </w:r>
          </w:p>
        </w:tc>
        <w:tc>
          <w:tcPr>
            <w:tcW w:w="876" w:type="dxa"/>
            <w:tcBorders>
              <w:top w:val="nil"/>
              <w:left w:val="nil"/>
              <w:bottom w:val="nil"/>
              <w:right w:val="nil"/>
            </w:tcBorders>
            <w:shd w:val="clear" w:color="000000" w:fill="FFFFFF"/>
            <w:hideMark/>
          </w:tcPr>
          <w:p w:rsidR="00CA25F9" w:rsidRPr="00CA25F9" w:rsidRDefault="00CA25F9" w:rsidP="00CA25F9">
            <w:pPr>
              <w:spacing w:after="0" w:line="240" w:lineRule="auto"/>
              <w:rPr>
                <w:rFonts w:ascii="Times New Roman" w:eastAsia="Times New Roman" w:hAnsi="Times New Roman" w:cs="Times New Roman"/>
                <w:color w:val="000000"/>
                <w:lang w:eastAsia="ru-RU"/>
              </w:rPr>
            </w:pPr>
            <w:r w:rsidRPr="00CA25F9">
              <w:rPr>
                <w:rFonts w:ascii="Times New Roman" w:eastAsia="Times New Roman" w:hAnsi="Times New Roman" w:cs="Times New Roman"/>
                <w:color w:val="000000"/>
                <w:lang w:eastAsia="ru-RU"/>
              </w:rPr>
              <w:t> </w:t>
            </w:r>
          </w:p>
        </w:tc>
        <w:tc>
          <w:tcPr>
            <w:tcW w:w="7629" w:type="dxa"/>
            <w:tcBorders>
              <w:top w:val="nil"/>
              <w:left w:val="nil"/>
              <w:bottom w:val="nil"/>
              <w:right w:val="nil"/>
            </w:tcBorders>
            <w:shd w:val="clear" w:color="000000" w:fill="FFFFFF"/>
            <w:hideMark/>
          </w:tcPr>
          <w:p w:rsidR="00CA25F9" w:rsidRPr="00B42676" w:rsidRDefault="00B42676" w:rsidP="00FB1BF8">
            <w:pPr>
              <w:spacing w:after="0" w:line="240" w:lineRule="auto"/>
              <w:jc w:val="both"/>
              <w:rPr>
                <w:rFonts w:ascii="Times New Roman" w:eastAsia="Times New Roman" w:hAnsi="Times New Roman" w:cs="Times New Roman"/>
                <w:color w:val="000000"/>
                <w:lang w:val="en-US" w:eastAsia="ru-RU"/>
              </w:rPr>
            </w:pPr>
            <w:r w:rsidRPr="00B42676">
              <w:rPr>
                <w:rFonts w:ascii="Times New Roman" w:eastAsia="Times New Roman" w:hAnsi="Times New Roman" w:cs="Times New Roman"/>
                <w:color w:val="000000"/>
                <w:lang w:val="en-US" w:eastAsia="ru-RU"/>
              </w:rPr>
              <w:t>Parallel objectives of the Foundation in the implementation of the activities of the Road Map, including: in accordance with the Chukotka Autonomous Region Road Map</w:t>
            </w:r>
          </w:p>
        </w:tc>
        <w:tc>
          <w:tcPr>
            <w:tcW w:w="708" w:type="dxa"/>
            <w:tcBorders>
              <w:top w:val="nil"/>
              <w:left w:val="nil"/>
              <w:bottom w:val="nil"/>
              <w:right w:val="nil"/>
            </w:tcBorders>
            <w:shd w:val="clear" w:color="000000" w:fill="FFFFFF"/>
            <w:hideMark/>
          </w:tcPr>
          <w:p w:rsidR="00CA25F9" w:rsidRPr="00B42676" w:rsidRDefault="00CA25F9" w:rsidP="00CA25F9">
            <w:pPr>
              <w:spacing w:after="0" w:line="240" w:lineRule="auto"/>
              <w:rPr>
                <w:rFonts w:ascii="Times New Roman" w:eastAsia="Times New Roman" w:hAnsi="Times New Roman" w:cs="Times New Roman"/>
                <w:color w:val="000000"/>
                <w:lang w:val="en-US" w:eastAsia="ru-RU"/>
              </w:rPr>
            </w:pPr>
            <w:r w:rsidRPr="00B42676">
              <w:rPr>
                <w:rFonts w:ascii="Times New Roman" w:eastAsia="Times New Roman" w:hAnsi="Times New Roman" w:cs="Times New Roman"/>
                <w:color w:val="000000"/>
                <w:lang w:val="en-US" w:eastAsia="ru-RU"/>
              </w:rPr>
              <w:t> </w:t>
            </w:r>
          </w:p>
        </w:tc>
      </w:tr>
      <w:tr w:rsidR="00CA25F9" w:rsidRPr="006C183C" w:rsidTr="00FB0AE3">
        <w:trPr>
          <w:trHeight w:val="373"/>
        </w:trPr>
        <w:tc>
          <w:tcPr>
            <w:tcW w:w="426" w:type="dxa"/>
            <w:tcBorders>
              <w:top w:val="nil"/>
              <w:left w:val="nil"/>
              <w:bottom w:val="nil"/>
              <w:right w:val="nil"/>
            </w:tcBorders>
            <w:shd w:val="clear" w:color="000000" w:fill="FFFFFF"/>
            <w:hideMark/>
          </w:tcPr>
          <w:p w:rsidR="00CA25F9" w:rsidRPr="006C183C" w:rsidRDefault="00CA25F9" w:rsidP="00CA25F9">
            <w:pPr>
              <w:spacing w:after="0" w:line="240" w:lineRule="auto"/>
              <w:rPr>
                <w:rFonts w:ascii="Times New Roman" w:eastAsia="Times New Roman" w:hAnsi="Times New Roman" w:cs="Times New Roman"/>
                <w:lang w:val="en-US" w:eastAsia="ru-RU"/>
              </w:rPr>
            </w:pPr>
            <w:r w:rsidRPr="006C183C">
              <w:rPr>
                <w:rFonts w:ascii="Times New Roman" w:eastAsia="Times New Roman" w:hAnsi="Times New Roman" w:cs="Times New Roman"/>
                <w:lang w:val="en-US" w:eastAsia="ru-RU"/>
              </w:rPr>
              <w:t> </w:t>
            </w:r>
          </w:p>
        </w:tc>
        <w:tc>
          <w:tcPr>
            <w:tcW w:w="876" w:type="dxa"/>
            <w:tcBorders>
              <w:top w:val="nil"/>
              <w:left w:val="nil"/>
              <w:bottom w:val="nil"/>
              <w:right w:val="nil"/>
            </w:tcBorders>
            <w:shd w:val="clear" w:color="000000" w:fill="FFFFFF"/>
            <w:hideMark/>
          </w:tcPr>
          <w:p w:rsidR="00CA25F9" w:rsidRPr="006C183C" w:rsidRDefault="00CA25F9" w:rsidP="00CA25F9">
            <w:pPr>
              <w:spacing w:after="0" w:line="240" w:lineRule="auto"/>
              <w:rPr>
                <w:rFonts w:ascii="Times New Roman" w:eastAsia="Times New Roman" w:hAnsi="Times New Roman" w:cs="Times New Roman"/>
                <w:lang w:eastAsia="ru-RU"/>
              </w:rPr>
            </w:pPr>
            <w:r w:rsidRPr="006C183C">
              <w:rPr>
                <w:rFonts w:ascii="Times New Roman" w:eastAsia="Times New Roman" w:hAnsi="Times New Roman" w:cs="Times New Roman"/>
                <w:lang w:eastAsia="ru-RU"/>
              </w:rPr>
              <w:t>1.5.</w:t>
            </w:r>
          </w:p>
        </w:tc>
        <w:tc>
          <w:tcPr>
            <w:tcW w:w="7629" w:type="dxa"/>
            <w:tcBorders>
              <w:top w:val="nil"/>
              <w:left w:val="nil"/>
              <w:bottom w:val="nil"/>
              <w:right w:val="nil"/>
            </w:tcBorders>
            <w:shd w:val="clear" w:color="000000" w:fill="FFFFFF"/>
            <w:hideMark/>
          </w:tcPr>
          <w:p w:rsidR="00CA25F9" w:rsidRPr="006C183C" w:rsidRDefault="00B42676" w:rsidP="00FB1BF8">
            <w:pPr>
              <w:spacing w:after="0" w:line="240" w:lineRule="auto"/>
              <w:jc w:val="both"/>
              <w:rPr>
                <w:rFonts w:ascii="Times New Roman" w:eastAsia="Times New Roman" w:hAnsi="Times New Roman" w:cs="Times New Roman"/>
                <w:lang w:val="en-US" w:eastAsia="ru-RU"/>
              </w:rPr>
            </w:pPr>
            <w:r w:rsidRPr="006C183C">
              <w:rPr>
                <w:rFonts w:ascii="Times New Roman" w:eastAsia="Times New Roman" w:hAnsi="Times New Roman" w:cs="Times New Roman"/>
                <w:lang w:val="en-US" w:eastAsia="ru-RU"/>
              </w:rPr>
              <w:t>State support of business entities</w:t>
            </w:r>
          </w:p>
        </w:tc>
        <w:tc>
          <w:tcPr>
            <w:tcW w:w="708" w:type="dxa"/>
            <w:tcBorders>
              <w:top w:val="nil"/>
              <w:left w:val="nil"/>
              <w:bottom w:val="nil"/>
              <w:right w:val="nil"/>
            </w:tcBorders>
            <w:shd w:val="clear" w:color="000000" w:fill="FFFFFF"/>
            <w:hideMark/>
          </w:tcPr>
          <w:p w:rsidR="00CA25F9" w:rsidRPr="006C183C" w:rsidRDefault="00CA25F9" w:rsidP="00CA25F9">
            <w:pPr>
              <w:spacing w:after="0" w:line="240" w:lineRule="auto"/>
              <w:jc w:val="right"/>
              <w:rPr>
                <w:rFonts w:ascii="Times New Roman" w:eastAsia="Times New Roman" w:hAnsi="Times New Roman" w:cs="Times New Roman"/>
                <w:lang w:eastAsia="ru-RU"/>
              </w:rPr>
            </w:pPr>
            <w:r w:rsidRPr="006C183C">
              <w:rPr>
                <w:rFonts w:ascii="Times New Roman" w:eastAsia="Times New Roman" w:hAnsi="Times New Roman" w:cs="Times New Roman"/>
                <w:lang w:eastAsia="ru-RU"/>
              </w:rPr>
              <w:t>11</w:t>
            </w:r>
          </w:p>
        </w:tc>
      </w:tr>
      <w:tr w:rsidR="00CA25F9" w:rsidRPr="006C183C" w:rsidTr="00FB0AE3">
        <w:trPr>
          <w:trHeight w:val="609"/>
        </w:trPr>
        <w:tc>
          <w:tcPr>
            <w:tcW w:w="426" w:type="dxa"/>
            <w:tcBorders>
              <w:top w:val="nil"/>
              <w:left w:val="nil"/>
              <w:bottom w:val="nil"/>
              <w:right w:val="nil"/>
            </w:tcBorders>
            <w:shd w:val="clear" w:color="000000" w:fill="FFFFFF"/>
            <w:hideMark/>
          </w:tcPr>
          <w:p w:rsidR="00CA25F9" w:rsidRPr="006C183C" w:rsidRDefault="00CA25F9" w:rsidP="00CA25F9">
            <w:pPr>
              <w:spacing w:after="0" w:line="240" w:lineRule="auto"/>
              <w:rPr>
                <w:rFonts w:ascii="Times New Roman" w:eastAsia="Times New Roman" w:hAnsi="Times New Roman" w:cs="Times New Roman"/>
                <w:lang w:eastAsia="ru-RU"/>
              </w:rPr>
            </w:pPr>
            <w:r w:rsidRPr="006C183C">
              <w:rPr>
                <w:rFonts w:ascii="Times New Roman" w:eastAsia="Times New Roman" w:hAnsi="Times New Roman" w:cs="Times New Roman"/>
                <w:lang w:eastAsia="ru-RU"/>
              </w:rPr>
              <w:t> </w:t>
            </w:r>
          </w:p>
        </w:tc>
        <w:tc>
          <w:tcPr>
            <w:tcW w:w="876" w:type="dxa"/>
            <w:tcBorders>
              <w:top w:val="nil"/>
              <w:left w:val="nil"/>
              <w:bottom w:val="nil"/>
              <w:right w:val="nil"/>
            </w:tcBorders>
            <w:shd w:val="clear" w:color="000000" w:fill="FFFFFF"/>
            <w:hideMark/>
          </w:tcPr>
          <w:p w:rsidR="00CA25F9" w:rsidRPr="006C183C" w:rsidRDefault="00CA25F9" w:rsidP="00CA25F9">
            <w:pPr>
              <w:spacing w:after="0" w:line="240" w:lineRule="auto"/>
              <w:rPr>
                <w:rFonts w:ascii="Times New Roman" w:eastAsia="Times New Roman" w:hAnsi="Times New Roman" w:cs="Times New Roman"/>
                <w:lang w:eastAsia="ru-RU"/>
              </w:rPr>
            </w:pPr>
            <w:r w:rsidRPr="006C183C">
              <w:rPr>
                <w:rFonts w:ascii="Times New Roman" w:eastAsia="Times New Roman" w:hAnsi="Times New Roman" w:cs="Times New Roman"/>
                <w:lang w:eastAsia="ru-RU"/>
              </w:rPr>
              <w:t>1.5.1.</w:t>
            </w:r>
          </w:p>
        </w:tc>
        <w:tc>
          <w:tcPr>
            <w:tcW w:w="7629" w:type="dxa"/>
            <w:tcBorders>
              <w:top w:val="nil"/>
              <w:left w:val="nil"/>
              <w:bottom w:val="nil"/>
              <w:right w:val="nil"/>
            </w:tcBorders>
            <w:shd w:val="clear" w:color="000000" w:fill="FFFFFF"/>
            <w:hideMark/>
          </w:tcPr>
          <w:p w:rsidR="00CA25F9" w:rsidRPr="006C183C" w:rsidRDefault="00B42676" w:rsidP="00FB1BF8">
            <w:pPr>
              <w:spacing w:after="0" w:line="240" w:lineRule="auto"/>
              <w:jc w:val="both"/>
              <w:rPr>
                <w:rFonts w:ascii="Times New Roman" w:eastAsia="Times New Roman" w:hAnsi="Times New Roman" w:cs="Times New Roman"/>
                <w:lang w:eastAsia="ru-RU"/>
              </w:rPr>
            </w:pPr>
            <w:r w:rsidRPr="006C183C">
              <w:rPr>
                <w:rFonts w:ascii="Times New Roman" w:eastAsia="Times New Roman" w:hAnsi="Times New Roman" w:cs="Times New Roman"/>
                <w:lang w:val="en-US" w:eastAsia="ru-RU"/>
              </w:rPr>
              <w:t xml:space="preserve">State support of business entities in general, incl.  </w:t>
            </w:r>
            <w:r w:rsidRPr="006C183C">
              <w:rPr>
                <w:rFonts w:ascii="Times New Roman" w:eastAsia="Times New Roman" w:hAnsi="Times New Roman" w:cs="Times New Roman"/>
                <w:lang w:eastAsia="ru-RU"/>
              </w:rPr>
              <w:t xml:space="preserve">A </w:t>
            </w:r>
            <w:proofErr w:type="spellStart"/>
            <w:r w:rsidRPr="006C183C">
              <w:rPr>
                <w:rFonts w:ascii="Times New Roman" w:eastAsia="Times New Roman" w:hAnsi="Times New Roman" w:cs="Times New Roman"/>
                <w:lang w:eastAsia="ru-RU"/>
              </w:rPr>
              <w:t>large</w:t>
            </w:r>
            <w:proofErr w:type="spellEnd"/>
            <w:r w:rsidRPr="006C183C">
              <w:rPr>
                <w:rFonts w:ascii="Times New Roman" w:eastAsia="Times New Roman" w:hAnsi="Times New Roman" w:cs="Times New Roman"/>
                <w:lang w:eastAsia="ru-RU"/>
              </w:rPr>
              <w:t xml:space="preserve"> </w:t>
            </w:r>
            <w:proofErr w:type="spellStart"/>
            <w:r w:rsidRPr="006C183C">
              <w:rPr>
                <w:rFonts w:ascii="Times New Roman" w:eastAsia="Times New Roman" w:hAnsi="Times New Roman" w:cs="Times New Roman"/>
                <w:lang w:eastAsia="ru-RU"/>
              </w:rPr>
              <w:t>business</w:t>
            </w:r>
            <w:proofErr w:type="spellEnd"/>
            <w:r w:rsidRPr="006C183C">
              <w:rPr>
                <w:rFonts w:ascii="Times New Roman" w:eastAsia="Times New Roman" w:hAnsi="Times New Roman" w:cs="Times New Roman"/>
                <w:lang w:eastAsia="ru-RU"/>
              </w:rPr>
              <w:t xml:space="preserve"> </w:t>
            </w:r>
            <w:proofErr w:type="spellStart"/>
            <w:r w:rsidRPr="006C183C">
              <w:rPr>
                <w:rFonts w:ascii="Times New Roman" w:eastAsia="Times New Roman" w:hAnsi="Times New Roman" w:cs="Times New Roman"/>
                <w:lang w:eastAsia="ru-RU"/>
              </w:rPr>
              <w:t>segment</w:t>
            </w:r>
            <w:proofErr w:type="spellEnd"/>
          </w:p>
        </w:tc>
        <w:tc>
          <w:tcPr>
            <w:tcW w:w="708" w:type="dxa"/>
            <w:tcBorders>
              <w:top w:val="nil"/>
              <w:left w:val="nil"/>
              <w:bottom w:val="nil"/>
              <w:right w:val="nil"/>
            </w:tcBorders>
            <w:shd w:val="clear" w:color="000000" w:fill="FFFFFF"/>
            <w:hideMark/>
          </w:tcPr>
          <w:p w:rsidR="00CA25F9" w:rsidRPr="006C183C" w:rsidRDefault="005A2B2A" w:rsidP="00CA25F9">
            <w:pPr>
              <w:spacing w:after="0" w:line="240" w:lineRule="auto"/>
              <w:jc w:val="right"/>
              <w:rPr>
                <w:rFonts w:ascii="Times New Roman" w:eastAsia="Times New Roman" w:hAnsi="Times New Roman" w:cs="Times New Roman"/>
                <w:lang w:eastAsia="ru-RU"/>
              </w:rPr>
            </w:pPr>
            <w:r w:rsidRPr="006C183C">
              <w:rPr>
                <w:rFonts w:ascii="Times New Roman" w:eastAsia="Times New Roman" w:hAnsi="Times New Roman" w:cs="Times New Roman"/>
                <w:lang w:eastAsia="ru-RU"/>
              </w:rPr>
              <w:t>11</w:t>
            </w:r>
          </w:p>
        </w:tc>
      </w:tr>
      <w:tr w:rsidR="00CA25F9" w:rsidRPr="006C183C" w:rsidTr="00FB0AE3">
        <w:trPr>
          <w:trHeight w:val="590"/>
        </w:trPr>
        <w:tc>
          <w:tcPr>
            <w:tcW w:w="426" w:type="dxa"/>
            <w:tcBorders>
              <w:top w:val="nil"/>
              <w:left w:val="nil"/>
              <w:bottom w:val="nil"/>
              <w:right w:val="nil"/>
            </w:tcBorders>
            <w:shd w:val="clear" w:color="000000" w:fill="FFFFFF"/>
            <w:hideMark/>
          </w:tcPr>
          <w:p w:rsidR="00CA25F9" w:rsidRPr="006C183C" w:rsidRDefault="00CA25F9" w:rsidP="00CA25F9">
            <w:pPr>
              <w:spacing w:after="0" w:line="240" w:lineRule="auto"/>
              <w:rPr>
                <w:rFonts w:ascii="Times New Roman" w:eastAsia="Times New Roman" w:hAnsi="Times New Roman" w:cs="Times New Roman"/>
                <w:lang w:eastAsia="ru-RU"/>
              </w:rPr>
            </w:pPr>
            <w:r w:rsidRPr="006C183C">
              <w:rPr>
                <w:rFonts w:ascii="Times New Roman" w:eastAsia="Times New Roman" w:hAnsi="Times New Roman" w:cs="Times New Roman"/>
                <w:lang w:eastAsia="ru-RU"/>
              </w:rPr>
              <w:t> </w:t>
            </w:r>
          </w:p>
        </w:tc>
        <w:tc>
          <w:tcPr>
            <w:tcW w:w="876" w:type="dxa"/>
            <w:tcBorders>
              <w:top w:val="nil"/>
              <w:left w:val="nil"/>
              <w:bottom w:val="nil"/>
              <w:right w:val="nil"/>
            </w:tcBorders>
            <w:shd w:val="clear" w:color="000000" w:fill="FFFFFF"/>
            <w:hideMark/>
          </w:tcPr>
          <w:p w:rsidR="00CA25F9" w:rsidRPr="006C183C" w:rsidRDefault="00CA25F9" w:rsidP="00CA25F9">
            <w:pPr>
              <w:spacing w:after="0" w:line="240" w:lineRule="auto"/>
              <w:rPr>
                <w:rFonts w:ascii="Times New Roman" w:eastAsia="Times New Roman" w:hAnsi="Times New Roman" w:cs="Times New Roman"/>
                <w:lang w:eastAsia="ru-RU"/>
              </w:rPr>
            </w:pPr>
            <w:r w:rsidRPr="006C183C">
              <w:rPr>
                <w:rFonts w:ascii="Times New Roman" w:eastAsia="Times New Roman" w:hAnsi="Times New Roman" w:cs="Times New Roman"/>
                <w:lang w:eastAsia="ru-RU"/>
              </w:rPr>
              <w:t>1.5.2.</w:t>
            </w:r>
          </w:p>
        </w:tc>
        <w:tc>
          <w:tcPr>
            <w:tcW w:w="7629" w:type="dxa"/>
            <w:tcBorders>
              <w:top w:val="nil"/>
              <w:left w:val="nil"/>
              <w:bottom w:val="nil"/>
              <w:right w:val="nil"/>
            </w:tcBorders>
            <w:shd w:val="clear" w:color="000000" w:fill="FFFFFF"/>
            <w:hideMark/>
          </w:tcPr>
          <w:p w:rsidR="00CA25F9" w:rsidRPr="006C183C" w:rsidRDefault="00B42676" w:rsidP="00B42676">
            <w:pPr>
              <w:spacing w:after="0" w:line="240" w:lineRule="auto"/>
              <w:jc w:val="both"/>
              <w:rPr>
                <w:rFonts w:ascii="Times New Roman" w:eastAsia="Times New Roman" w:hAnsi="Times New Roman" w:cs="Times New Roman"/>
                <w:lang w:val="en-US" w:eastAsia="ru-RU"/>
              </w:rPr>
            </w:pPr>
            <w:r w:rsidRPr="006C183C">
              <w:rPr>
                <w:rFonts w:ascii="Times New Roman" w:eastAsia="Times New Roman" w:hAnsi="Times New Roman" w:cs="Times New Roman"/>
                <w:lang w:val="en-US" w:eastAsia="ru-RU"/>
              </w:rPr>
              <w:t>Application of measures of state support of small and medium business segments</w:t>
            </w:r>
          </w:p>
        </w:tc>
        <w:tc>
          <w:tcPr>
            <w:tcW w:w="708" w:type="dxa"/>
            <w:tcBorders>
              <w:top w:val="nil"/>
              <w:left w:val="nil"/>
              <w:bottom w:val="nil"/>
              <w:right w:val="nil"/>
            </w:tcBorders>
            <w:shd w:val="clear" w:color="000000" w:fill="FFFFFF"/>
            <w:hideMark/>
          </w:tcPr>
          <w:p w:rsidR="00CA25F9" w:rsidRPr="006C183C" w:rsidRDefault="00CA25F9" w:rsidP="00CA25F9">
            <w:pPr>
              <w:spacing w:after="0" w:line="240" w:lineRule="auto"/>
              <w:jc w:val="right"/>
              <w:rPr>
                <w:rFonts w:ascii="Times New Roman" w:eastAsia="Times New Roman" w:hAnsi="Times New Roman" w:cs="Times New Roman"/>
                <w:lang w:eastAsia="ru-RU"/>
              </w:rPr>
            </w:pPr>
            <w:r w:rsidRPr="006C183C">
              <w:rPr>
                <w:rFonts w:ascii="Times New Roman" w:eastAsia="Times New Roman" w:hAnsi="Times New Roman" w:cs="Times New Roman"/>
                <w:lang w:eastAsia="ru-RU"/>
              </w:rPr>
              <w:t>12</w:t>
            </w:r>
          </w:p>
        </w:tc>
      </w:tr>
      <w:tr w:rsidR="00CA25F9" w:rsidRPr="006C183C" w:rsidTr="00FB0AE3">
        <w:trPr>
          <w:trHeight w:val="373"/>
        </w:trPr>
        <w:tc>
          <w:tcPr>
            <w:tcW w:w="426" w:type="dxa"/>
            <w:tcBorders>
              <w:top w:val="nil"/>
              <w:left w:val="nil"/>
              <w:bottom w:val="nil"/>
              <w:right w:val="nil"/>
            </w:tcBorders>
            <w:shd w:val="clear" w:color="000000" w:fill="FFFFFF"/>
            <w:hideMark/>
          </w:tcPr>
          <w:p w:rsidR="00CA25F9" w:rsidRPr="006C183C" w:rsidRDefault="00CA25F9" w:rsidP="00CA25F9">
            <w:pPr>
              <w:spacing w:after="0" w:line="240" w:lineRule="auto"/>
              <w:rPr>
                <w:rFonts w:ascii="Times New Roman" w:eastAsia="Times New Roman" w:hAnsi="Times New Roman" w:cs="Times New Roman"/>
                <w:lang w:eastAsia="ru-RU"/>
              </w:rPr>
            </w:pPr>
            <w:r w:rsidRPr="006C183C">
              <w:rPr>
                <w:rFonts w:ascii="Times New Roman" w:eastAsia="Times New Roman" w:hAnsi="Times New Roman" w:cs="Times New Roman"/>
                <w:lang w:eastAsia="ru-RU"/>
              </w:rPr>
              <w:t> </w:t>
            </w:r>
          </w:p>
        </w:tc>
        <w:tc>
          <w:tcPr>
            <w:tcW w:w="876" w:type="dxa"/>
            <w:tcBorders>
              <w:top w:val="nil"/>
              <w:left w:val="nil"/>
              <w:bottom w:val="nil"/>
              <w:right w:val="nil"/>
            </w:tcBorders>
            <w:shd w:val="clear" w:color="000000" w:fill="FFFFFF"/>
            <w:hideMark/>
          </w:tcPr>
          <w:p w:rsidR="00CA25F9" w:rsidRPr="006C183C" w:rsidRDefault="00CA25F9" w:rsidP="00CA25F9">
            <w:pPr>
              <w:spacing w:after="0" w:line="240" w:lineRule="auto"/>
              <w:rPr>
                <w:rFonts w:ascii="Times New Roman" w:eastAsia="Times New Roman" w:hAnsi="Times New Roman" w:cs="Times New Roman"/>
                <w:lang w:eastAsia="ru-RU"/>
              </w:rPr>
            </w:pPr>
            <w:r w:rsidRPr="006C183C">
              <w:rPr>
                <w:rFonts w:ascii="Times New Roman" w:eastAsia="Times New Roman" w:hAnsi="Times New Roman" w:cs="Times New Roman"/>
                <w:lang w:eastAsia="ru-RU"/>
              </w:rPr>
              <w:t>1.5.3.</w:t>
            </w:r>
          </w:p>
        </w:tc>
        <w:tc>
          <w:tcPr>
            <w:tcW w:w="7629" w:type="dxa"/>
            <w:tcBorders>
              <w:top w:val="nil"/>
              <w:left w:val="nil"/>
              <w:bottom w:val="nil"/>
              <w:right w:val="nil"/>
            </w:tcBorders>
            <w:shd w:val="clear" w:color="000000" w:fill="FFFFFF"/>
            <w:hideMark/>
          </w:tcPr>
          <w:p w:rsidR="00CA25F9" w:rsidRPr="006C183C" w:rsidRDefault="00B42676" w:rsidP="00FB1BF8">
            <w:pPr>
              <w:spacing w:after="0" w:line="240" w:lineRule="auto"/>
              <w:jc w:val="both"/>
              <w:rPr>
                <w:rFonts w:ascii="Times New Roman" w:eastAsia="Times New Roman" w:hAnsi="Times New Roman" w:cs="Times New Roman"/>
                <w:lang w:val="en-US" w:eastAsia="ru-RU"/>
              </w:rPr>
            </w:pPr>
            <w:r w:rsidRPr="006C183C">
              <w:rPr>
                <w:rFonts w:ascii="Times New Roman" w:eastAsia="Times New Roman" w:hAnsi="Times New Roman" w:cs="Times New Roman"/>
                <w:lang w:val="en-US" w:eastAsia="ru-RU"/>
              </w:rPr>
              <w:t>Institutions for supporting entrepreneurship and their objectives, including:</w:t>
            </w:r>
          </w:p>
        </w:tc>
        <w:tc>
          <w:tcPr>
            <w:tcW w:w="708" w:type="dxa"/>
            <w:tcBorders>
              <w:top w:val="nil"/>
              <w:left w:val="nil"/>
              <w:bottom w:val="nil"/>
              <w:right w:val="nil"/>
            </w:tcBorders>
            <w:shd w:val="clear" w:color="000000" w:fill="FFFFFF"/>
            <w:hideMark/>
          </w:tcPr>
          <w:p w:rsidR="00CA25F9" w:rsidRPr="006C183C" w:rsidRDefault="00CA25F9" w:rsidP="00CA25F9">
            <w:pPr>
              <w:spacing w:after="0" w:line="240" w:lineRule="auto"/>
              <w:jc w:val="right"/>
              <w:rPr>
                <w:rFonts w:ascii="Times New Roman" w:eastAsia="Times New Roman" w:hAnsi="Times New Roman" w:cs="Times New Roman"/>
                <w:lang w:eastAsia="ru-RU"/>
              </w:rPr>
            </w:pPr>
            <w:r w:rsidRPr="006C183C">
              <w:rPr>
                <w:rFonts w:ascii="Times New Roman" w:eastAsia="Times New Roman" w:hAnsi="Times New Roman" w:cs="Times New Roman"/>
                <w:lang w:eastAsia="ru-RU"/>
              </w:rPr>
              <w:t>12</w:t>
            </w:r>
          </w:p>
        </w:tc>
      </w:tr>
      <w:tr w:rsidR="00CA25F9" w:rsidRPr="006C183C" w:rsidTr="00FB0AE3">
        <w:trPr>
          <w:trHeight w:val="373"/>
        </w:trPr>
        <w:tc>
          <w:tcPr>
            <w:tcW w:w="426" w:type="dxa"/>
            <w:tcBorders>
              <w:top w:val="nil"/>
              <w:left w:val="nil"/>
              <w:bottom w:val="nil"/>
              <w:right w:val="nil"/>
            </w:tcBorders>
            <w:shd w:val="clear" w:color="000000" w:fill="FFFFFF"/>
            <w:hideMark/>
          </w:tcPr>
          <w:p w:rsidR="00CA25F9" w:rsidRPr="006C183C" w:rsidRDefault="00CA25F9" w:rsidP="00CA25F9">
            <w:pPr>
              <w:spacing w:after="0" w:line="240" w:lineRule="auto"/>
              <w:rPr>
                <w:rFonts w:ascii="Times New Roman" w:eastAsia="Times New Roman" w:hAnsi="Times New Roman" w:cs="Times New Roman"/>
                <w:lang w:eastAsia="ru-RU"/>
              </w:rPr>
            </w:pPr>
            <w:r w:rsidRPr="006C183C">
              <w:rPr>
                <w:rFonts w:ascii="Times New Roman" w:eastAsia="Times New Roman" w:hAnsi="Times New Roman" w:cs="Times New Roman"/>
                <w:lang w:eastAsia="ru-RU"/>
              </w:rPr>
              <w:t> </w:t>
            </w:r>
          </w:p>
        </w:tc>
        <w:tc>
          <w:tcPr>
            <w:tcW w:w="876" w:type="dxa"/>
            <w:tcBorders>
              <w:top w:val="nil"/>
              <w:left w:val="nil"/>
              <w:bottom w:val="nil"/>
              <w:right w:val="nil"/>
            </w:tcBorders>
            <w:shd w:val="clear" w:color="000000" w:fill="FFFFFF"/>
            <w:hideMark/>
          </w:tcPr>
          <w:p w:rsidR="00CA25F9" w:rsidRPr="006C183C" w:rsidRDefault="00CA25F9" w:rsidP="00CA25F9">
            <w:pPr>
              <w:spacing w:after="0" w:line="240" w:lineRule="auto"/>
              <w:rPr>
                <w:rFonts w:ascii="Times New Roman" w:eastAsia="Times New Roman" w:hAnsi="Times New Roman" w:cs="Times New Roman"/>
                <w:lang w:eastAsia="ru-RU"/>
              </w:rPr>
            </w:pPr>
            <w:r w:rsidRPr="006C183C">
              <w:rPr>
                <w:rFonts w:ascii="Times New Roman" w:eastAsia="Times New Roman" w:hAnsi="Times New Roman" w:cs="Times New Roman"/>
                <w:lang w:eastAsia="ru-RU"/>
              </w:rPr>
              <w:t xml:space="preserve">1.5.3.1 </w:t>
            </w:r>
          </w:p>
        </w:tc>
        <w:tc>
          <w:tcPr>
            <w:tcW w:w="7629" w:type="dxa"/>
            <w:tcBorders>
              <w:top w:val="nil"/>
              <w:left w:val="nil"/>
              <w:bottom w:val="nil"/>
              <w:right w:val="nil"/>
            </w:tcBorders>
            <w:shd w:val="clear" w:color="000000" w:fill="FFFFFF"/>
            <w:hideMark/>
          </w:tcPr>
          <w:p w:rsidR="00CA25F9" w:rsidRPr="006C183C" w:rsidRDefault="00B42676" w:rsidP="00FB1BF8">
            <w:pPr>
              <w:spacing w:after="0" w:line="240" w:lineRule="auto"/>
              <w:jc w:val="both"/>
              <w:rPr>
                <w:rFonts w:ascii="Times New Roman" w:eastAsia="Times New Roman" w:hAnsi="Times New Roman" w:cs="Times New Roman"/>
                <w:lang w:val="en-US" w:eastAsia="ru-RU"/>
              </w:rPr>
            </w:pPr>
            <w:r w:rsidRPr="006C183C">
              <w:rPr>
                <w:rFonts w:ascii="Times New Roman" w:eastAsia="Times New Roman" w:hAnsi="Times New Roman" w:cs="Times New Roman"/>
                <w:lang w:val="en-US" w:eastAsia="ru-RU"/>
              </w:rPr>
              <w:t>Institutions of business support in general</w:t>
            </w:r>
          </w:p>
        </w:tc>
        <w:tc>
          <w:tcPr>
            <w:tcW w:w="708" w:type="dxa"/>
            <w:tcBorders>
              <w:top w:val="nil"/>
              <w:left w:val="nil"/>
              <w:bottom w:val="nil"/>
              <w:right w:val="nil"/>
            </w:tcBorders>
            <w:shd w:val="clear" w:color="000000" w:fill="FFFFFF"/>
            <w:hideMark/>
          </w:tcPr>
          <w:p w:rsidR="00CA25F9" w:rsidRPr="006C183C" w:rsidRDefault="00CA25F9" w:rsidP="00CA25F9">
            <w:pPr>
              <w:spacing w:after="0" w:line="240" w:lineRule="auto"/>
              <w:jc w:val="right"/>
              <w:rPr>
                <w:rFonts w:ascii="Times New Roman" w:eastAsia="Times New Roman" w:hAnsi="Times New Roman" w:cs="Times New Roman"/>
                <w:lang w:eastAsia="ru-RU"/>
              </w:rPr>
            </w:pPr>
            <w:r w:rsidRPr="006C183C">
              <w:rPr>
                <w:rFonts w:ascii="Times New Roman" w:eastAsia="Times New Roman" w:hAnsi="Times New Roman" w:cs="Times New Roman"/>
                <w:lang w:eastAsia="ru-RU"/>
              </w:rPr>
              <w:t>13</w:t>
            </w:r>
          </w:p>
        </w:tc>
      </w:tr>
      <w:tr w:rsidR="00CA25F9" w:rsidRPr="006C183C" w:rsidTr="00FB0AE3">
        <w:trPr>
          <w:trHeight w:val="373"/>
        </w:trPr>
        <w:tc>
          <w:tcPr>
            <w:tcW w:w="426" w:type="dxa"/>
            <w:tcBorders>
              <w:top w:val="nil"/>
              <w:left w:val="nil"/>
              <w:bottom w:val="nil"/>
              <w:right w:val="nil"/>
            </w:tcBorders>
            <w:shd w:val="clear" w:color="000000" w:fill="FFFFFF"/>
            <w:hideMark/>
          </w:tcPr>
          <w:p w:rsidR="00CA25F9" w:rsidRPr="006C183C" w:rsidRDefault="00CA25F9" w:rsidP="00CA25F9">
            <w:pPr>
              <w:spacing w:after="0" w:line="240" w:lineRule="auto"/>
              <w:rPr>
                <w:rFonts w:ascii="Times New Roman" w:eastAsia="Times New Roman" w:hAnsi="Times New Roman" w:cs="Times New Roman"/>
                <w:lang w:eastAsia="ru-RU"/>
              </w:rPr>
            </w:pPr>
            <w:r w:rsidRPr="006C183C">
              <w:rPr>
                <w:rFonts w:ascii="Times New Roman" w:eastAsia="Times New Roman" w:hAnsi="Times New Roman" w:cs="Times New Roman"/>
                <w:lang w:eastAsia="ru-RU"/>
              </w:rPr>
              <w:t> </w:t>
            </w:r>
          </w:p>
        </w:tc>
        <w:tc>
          <w:tcPr>
            <w:tcW w:w="876" w:type="dxa"/>
            <w:tcBorders>
              <w:top w:val="nil"/>
              <w:left w:val="nil"/>
              <w:bottom w:val="nil"/>
              <w:right w:val="nil"/>
            </w:tcBorders>
            <w:shd w:val="clear" w:color="000000" w:fill="FFFFFF"/>
            <w:hideMark/>
          </w:tcPr>
          <w:p w:rsidR="00CA25F9" w:rsidRPr="006C183C" w:rsidRDefault="00CA25F9" w:rsidP="00CA25F9">
            <w:pPr>
              <w:spacing w:after="0" w:line="240" w:lineRule="auto"/>
              <w:rPr>
                <w:rFonts w:ascii="Times New Roman" w:eastAsia="Times New Roman" w:hAnsi="Times New Roman" w:cs="Times New Roman"/>
                <w:lang w:eastAsia="ru-RU"/>
              </w:rPr>
            </w:pPr>
            <w:r w:rsidRPr="006C183C">
              <w:rPr>
                <w:rFonts w:ascii="Times New Roman" w:eastAsia="Times New Roman" w:hAnsi="Times New Roman" w:cs="Times New Roman"/>
                <w:lang w:eastAsia="ru-RU"/>
              </w:rPr>
              <w:t>1.5.3.2.</w:t>
            </w:r>
          </w:p>
        </w:tc>
        <w:tc>
          <w:tcPr>
            <w:tcW w:w="7629" w:type="dxa"/>
            <w:tcBorders>
              <w:top w:val="nil"/>
              <w:left w:val="nil"/>
              <w:bottom w:val="nil"/>
              <w:right w:val="nil"/>
            </w:tcBorders>
            <w:shd w:val="clear" w:color="000000" w:fill="FFFFFF"/>
            <w:hideMark/>
          </w:tcPr>
          <w:p w:rsidR="00CA25F9" w:rsidRPr="006C183C" w:rsidRDefault="00B42676" w:rsidP="00FB1BF8">
            <w:pPr>
              <w:spacing w:after="0" w:line="240" w:lineRule="auto"/>
              <w:jc w:val="both"/>
              <w:rPr>
                <w:rFonts w:ascii="Times New Roman" w:eastAsia="Times New Roman" w:hAnsi="Times New Roman" w:cs="Times New Roman"/>
                <w:lang w:val="en-US" w:eastAsia="ru-RU"/>
              </w:rPr>
            </w:pPr>
            <w:r w:rsidRPr="006C183C">
              <w:rPr>
                <w:rFonts w:ascii="Times New Roman" w:eastAsia="Times New Roman" w:hAnsi="Times New Roman" w:cs="Times New Roman"/>
                <w:lang w:val="en-US" w:eastAsia="ru-RU"/>
              </w:rPr>
              <w:t>Institutions of support of medium and small business</w:t>
            </w:r>
          </w:p>
        </w:tc>
        <w:tc>
          <w:tcPr>
            <w:tcW w:w="708" w:type="dxa"/>
            <w:tcBorders>
              <w:top w:val="nil"/>
              <w:left w:val="nil"/>
              <w:bottom w:val="nil"/>
              <w:right w:val="nil"/>
            </w:tcBorders>
            <w:shd w:val="clear" w:color="000000" w:fill="FFFFFF"/>
            <w:hideMark/>
          </w:tcPr>
          <w:p w:rsidR="00CA25F9" w:rsidRPr="006C183C" w:rsidRDefault="00CA25F9" w:rsidP="00CA25F9">
            <w:pPr>
              <w:spacing w:after="0" w:line="240" w:lineRule="auto"/>
              <w:jc w:val="right"/>
              <w:rPr>
                <w:rFonts w:ascii="Times New Roman" w:eastAsia="Times New Roman" w:hAnsi="Times New Roman" w:cs="Times New Roman"/>
                <w:lang w:eastAsia="ru-RU"/>
              </w:rPr>
            </w:pPr>
            <w:r w:rsidRPr="006C183C">
              <w:rPr>
                <w:rFonts w:ascii="Times New Roman" w:eastAsia="Times New Roman" w:hAnsi="Times New Roman" w:cs="Times New Roman"/>
                <w:lang w:eastAsia="ru-RU"/>
              </w:rPr>
              <w:t>13</w:t>
            </w:r>
          </w:p>
        </w:tc>
      </w:tr>
      <w:tr w:rsidR="00CA25F9" w:rsidRPr="006C183C" w:rsidTr="00FB0AE3">
        <w:trPr>
          <w:trHeight w:val="547"/>
        </w:trPr>
        <w:tc>
          <w:tcPr>
            <w:tcW w:w="426" w:type="dxa"/>
            <w:tcBorders>
              <w:top w:val="nil"/>
              <w:left w:val="nil"/>
              <w:bottom w:val="nil"/>
              <w:right w:val="nil"/>
            </w:tcBorders>
            <w:shd w:val="clear" w:color="000000" w:fill="FFFFFF"/>
            <w:hideMark/>
          </w:tcPr>
          <w:p w:rsidR="00CA25F9" w:rsidRPr="006C183C" w:rsidRDefault="00CA25F9" w:rsidP="00CA25F9">
            <w:pPr>
              <w:spacing w:after="0" w:line="240" w:lineRule="auto"/>
              <w:rPr>
                <w:rFonts w:ascii="Times New Roman" w:eastAsia="Times New Roman" w:hAnsi="Times New Roman" w:cs="Times New Roman"/>
                <w:lang w:eastAsia="ru-RU"/>
              </w:rPr>
            </w:pPr>
            <w:r w:rsidRPr="006C183C">
              <w:rPr>
                <w:rFonts w:ascii="Times New Roman" w:eastAsia="Times New Roman" w:hAnsi="Times New Roman" w:cs="Times New Roman"/>
                <w:lang w:eastAsia="ru-RU"/>
              </w:rPr>
              <w:t> </w:t>
            </w:r>
          </w:p>
        </w:tc>
        <w:tc>
          <w:tcPr>
            <w:tcW w:w="876" w:type="dxa"/>
            <w:tcBorders>
              <w:top w:val="nil"/>
              <w:left w:val="nil"/>
              <w:bottom w:val="nil"/>
              <w:right w:val="nil"/>
            </w:tcBorders>
            <w:shd w:val="clear" w:color="000000" w:fill="FFFFFF"/>
            <w:hideMark/>
          </w:tcPr>
          <w:p w:rsidR="00CA25F9" w:rsidRPr="006C183C" w:rsidRDefault="00CA25F9" w:rsidP="00CA25F9">
            <w:pPr>
              <w:spacing w:after="0" w:line="240" w:lineRule="auto"/>
              <w:rPr>
                <w:rFonts w:ascii="Times New Roman" w:eastAsia="Times New Roman" w:hAnsi="Times New Roman" w:cs="Times New Roman"/>
                <w:lang w:eastAsia="ru-RU"/>
              </w:rPr>
            </w:pPr>
            <w:r w:rsidRPr="006C183C">
              <w:rPr>
                <w:rFonts w:ascii="Times New Roman" w:eastAsia="Times New Roman" w:hAnsi="Times New Roman" w:cs="Times New Roman"/>
                <w:lang w:eastAsia="ru-RU"/>
              </w:rPr>
              <w:t>1.6.</w:t>
            </w:r>
          </w:p>
        </w:tc>
        <w:tc>
          <w:tcPr>
            <w:tcW w:w="7629" w:type="dxa"/>
            <w:tcBorders>
              <w:top w:val="nil"/>
              <w:left w:val="nil"/>
              <w:bottom w:val="nil"/>
              <w:right w:val="nil"/>
            </w:tcBorders>
            <w:shd w:val="clear" w:color="000000" w:fill="FFFFFF"/>
            <w:hideMark/>
          </w:tcPr>
          <w:p w:rsidR="00CA25F9" w:rsidRPr="006C183C" w:rsidRDefault="00B42676" w:rsidP="00FB1BF8">
            <w:pPr>
              <w:spacing w:after="0" w:line="240" w:lineRule="auto"/>
              <w:jc w:val="both"/>
              <w:rPr>
                <w:rFonts w:ascii="Times New Roman" w:eastAsia="Times New Roman" w:hAnsi="Times New Roman" w:cs="Times New Roman"/>
                <w:lang w:val="en-US" w:eastAsia="ru-RU"/>
              </w:rPr>
            </w:pPr>
            <w:r w:rsidRPr="006C183C">
              <w:rPr>
                <w:rFonts w:ascii="Times New Roman" w:eastAsia="Times New Roman" w:hAnsi="Times New Roman" w:cs="Times New Roman"/>
                <w:lang w:val="en-US" w:eastAsia="ru-RU"/>
              </w:rPr>
              <w:t>Effective support mechanisms and prerequisites for their development for business entities</w:t>
            </w:r>
          </w:p>
        </w:tc>
        <w:tc>
          <w:tcPr>
            <w:tcW w:w="708" w:type="dxa"/>
            <w:tcBorders>
              <w:top w:val="nil"/>
              <w:left w:val="nil"/>
              <w:bottom w:val="nil"/>
              <w:right w:val="nil"/>
            </w:tcBorders>
            <w:shd w:val="clear" w:color="000000" w:fill="FFFFFF"/>
            <w:hideMark/>
          </w:tcPr>
          <w:p w:rsidR="00CA25F9" w:rsidRPr="006C183C" w:rsidRDefault="00CA25F9" w:rsidP="00CA25F9">
            <w:pPr>
              <w:spacing w:after="0" w:line="240" w:lineRule="auto"/>
              <w:jc w:val="right"/>
              <w:rPr>
                <w:rFonts w:ascii="Times New Roman" w:eastAsia="Times New Roman" w:hAnsi="Times New Roman" w:cs="Times New Roman"/>
                <w:lang w:eastAsia="ru-RU"/>
              </w:rPr>
            </w:pPr>
            <w:r w:rsidRPr="006C183C">
              <w:rPr>
                <w:rFonts w:ascii="Times New Roman" w:eastAsia="Times New Roman" w:hAnsi="Times New Roman" w:cs="Times New Roman"/>
                <w:lang w:eastAsia="ru-RU"/>
              </w:rPr>
              <w:t>14</w:t>
            </w:r>
          </w:p>
        </w:tc>
      </w:tr>
      <w:tr w:rsidR="00CA25F9" w:rsidRPr="006C183C" w:rsidTr="00FB0AE3">
        <w:trPr>
          <w:trHeight w:val="575"/>
        </w:trPr>
        <w:tc>
          <w:tcPr>
            <w:tcW w:w="426" w:type="dxa"/>
            <w:tcBorders>
              <w:top w:val="nil"/>
              <w:left w:val="nil"/>
              <w:bottom w:val="nil"/>
              <w:right w:val="nil"/>
            </w:tcBorders>
            <w:shd w:val="clear" w:color="000000" w:fill="FFFFFF"/>
            <w:hideMark/>
          </w:tcPr>
          <w:p w:rsidR="00CA25F9" w:rsidRPr="006C183C" w:rsidRDefault="00CA25F9" w:rsidP="00CA25F9">
            <w:pPr>
              <w:spacing w:after="0" w:line="240" w:lineRule="auto"/>
              <w:rPr>
                <w:rFonts w:ascii="Times New Roman" w:eastAsia="Times New Roman" w:hAnsi="Times New Roman" w:cs="Times New Roman"/>
                <w:lang w:eastAsia="ru-RU"/>
              </w:rPr>
            </w:pPr>
            <w:r w:rsidRPr="006C183C">
              <w:rPr>
                <w:rFonts w:ascii="Times New Roman" w:eastAsia="Times New Roman" w:hAnsi="Times New Roman" w:cs="Times New Roman"/>
                <w:lang w:eastAsia="ru-RU"/>
              </w:rPr>
              <w:t> </w:t>
            </w:r>
          </w:p>
        </w:tc>
        <w:tc>
          <w:tcPr>
            <w:tcW w:w="876" w:type="dxa"/>
            <w:tcBorders>
              <w:top w:val="nil"/>
              <w:left w:val="nil"/>
              <w:bottom w:val="nil"/>
              <w:right w:val="nil"/>
            </w:tcBorders>
            <w:shd w:val="clear" w:color="000000" w:fill="FFFFFF"/>
            <w:hideMark/>
          </w:tcPr>
          <w:p w:rsidR="00CA25F9" w:rsidRPr="006C183C" w:rsidRDefault="00CA25F9" w:rsidP="00CA25F9">
            <w:pPr>
              <w:spacing w:after="0" w:line="240" w:lineRule="auto"/>
              <w:rPr>
                <w:rFonts w:ascii="Times New Roman" w:eastAsia="Times New Roman" w:hAnsi="Times New Roman" w:cs="Times New Roman"/>
                <w:lang w:eastAsia="ru-RU"/>
              </w:rPr>
            </w:pPr>
            <w:r w:rsidRPr="006C183C">
              <w:rPr>
                <w:rFonts w:ascii="Times New Roman" w:eastAsia="Times New Roman" w:hAnsi="Times New Roman" w:cs="Times New Roman"/>
                <w:lang w:eastAsia="ru-RU"/>
              </w:rPr>
              <w:t>1.7.</w:t>
            </w:r>
          </w:p>
        </w:tc>
        <w:tc>
          <w:tcPr>
            <w:tcW w:w="7629" w:type="dxa"/>
            <w:tcBorders>
              <w:top w:val="nil"/>
              <w:left w:val="nil"/>
              <w:bottom w:val="nil"/>
              <w:right w:val="nil"/>
            </w:tcBorders>
            <w:shd w:val="clear" w:color="000000" w:fill="FFFFFF"/>
            <w:hideMark/>
          </w:tcPr>
          <w:p w:rsidR="00CA25F9" w:rsidRPr="006C183C" w:rsidRDefault="00B42676" w:rsidP="00FB1BF8">
            <w:pPr>
              <w:spacing w:after="0" w:line="240" w:lineRule="auto"/>
              <w:jc w:val="both"/>
              <w:rPr>
                <w:rFonts w:ascii="Times New Roman" w:eastAsia="Times New Roman" w:hAnsi="Times New Roman" w:cs="Times New Roman"/>
                <w:lang w:val="en-US" w:eastAsia="ru-RU"/>
              </w:rPr>
            </w:pPr>
            <w:r w:rsidRPr="006C183C">
              <w:rPr>
                <w:rFonts w:ascii="Times New Roman" w:eastAsia="Times New Roman" w:hAnsi="Times New Roman" w:cs="Times New Roman"/>
                <w:lang w:val="en-US" w:eastAsia="ru-RU"/>
              </w:rPr>
              <w:t>Current state and prerequisites for the development of information and marketing support for business entities</w:t>
            </w:r>
          </w:p>
        </w:tc>
        <w:tc>
          <w:tcPr>
            <w:tcW w:w="708" w:type="dxa"/>
            <w:tcBorders>
              <w:top w:val="nil"/>
              <w:left w:val="nil"/>
              <w:bottom w:val="nil"/>
              <w:right w:val="nil"/>
            </w:tcBorders>
            <w:shd w:val="clear" w:color="000000" w:fill="FFFFFF"/>
            <w:hideMark/>
          </w:tcPr>
          <w:p w:rsidR="00CA25F9" w:rsidRPr="006C183C" w:rsidRDefault="00CA25F9" w:rsidP="005A2B2A">
            <w:pPr>
              <w:spacing w:after="0" w:line="240" w:lineRule="auto"/>
              <w:jc w:val="right"/>
              <w:rPr>
                <w:rFonts w:ascii="Times New Roman" w:eastAsia="Times New Roman" w:hAnsi="Times New Roman" w:cs="Times New Roman"/>
                <w:lang w:eastAsia="ru-RU"/>
              </w:rPr>
            </w:pPr>
            <w:r w:rsidRPr="006C183C">
              <w:rPr>
                <w:rFonts w:ascii="Times New Roman" w:eastAsia="Times New Roman" w:hAnsi="Times New Roman" w:cs="Times New Roman"/>
                <w:lang w:eastAsia="ru-RU"/>
              </w:rPr>
              <w:t>1</w:t>
            </w:r>
            <w:r w:rsidR="005A2B2A" w:rsidRPr="006C183C">
              <w:rPr>
                <w:rFonts w:ascii="Times New Roman" w:eastAsia="Times New Roman" w:hAnsi="Times New Roman" w:cs="Times New Roman"/>
                <w:lang w:eastAsia="ru-RU"/>
              </w:rPr>
              <w:t>6</w:t>
            </w:r>
          </w:p>
        </w:tc>
      </w:tr>
      <w:tr w:rsidR="00CA25F9" w:rsidRPr="006C183C" w:rsidTr="00FB0AE3">
        <w:trPr>
          <w:trHeight w:val="569"/>
        </w:trPr>
        <w:tc>
          <w:tcPr>
            <w:tcW w:w="426" w:type="dxa"/>
            <w:tcBorders>
              <w:top w:val="nil"/>
              <w:left w:val="nil"/>
              <w:bottom w:val="nil"/>
              <w:right w:val="nil"/>
            </w:tcBorders>
            <w:shd w:val="clear" w:color="000000" w:fill="FFFFFF"/>
            <w:hideMark/>
          </w:tcPr>
          <w:p w:rsidR="00CA25F9" w:rsidRPr="006C183C" w:rsidRDefault="00CA25F9" w:rsidP="00CA25F9">
            <w:pPr>
              <w:spacing w:after="0" w:line="240" w:lineRule="auto"/>
              <w:rPr>
                <w:rFonts w:ascii="Times New Roman" w:eastAsia="Times New Roman" w:hAnsi="Times New Roman" w:cs="Times New Roman"/>
                <w:lang w:eastAsia="ru-RU"/>
              </w:rPr>
            </w:pPr>
            <w:r w:rsidRPr="006C183C">
              <w:rPr>
                <w:rFonts w:ascii="Times New Roman" w:eastAsia="Times New Roman" w:hAnsi="Times New Roman" w:cs="Times New Roman"/>
                <w:lang w:eastAsia="ru-RU"/>
              </w:rPr>
              <w:t> </w:t>
            </w:r>
          </w:p>
        </w:tc>
        <w:tc>
          <w:tcPr>
            <w:tcW w:w="876" w:type="dxa"/>
            <w:tcBorders>
              <w:top w:val="nil"/>
              <w:left w:val="nil"/>
              <w:bottom w:val="nil"/>
              <w:right w:val="nil"/>
            </w:tcBorders>
            <w:shd w:val="clear" w:color="000000" w:fill="FFFFFF"/>
            <w:hideMark/>
          </w:tcPr>
          <w:p w:rsidR="00CA25F9" w:rsidRPr="006C183C" w:rsidRDefault="00CA25F9" w:rsidP="00CA25F9">
            <w:pPr>
              <w:spacing w:after="0" w:line="240" w:lineRule="auto"/>
              <w:rPr>
                <w:rFonts w:ascii="Times New Roman" w:eastAsia="Times New Roman" w:hAnsi="Times New Roman" w:cs="Times New Roman"/>
                <w:lang w:eastAsia="ru-RU"/>
              </w:rPr>
            </w:pPr>
            <w:r w:rsidRPr="006C183C">
              <w:rPr>
                <w:rFonts w:ascii="Times New Roman" w:eastAsia="Times New Roman" w:hAnsi="Times New Roman" w:cs="Times New Roman"/>
                <w:lang w:eastAsia="ru-RU"/>
              </w:rPr>
              <w:t>1.8.</w:t>
            </w:r>
          </w:p>
        </w:tc>
        <w:tc>
          <w:tcPr>
            <w:tcW w:w="7629" w:type="dxa"/>
            <w:tcBorders>
              <w:top w:val="nil"/>
              <w:left w:val="nil"/>
              <w:bottom w:val="nil"/>
              <w:right w:val="nil"/>
            </w:tcBorders>
            <w:shd w:val="clear" w:color="000000" w:fill="FFFFFF"/>
            <w:hideMark/>
          </w:tcPr>
          <w:p w:rsidR="00CA25F9" w:rsidRPr="006C183C" w:rsidRDefault="00B42676" w:rsidP="00B42676">
            <w:pPr>
              <w:spacing w:after="0" w:line="240" w:lineRule="auto"/>
              <w:jc w:val="both"/>
              <w:rPr>
                <w:rFonts w:ascii="Times New Roman" w:eastAsia="Times New Roman" w:hAnsi="Times New Roman" w:cs="Times New Roman"/>
                <w:lang w:val="en-US" w:eastAsia="ru-RU"/>
              </w:rPr>
            </w:pPr>
            <w:r w:rsidRPr="006C183C">
              <w:rPr>
                <w:rFonts w:ascii="Times New Roman" w:eastAsia="Times New Roman" w:hAnsi="Times New Roman" w:cs="Times New Roman"/>
                <w:lang w:val="en-US" w:eastAsia="ru-RU"/>
              </w:rPr>
              <w:t>Current state and prerequisites for the development of property support for SMEs</w:t>
            </w:r>
          </w:p>
        </w:tc>
        <w:tc>
          <w:tcPr>
            <w:tcW w:w="708" w:type="dxa"/>
            <w:tcBorders>
              <w:top w:val="nil"/>
              <w:left w:val="nil"/>
              <w:bottom w:val="nil"/>
              <w:right w:val="nil"/>
            </w:tcBorders>
            <w:shd w:val="clear" w:color="000000" w:fill="FFFFFF"/>
            <w:hideMark/>
          </w:tcPr>
          <w:p w:rsidR="00CA25F9" w:rsidRPr="006C183C" w:rsidRDefault="00CA25F9" w:rsidP="005A2B2A">
            <w:pPr>
              <w:spacing w:after="0" w:line="240" w:lineRule="auto"/>
              <w:jc w:val="right"/>
              <w:rPr>
                <w:rFonts w:ascii="Times New Roman" w:eastAsia="Times New Roman" w:hAnsi="Times New Roman" w:cs="Times New Roman"/>
                <w:lang w:eastAsia="ru-RU"/>
              </w:rPr>
            </w:pPr>
            <w:r w:rsidRPr="006C183C">
              <w:rPr>
                <w:rFonts w:ascii="Times New Roman" w:eastAsia="Times New Roman" w:hAnsi="Times New Roman" w:cs="Times New Roman"/>
                <w:lang w:eastAsia="ru-RU"/>
              </w:rPr>
              <w:t>1</w:t>
            </w:r>
            <w:r w:rsidR="005A2B2A" w:rsidRPr="006C183C">
              <w:rPr>
                <w:rFonts w:ascii="Times New Roman" w:eastAsia="Times New Roman" w:hAnsi="Times New Roman" w:cs="Times New Roman"/>
                <w:lang w:eastAsia="ru-RU"/>
              </w:rPr>
              <w:t>7</w:t>
            </w:r>
          </w:p>
        </w:tc>
      </w:tr>
      <w:tr w:rsidR="00CA25F9" w:rsidRPr="006C183C" w:rsidTr="00FB0AE3">
        <w:trPr>
          <w:trHeight w:val="584"/>
        </w:trPr>
        <w:tc>
          <w:tcPr>
            <w:tcW w:w="426" w:type="dxa"/>
            <w:tcBorders>
              <w:top w:val="nil"/>
              <w:left w:val="nil"/>
              <w:bottom w:val="nil"/>
              <w:right w:val="nil"/>
            </w:tcBorders>
            <w:shd w:val="clear" w:color="000000" w:fill="FFFFFF"/>
            <w:hideMark/>
          </w:tcPr>
          <w:p w:rsidR="00CA25F9" w:rsidRPr="006C183C" w:rsidRDefault="00CA25F9" w:rsidP="00CA25F9">
            <w:pPr>
              <w:spacing w:after="0" w:line="240" w:lineRule="auto"/>
              <w:rPr>
                <w:rFonts w:ascii="Times New Roman" w:eastAsia="Times New Roman" w:hAnsi="Times New Roman" w:cs="Times New Roman"/>
                <w:lang w:eastAsia="ru-RU"/>
              </w:rPr>
            </w:pPr>
            <w:r w:rsidRPr="006C183C">
              <w:rPr>
                <w:rFonts w:ascii="Times New Roman" w:eastAsia="Times New Roman" w:hAnsi="Times New Roman" w:cs="Times New Roman"/>
                <w:lang w:eastAsia="ru-RU"/>
              </w:rPr>
              <w:t>2.</w:t>
            </w:r>
          </w:p>
        </w:tc>
        <w:tc>
          <w:tcPr>
            <w:tcW w:w="876" w:type="dxa"/>
            <w:tcBorders>
              <w:top w:val="nil"/>
              <w:left w:val="nil"/>
              <w:bottom w:val="nil"/>
              <w:right w:val="nil"/>
            </w:tcBorders>
            <w:shd w:val="clear" w:color="000000" w:fill="FFFFFF"/>
            <w:hideMark/>
          </w:tcPr>
          <w:p w:rsidR="00CA25F9" w:rsidRPr="006C183C" w:rsidRDefault="00CA25F9" w:rsidP="00CA25F9">
            <w:pPr>
              <w:spacing w:after="0" w:line="240" w:lineRule="auto"/>
              <w:rPr>
                <w:rFonts w:ascii="Times New Roman" w:eastAsia="Times New Roman" w:hAnsi="Times New Roman" w:cs="Times New Roman"/>
                <w:lang w:eastAsia="ru-RU"/>
              </w:rPr>
            </w:pPr>
            <w:r w:rsidRPr="006C183C">
              <w:rPr>
                <w:rFonts w:ascii="Times New Roman" w:eastAsia="Times New Roman" w:hAnsi="Times New Roman" w:cs="Times New Roman"/>
                <w:lang w:eastAsia="ru-RU"/>
              </w:rPr>
              <w:t> </w:t>
            </w:r>
          </w:p>
        </w:tc>
        <w:tc>
          <w:tcPr>
            <w:tcW w:w="7629" w:type="dxa"/>
            <w:tcBorders>
              <w:top w:val="nil"/>
              <w:left w:val="nil"/>
              <w:bottom w:val="nil"/>
              <w:right w:val="nil"/>
            </w:tcBorders>
            <w:shd w:val="clear" w:color="000000" w:fill="FFFFFF"/>
            <w:hideMark/>
          </w:tcPr>
          <w:p w:rsidR="00CA25F9" w:rsidRPr="006C183C" w:rsidRDefault="00B42676" w:rsidP="00FC5F3E">
            <w:pPr>
              <w:spacing w:after="0" w:line="240" w:lineRule="auto"/>
              <w:jc w:val="both"/>
              <w:rPr>
                <w:rFonts w:ascii="Times New Roman" w:eastAsia="Times New Roman" w:hAnsi="Times New Roman" w:cs="Times New Roman"/>
                <w:b/>
                <w:bCs/>
                <w:lang w:val="en-US" w:eastAsia="ru-RU"/>
              </w:rPr>
            </w:pPr>
            <w:r w:rsidRPr="006C183C">
              <w:rPr>
                <w:rFonts w:ascii="Times New Roman" w:eastAsia="Times New Roman" w:hAnsi="Times New Roman" w:cs="Times New Roman"/>
                <w:b/>
                <w:bCs/>
                <w:lang w:val="en-US" w:eastAsia="ru-RU"/>
              </w:rPr>
              <w:t>Comparative analysis of the experience of other regions of Russia and foreign experience in supporting entrepreneurship</w:t>
            </w:r>
          </w:p>
        </w:tc>
        <w:tc>
          <w:tcPr>
            <w:tcW w:w="708" w:type="dxa"/>
            <w:tcBorders>
              <w:top w:val="nil"/>
              <w:left w:val="nil"/>
              <w:bottom w:val="nil"/>
              <w:right w:val="nil"/>
            </w:tcBorders>
            <w:shd w:val="clear" w:color="000000" w:fill="FFFFFF"/>
            <w:hideMark/>
          </w:tcPr>
          <w:p w:rsidR="00CA25F9" w:rsidRPr="006C183C" w:rsidRDefault="00CA25F9" w:rsidP="00CA25F9">
            <w:pPr>
              <w:spacing w:after="0" w:line="240" w:lineRule="auto"/>
              <w:jc w:val="right"/>
              <w:rPr>
                <w:rFonts w:ascii="Times New Roman" w:eastAsia="Times New Roman" w:hAnsi="Times New Roman" w:cs="Times New Roman"/>
                <w:lang w:eastAsia="ru-RU"/>
              </w:rPr>
            </w:pPr>
            <w:r w:rsidRPr="006C183C">
              <w:rPr>
                <w:rFonts w:ascii="Times New Roman" w:eastAsia="Times New Roman" w:hAnsi="Times New Roman" w:cs="Times New Roman"/>
                <w:lang w:eastAsia="ru-RU"/>
              </w:rPr>
              <w:t>18</w:t>
            </w:r>
          </w:p>
        </w:tc>
      </w:tr>
      <w:tr w:rsidR="00CA25F9" w:rsidRPr="006C183C" w:rsidTr="00FB0AE3">
        <w:trPr>
          <w:trHeight w:val="373"/>
        </w:trPr>
        <w:tc>
          <w:tcPr>
            <w:tcW w:w="426" w:type="dxa"/>
            <w:tcBorders>
              <w:top w:val="nil"/>
              <w:left w:val="nil"/>
              <w:bottom w:val="nil"/>
              <w:right w:val="nil"/>
            </w:tcBorders>
            <w:shd w:val="clear" w:color="000000" w:fill="FFFFFF"/>
            <w:hideMark/>
          </w:tcPr>
          <w:p w:rsidR="00CA25F9" w:rsidRPr="006C183C" w:rsidRDefault="00CA25F9" w:rsidP="00CA25F9">
            <w:pPr>
              <w:spacing w:after="0" w:line="240" w:lineRule="auto"/>
              <w:rPr>
                <w:rFonts w:ascii="Times New Roman" w:eastAsia="Times New Roman" w:hAnsi="Times New Roman" w:cs="Times New Roman"/>
                <w:lang w:eastAsia="ru-RU"/>
              </w:rPr>
            </w:pPr>
            <w:r w:rsidRPr="006C183C">
              <w:rPr>
                <w:rFonts w:ascii="Times New Roman" w:eastAsia="Times New Roman" w:hAnsi="Times New Roman" w:cs="Times New Roman"/>
                <w:lang w:eastAsia="ru-RU"/>
              </w:rPr>
              <w:t> </w:t>
            </w:r>
          </w:p>
        </w:tc>
        <w:tc>
          <w:tcPr>
            <w:tcW w:w="876" w:type="dxa"/>
            <w:tcBorders>
              <w:top w:val="nil"/>
              <w:left w:val="nil"/>
              <w:bottom w:val="nil"/>
              <w:right w:val="nil"/>
            </w:tcBorders>
            <w:shd w:val="clear" w:color="000000" w:fill="FFFFFF"/>
            <w:hideMark/>
          </w:tcPr>
          <w:p w:rsidR="00CA25F9" w:rsidRPr="006C183C" w:rsidRDefault="00CA25F9" w:rsidP="00CA25F9">
            <w:pPr>
              <w:spacing w:after="0" w:line="240" w:lineRule="auto"/>
              <w:rPr>
                <w:rFonts w:ascii="Times New Roman" w:eastAsia="Times New Roman" w:hAnsi="Times New Roman" w:cs="Times New Roman"/>
                <w:lang w:eastAsia="ru-RU"/>
              </w:rPr>
            </w:pPr>
            <w:r w:rsidRPr="006C183C">
              <w:rPr>
                <w:rFonts w:ascii="Times New Roman" w:eastAsia="Times New Roman" w:hAnsi="Times New Roman" w:cs="Times New Roman"/>
                <w:lang w:eastAsia="ru-RU"/>
              </w:rPr>
              <w:t>2.1.</w:t>
            </w:r>
          </w:p>
        </w:tc>
        <w:tc>
          <w:tcPr>
            <w:tcW w:w="7629" w:type="dxa"/>
            <w:tcBorders>
              <w:top w:val="nil"/>
              <w:left w:val="nil"/>
              <w:bottom w:val="nil"/>
              <w:right w:val="nil"/>
            </w:tcBorders>
            <w:shd w:val="clear" w:color="000000" w:fill="FFFFFF"/>
            <w:hideMark/>
          </w:tcPr>
          <w:p w:rsidR="00CA25F9" w:rsidRPr="006C183C" w:rsidRDefault="00B42676" w:rsidP="00FB1BF8">
            <w:pPr>
              <w:spacing w:after="0" w:line="240" w:lineRule="auto"/>
              <w:jc w:val="both"/>
              <w:rPr>
                <w:rFonts w:ascii="Times New Roman" w:eastAsia="Times New Roman" w:hAnsi="Times New Roman" w:cs="Times New Roman"/>
                <w:lang w:eastAsia="ru-RU"/>
              </w:rPr>
            </w:pPr>
            <w:r w:rsidRPr="006C183C">
              <w:rPr>
                <w:rFonts w:ascii="Times New Roman" w:eastAsia="Times New Roman" w:hAnsi="Times New Roman" w:cs="Times New Roman"/>
                <w:lang w:val="en-US" w:eastAsia="ru-RU"/>
              </w:rPr>
              <w:t xml:space="preserve">Experience in supporting business entities, incl.  </w:t>
            </w:r>
            <w:proofErr w:type="spellStart"/>
            <w:r w:rsidRPr="006C183C">
              <w:rPr>
                <w:rFonts w:ascii="Times New Roman" w:eastAsia="Times New Roman" w:hAnsi="Times New Roman" w:cs="Times New Roman"/>
                <w:lang w:eastAsia="ru-RU"/>
              </w:rPr>
              <w:t>Large</w:t>
            </w:r>
            <w:proofErr w:type="spellEnd"/>
            <w:r w:rsidRPr="006C183C">
              <w:rPr>
                <w:rFonts w:ascii="Times New Roman" w:eastAsia="Times New Roman" w:hAnsi="Times New Roman" w:cs="Times New Roman"/>
                <w:lang w:eastAsia="ru-RU"/>
              </w:rPr>
              <w:t xml:space="preserve"> </w:t>
            </w:r>
            <w:proofErr w:type="spellStart"/>
            <w:r w:rsidRPr="006C183C">
              <w:rPr>
                <w:rFonts w:ascii="Times New Roman" w:eastAsia="Times New Roman" w:hAnsi="Times New Roman" w:cs="Times New Roman"/>
                <w:lang w:eastAsia="ru-RU"/>
              </w:rPr>
              <w:t>segment</w:t>
            </w:r>
            <w:proofErr w:type="spellEnd"/>
          </w:p>
        </w:tc>
        <w:tc>
          <w:tcPr>
            <w:tcW w:w="708" w:type="dxa"/>
            <w:tcBorders>
              <w:top w:val="nil"/>
              <w:left w:val="nil"/>
              <w:bottom w:val="nil"/>
              <w:right w:val="nil"/>
            </w:tcBorders>
            <w:shd w:val="clear" w:color="000000" w:fill="FFFFFF"/>
            <w:hideMark/>
          </w:tcPr>
          <w:p w:rsidR="00CA25F9" w:rsidRPr="006C183C" w:rsidRDefault="00CA25F9" w:rsidP="00CA25F9">
            <w:pPr>
              <w:spacing w:after="0" w:line="240" w:lineRule="auto"/>
              <w:jc w:val="right"/>
              <w:rPr>
                <w:rFonts w:ascii="Times New Roman" w:eastAsia="Times New Roman" w:hAnsi="Times New Roman" w:cs="Times New Roman"/>
                <w:lang w:eastAsia="ru-RU"/>
              </w:rPr>
            </w:pPr>
            <w:r w:rsidRPr="006C183C">
              <w:rPr>
                <w:rFonts w:ascii="Times New Roman" w:eastAsia="Times New Roman" w:hAnsi="Times New Roman" w:cs="Times New Roman"/>
                <w:lang w:eastAsia="ru-RU"/>
              </w:rPr>
              <w:t>18</w:t>
            </w:r>
          </w:p>
        </w:tc>
      </w:tr>
      <w:tr w:rsidR="00CA25F9" w:rsidRPr="006C183C" w:rsidTr="00FB0AE3">
        <w:trPr>
          <w:trHeight w:val="373"/>
        </w:trPr>
        <w:tc>
          <w:tcPr>
            <w:tcW w:w="426" w:type="dxa"/>
            <w:tcBorders>
              <w:top w:val="nil"/>
              <w:left w:val="nil"/>
              <w:bottom w:val="nil"/>
              <w:right w:val="nil"/>
            </w:tcBorders>
            <w:shd w:val="clear" w:color="000000" w:fill="FFFFFF"/>
            <w:hideMark/>
          </w:tcPr>
          <w:p w:rsidR="00CA25F9" w:rsidRPr="006C183C" w:rsidRDefault="00CA25F9" w:rsidP="00CA25F9">
            <w:pPr>
              <w:spacing w:after="0" w:line="240" w:lineRule="auto"/>
              <w:rPr>
                <w:rFonts w:ascii="Times New Roman" w:eastAsia="Times New Roman" w:hAnsi="Times New Roman" w:cs="Times New Roman"/>
                <w:lang w:eastAsia="ru-RU"/>
              </w:rPr>
            </w:pPr>
            <w:r w:rsidRPr="006C183C">
              <w:rPr>
                <w:rFonts w:ascii="Times New Roman" w:eastAsia="Times New Roman" w:hAnsi="Times New Roman" w:cs="Times New Roman"/>
                <w:lang w:eastAsia="ru-RU"/>
              </w:rPr>
              <w:t> </w:t>
            </w:r>
          </w:p>
        </w:tc>
        <w:tc>
          <w:tcPr>
            <w:tcW w:w="876" w:type="dxa"/>
            <w:tcBorders>
              <w:top w:val="nil"/>
              <w:left w:val="nil"/>
              <w:bottom w:val="nil"/>
              <w:right w:val="nil"/>
            </w:tcBorders>
            <w:shd w:val="clear" w:color="000000" w:fill="FFFFFF"/>
            <w:hideMark/>
          </w:tcPr>
          <w:p w:rsidR="00CA25F9" w:rsidRPr="006C183C" w:rsidRDefault="00CA25F9" w:rsidP="00CA25F9">
            <w:pPr>
              <w:spacing w:after="0" w:line="240" w:lineRule="auto"/>
              <w:rPr>
                <w:rFonts w:ascii="Times New Roman" w:eastAsia="Times New Roman" w:hAnsi="Times New Roman" w:cs="Times New Roman"/>
                <w:lang w:eastAsia="ru-RU"/>
              </w:rPr>
            </w:pPr>
            <w:r w:rsidRPr="006C183C">
              <w:rPr>
                <w:rFonts w:ascii="Times New Roman" w:eastAsia="Times New Roman" w:hAnsi="Times New Roman" w:cs="Times New Roman"/>
                <w:lang w:eastAsia="ru-RU"/>
              </w:rPr>
              <w:t>2.2.</w:t>
            </w:r>
          </w:p>
        </w:tc>
        <w:tc>
          <w:tcPr>
            <w:tcW w:w="7629" w:type="dxa"/>
            <w:tcBorders>
              <w:top w:val="nil"/>
              <w:left w:val="nil"/>
              <w:bottom w:val="nil"/>
              <w:right w:val="nil"/>
            </w:tcBorders>
            <w:shd w:val="clear" w:color="000000" w:fill="FFFFFF"/>
            <w:hideMark/>
          </w:tcPr>
          <w:p w:rsidR="00CA25F9" w:rsidRPr="006C183C" w:rsidRDefault="00B42676" w:rsidP="00FB1BF8">
            <w:pPr>
              <w:spacing w:after="0" w:line="240" w:lineRule="auto"/>
              <w:jc w:val="both"/>
              <w:rPr>
                <w:rFonts w:ascii="Times New Roman" w:eastAsia="Times New Roman" w:hAnsi="Times New Roman" w:cs="Times New Roman"/>
                <w:lang w:eastAsia="ru-RU"/>
              </w:rPr>
            </w:pPr>
            <w:proofErr w:type="spellStart"/>
            <w:r w:rsidRPr="006C183C">
              <w:rPr>
                <w:rFonts w:ascii="Times New Roman" w:eastAsia="Times New Roman" w:hAnsi="Times New Roman" w:cs="Times New Roman"/>
                <w:lang w:eastAsia="ru-RU"/>
              </w:rPr>
              <w:t>Experience</w:t>
            </w:r>
            <w:proofErr w:type="spellEnd"/>
            <w:r w:rsidRPr="006C183C">
              <w:rPr>
                <w:rFonts w:ascii="Times New Roman" w:eastAsia="Times New Roman" w:hAnsi="Times New Roman" w:cs="Times New Roman"/>
                <w:lang w:eastAsia="ru-RU"/>
              </w:rPr>
              <w:t xml:space="preserve"> </w:t>
            </w:r>
            <w:proofErr w:type="spellStart"/>
            <w:r w:rsidRPr="006C183C">
              <w:rPr>
                <w:rFonts w:ascii="Times New Roman" w:eastAsia="Times New Roman" w:hAnsi="Times New Roman" w:cs="Times New Roman"/>
                <w:lang w:eastAsia="ru-RU"/>
              </w:rPr>
              <w:t>in</w:t>
            </w:r>
            <w:proofErr w:type="spellEnd"/>
            <w:r w:rsidRPr="006C183C">
              <w:rPr>
                <w:rFonts w:ascii="Times New Roman" w:eastAsia="Times New Roman" w:hAnsi="Times New Roman" w:cs="Times New Roman"/>
                <w:lang w:eastAsia="ru-RU"/>
              </w:rPr>
              <w:t xml:space="preserve"> </w:t>
            </w:r>
            <w:proofErr w:type="spellStart"/>
            <w:r w:rsidRPr="006C183C">
              <w:rPr>
                <w:rFonts w:ascii="Times New Roman" w:eastAsia="Times New Roman" w:hAnsi="Times New Roman" w:cs="Times New Roman"/>
                <w:lang w:eastAsia="ru-RU"/>
              </w:rPr>
              <w:t>supporting</w:t>
            </w:r>
            <w:proofErr w:type="spellEnd"/>
            <w:r w:rsidRPr="006C183C">
              <w:rPr>
                <w:rFonts w:ascii="Times New Roman" w:eastAsia="Times New Roman" w:hAnsi="Times New Roman" w:cs="Times New Roman"/>
                <w:lang w:eastAsia="ru-RU"/>
              </w:rPr>
              <w:t xml:space="preserve"> </w:t>
            </w:r>
            <w:proofErr w:type="spellStart"/>
            <w:r w:rsidRPr="006C183C">
              <w:rPr>
                <w:rFonts w:ascii="Times New Roman" w:eastAsia="Times New Roman" w:hAnsi="Times New Roman" w:cs="Times New Roman"/>
                <w:lang w:eastAsia="ru-RU"/>
              </w:rPr>
              <w:t>SMEs</w:t>
            </w:r>
            <w:proofErr w:type="spellEnd"/>
          </w:p>
        </w:tc>
        <w:tc>
          <w:tcPr>
            <w:tcW w:w="708" w:type="dxa"/>
            <w:tcBorders>
              <w:top w:val="nil"/>
              <w:left w:val="nil"/>
              <w:bottom w:val="nil"/>
              <w:right w:val="nil"/>
            </w:tcBorders>
            <w:shd w:val="clear" w:color="000000" w:fill="FFFFFF"/>
            <w:hideMark/>
          </w:tcPr>
          <w:p w:rsidR="00CA25F9" w:rsidRPr="006C183C" w:rsidRDefault="00CA25F9" w:rsidP="005A2B2A">
            <w:pPr>
              <w:spacing w:after="0" w:line="240" w:lineRule="auto"/>
              <w:jc w:val="right"/>
              <w:rPr>
                <w:rFonts w:ascii="Times New Roman" w:eastAsia="Times New Roman" w:hAnsi="Times New Roman" w:cs="Times New Roman"/>
                <w:lang w:eastAsia="ru-RU"/>
              </w:rPr>
            </w:pPr>
            <w:r w:rsidRPr="006C183C">
              <w:rPr>
                <w:rFonts w:ascii="Times New Roman" w:eastAsia="Times New Roman" w:hAnsi="Times New Roman" w:cs="Times New Roman"/>
                <w:lang w:eastAsia="ru-RU"/>
              </w:rPr>
              <w:t>1</w:t>
            </w:r>
            <w:r w:rsidR="005A2B2A" w:rsidRPr="006C183C">
              <w:rPr>
                <w:rFonts w:ascii="Times New Roman" w:eastAsia="Times New Roman" w:hAnsi="Times New Roman" w:cs="Times New Roman"/>
                <w:lang w:eastAsia="ru-RU"/>
              </w:rPr>
              <w:t>8</w:t>
            </w:r>
          </w:p>
        </w:tc>
      </w:tr>
      <w:tr w:rsidR="00CA25F9" w:rsidRPr="006C183C" w:rsidTr="00FB0AE3">
        <w:trPr>
          <w:trHeight w:val="313"/>
        </w:trPr>
        <w:tc>
          <w:tcPr>
            <w:tcW w:w="426" w:type="dxa"/>
            <w:tcBorders>
              <w:top w:val="nil"/>
              <w:left w:val="nil"/>
              <w:bottom w:val="nil"/>
              <w:right w:val="nil"/>
            </w:tcBorders>
            <w:shd w:val="clear" w:color="000000" w:fill="FFFFFF"/>
            <w:hideMark/>
          </w:tcPr>
          <w:p w:rsidR="00CA25F9" w:rsidRPr="006C183C" w:rsidRDefault="00CA25F9" w:rsidP="00CA25F9">
            <w:pPr>
              <w:spacing w:after="0" w:line="240" w:lineRule="auto"/>
              <w:rPr>
                <w:rFonts w:ascii="Times New Roman" w:eastAsia="Times New Roman" w:hAnsi="Times New Roman" w:cs="Times New Roman"/>
                <w:lang w:eastAsia="ru-RU"/>
              </w:rPr>
            </w:pPr>
            <w:r w:rsidRPr="006C183C">
              <w:rPr>
                <w:rFonts w:ascii="Times New Roman" w:eastAsia="Times New Roman" w:hAnsi="Times New Roman" w:cs="Times New Roman"/>
                <w:lang w:eastAsia="ru-RU"/>
              </w:rPr>
              <w:t>3.</w:t>
            </w:r>
          </w:p>
        </w:tc>
        <w:tc>
          <w:tcPr>
            <w:tcW w:w="876" w:type="dxa"/>
            <w:tcBorders>
              <w:top w:val="nil"/>
              <w:left w:val="nil"/>
              <w:bottom w:val="nil"/>
              <w:right w:val="nil"/>
            </w:tcBorders>
            <w:shd w:val="clear" w:color="000000" w:fill="FFFFFF"/>
            <w:hideMark/>
          </w:tcPr>
          <w:p w:rsidR="00CA25F9" w:rsidRPr="006C183C" w:rsidRDefault="00CA25F9" w:rsidP="00CA25F9">
            <w:pPr>
              <w:spacing w:after="0" w:line="240" w:lineRule="auto"/>
              <w:rPr>
                <w:rFonts w:ascii="Times New Roman" w:eastAsia="Times New Roman" w:hAnsi="Times New Roman" w:cs="Times New Roman"/>
                <w:lang w:eastAsia="ru-RU"/>
              </w:rPr>
            </w:pPr>
            <w:r w:rsidRPr="006C183C">
              <w:rPr>
                <w:rFonts w:ascii="Times New Roman" w:eastAsia="Times New Roman" w:hAnsi="Times New Roman" w:cs="Times New Roman"/>
                <w:lang w:eastAsia="ru-RU"/>
              </w:rPr>
              <w:t> </w:t>
            </w:r>
          </w:p>
        </w:tc>
        <w:tc>
          <w:tcPr>
            <w:tcW w:w="7629" w:type="dxa"/>
            <w:tcBorders>
              <w:top w:val="nil"/>
              <w:left w:val="nil"/>
              <w:bottom w:val="nil"/>
              <w:right w:val="nil"/>
            </w:tcBorders>
            <w:shd w:val="clear" w:color="000000" w:fill="FFFFFF"/>
            <w:hideMark/>
          </w:tcPr>
          <w:p w:rsidR="00CA25F9" w:rsidRPr="006C183C" w:rsidRDefault="00B42676" w:rsidP="00FB1BF8">
            <w:pPr>
              <w:spacing w:after="0" w:line="240" w:lineRule="auto"/>
              <w:jc w:val="both"/>
              <w:rPr>
                <w:rFonts w:ascii="Times New Roman" w:eastAsia="Times New Roman" w:hAnsi="Times New Roman" w:cs="Times New Roman"/>
                <w:b/>
                <w:bCs/>
                <w:lang w:val="en-US" w:eastAsia="ru-RU"/>
              </w:rPr>
            </w:pPr>
            <w:r w:rsidRPr="006C183C">
              <w:rPr>
                <w:rFonts w:ascii="Times New Roman" w:eastAsia="Times New Roman" w:hAnsi="Times New Roman" w:cs="Times New Roman"/>
                <w:b/>
                <w:bCs/>
                <w:lang w:val="en-US" w:eastAsia="ru-RU"/>
              </w:rPr>
              <w:t>Priority directions of the Fund's activities for 2017-2019</w:t>
            </w:r>
          </w:p>
        </w:tc>
        <w:tc>
          <w:tcPr>
            <w:tcW w:w="708" w:type="dxa"/>
            <w:tcBorders>
              <w:top w:val="nil"/>
              <w:left w:val="nil"/>
              <w:bottom w:val="nil"/>
              <w:right w:val="nil"/>
            </w:tcBorders>
            <w:shd w:val="clear" w:color="000000" w:fill="FFFFFF"/>
            <w:hideMark/>
          </w:tcPr>
          <w:p w:rsidR="00CA25F9" w:rsidRPr="006C183C" w:rsidRDefault="00CA25F9" w:rsidP="00CA25F9">
            <w:pPr>
              <w:spacing w:after="0" w:line="240" w:lineRule="auto"/>
              <w:jc w:val="right"/>
              <w:rPr>
                <w:rFonts w:ascii="Times New Roman" w:eastAsia="Times New Roman" w:hAnsi="Times New Roman" w:cs="Times New Roman"/>
                <w:lang w:eastAsia="ru-RU"/>
              </w:rPr>
            </w:pPr>
            <w:r w:rsidRPr="006C183C">
              <w:rPr>
                <w:rFonts w:ascii="Times New Roman" w:eastAsia="Times New Roman" w:hAnsi="Times New Roman" w:cs="Times New Roman"/>
                <w:lang w:eastAsia="ru-RU"/>
              </w:rPr>
              <w:t>19</w:t>
            </w:r>
          </w:p>
        </w:tc>
      </w:tr>
      <w:tr w:rsidR="00CA25F9" w:rsidRPr="006C183C" w:rsidTr="00FB0AE3">
        <w:trPr>
          <w:trHeight w:val="894"/>
        </w:trPr>
        <w:tc>
          <w:tcPr>
            <w:tcW w:w="426" w:type="dxa"/>
            <w:tcBorders>
              <w:top w:val="nil"/>
              <w:left w:val="nil"/>
              <w:bottom w:val="nil"/>
              <w:right w:val="nil"/>
            </w:tcBorders>
            <w:shd w:val="clear" w:color="000000" w:fill="FFFFFF"/>
            <w:hideMark/>
          </w:tcPr>
          <w:p w:rsidR="00CA25F9" w:rsidRPr="006C183C" w:rsidRDefault="00CA25F9" w:rsidP="00CA25F9">
            <w:pPr>
              <w:spacing w:after="0" w:line="240" w:lineRule="auto"/>
              <w:rPr>
                <w:rFonts w:ascii="Times New Roman" w:eastAsia="Times New Roman" w:hAnsi="Times New Roman" w:cs="Times New Roman"/>
                <w:lang w:eastAsia="ru-RU"/>
              </w:rPr>
            </w:pPr>
            <w:r w:rsidRPr="006C183C">
              <w:rPr>
                <w:rFonts w:ascii="Times New Roman" w:eastAsia="Times New Roman" w:hAnsi="Times New Roman" w:cs="Times New Roman"/>
                <w:lang w:eastAsia="ru-RU"/>
              </w:rPr>
              <w:t> </w:t>
            </w:r>
          </w:p>
        </w:tc>
        <w:tc>
          <w:tcPr>
            <w:tcW w:w="876" w:type="dxa"/>
            <w:tcBorders>
              <w:top w:val="nil"/>
              <w:left w:val="nil"/>
              <w:bottom w:val="nil"/>
              <w:right w:val="nil"/>
            </w:tcBorders>
            <w:shd w:val="clear" w:color="000000" w:fill="FFFFFF"/>
            <w:hideMark/>
          </w:tcPr>
          <w:p w:rsidR="00CA25F9" w:rsidRPr="006C183C" w:rsidRDefault="00CA25F9" w:rsidP="00CA25F9">
            <w:pPr>
              <w:spacing w:after="0" w:line="240" w:lineRule="auto"/>
              <w:rPr>
                <w:rFonts w:ascii="Times New Roman" w:eastAsia="Times New Roman" w:hAnsi="Times New Roman" w:cs="Times New Roman"/>
                <w:lang w:eastAsia="ru-RU"/>
              </w:rPr>
            </w:pPr>
            <w:r w:rsidRPr="006C183C">
              <w:rPr>
                <w:rFonts w:ascii="Times New Roman" w:eastAsia="Times New Roman" w:hAnsi="Times New Roman" w:cs="Times New Roman"/>
                <w:lang w:eastAsia="ru-RU"/>
              </w:rPr>
              <w:t>3.1.</w:t>
            </w:r>
          </w:p>
        </w:tc>
        <w:tc>
          <w:tcPr>
            <w:tcW w:w="7629" w:type="dxa"/>
            <w:tcBorders>
              <w:top w:val="nil"/>
              <w:left w:val="nil"/>
              <w:bottom w:val="nil"/>
              <w:right w:val="nil"/>
            </w:tcBorders>
            <w:shd w:val="clear" w:color="000000" w:fill="FFFFFF"/>
            <w:hideMark/>
          </w:tcPr>
          <w:p w:rsidR="00CA25F9" w:rsidRPr="006C183C" w:rsidRDefault="00B42676" w:rsidP="00FB1BF8">
            <w:pPr>
              <w:spacing w:after="0" w:line="240" w:lineRule="auto"/>
              <w:jc w:val="both"/>
              <w:rPr>
                <w:rFonts w:ascii="Times New Roman" w:eastAsia="Times New Roman" w:hAnsi="Times New Roman" w:cs="Times New Roman"/>
                <w:lang w:val="en-US" w:eastAsia="ru-RU"/>
              </w:rPr>
            </w:pPr>
            <w:r w:rsidRPr="006C183C">
              <w:rPr>
                <w:rFonts w:ascii="Times New Roman" w:eastAsia="Times New Roman" w:hAnsi="Times New Roman" w:cs="Times New Roman"/>
                <w:lang w:val="en-US" w:eastAsia="ru-RU"/>
              </w:rPr>
              <w:t>In accordance with the "Action Plan (" road map ") for the implementation of the best practices of the National rating of the investment climate in the constituent entities of the Russian Federation in the Chukotka Autonomous Region:</w:t>
            </w:r>
          </w:p>
        </w:tc>
        <w:tc>
          <w:tcPr>
            <w:tcW w:w="708" w:type="dxa"/>
            <w:tcBorders>
              <w:top w:val="nil"/>
              <w:left w:val="nil"/>
              <w:bottom w:val="nil"/>
              <w:right w:val="nil"/>
            </w:tcBorders>
            <w:shd w:val="clear" w:color="000000" w:fill="FFFFFF"/>
            <w:hideMark/>
          </w:tcPr>
          <w:p w:rsidR="00CA25F9" w:rsidRPr="006C183C" w:rsidRDefault="00CA25F9" w:rsidP="00CA25F9">
            <w:pPr>
              <w:spacing w:after="0" w:line="240" w:lineRule="auto"/>
              <w:jc w:val="right"/>
              <w:rPr>
                <w:rFonts w:ascii="Times New Roman" w:eastAsia="Times New Roman" w:hAnsi="Times New Roman" w:cs="Times New Roman"/>
                <w:lang w:eastAsia="ru-RU"/>
              </w:rPr>
            </w:pPr>
            <w:r w:rsidRPr="006C183C">
              <w:rPr>
                <w:rFonts w:ascii="Times New Roman" w:eastAsia="Times New Roman" w:hAnsi="Times New Roman" w:cs="Times New Roman"/>
                <w:lang w:eastAsia="ru-RU"/>
              </w:rPr>
              <w:t>19</w:t>
            </w:r>
          </w:p>
        </w:tc>
      </w:tr>
      <w:tr w:rsidR="00CA25F9" w:rsidRPr="006C183C" w:rsidTr="00FB0AE3">
        <w:trPr>
          <w:trHeight w:val="1135"/>
        </w:trPr>
        <w:tc>
          <w:tcPr>
            <w:tcW w:w="426" w:type="dxa"/>
            <w:tcBorders>
              <w:top w:val="nil"/>
              <w:left w:val="nil"/>
              <w:bottom w:val="nil"/>
              <w:right w:val="nil"/>
            </w:tcBorders>
            <w:shd w:val="clear" w:color="000000" w:fill="FFFFFF"/>
            <w:hideMark/>
          </w:tcPr>
          <w:p w:rsidR="00CA25F9" w:rsidRPr="006C183C" w:rsidRDefault="00CA25F9" w:rsidP="00CA25F9">
            <w:pPr>
              <w:spacing w:after="0" w:line="240" w:lineRule="auto"/>
              <w:rPr>
                <w:rFonts w:ascii="Times New Roman" w:eastAsia="Times New Roman" w:hAnsi="Times New Roman" w:cs="Times New Roman"/>
                <w:lang w:eastAsia="ru-RU"/>
              </w:rPr>
            </w:pPr>
            <w:r w:rsidRPr="006C183C">
              <w:rPr>
                <w:rFonts w:ascii="Times New Roman" w:eastAsia="Times New Roman" w:hAnsi="Times New Roman" w:cs="Times New Roman"/>
                <w:lang w:eastAsia="ru-RU"/>
              </w:rPr>
              <w:t> </w:t>
            </w:r>
          </w:p>
        </w:tc>
        <w:tc>
          <w:tcPr>
            <w:tcW w:w="876" w:type="dxa"/>
            <w:tcBorders>
              <w:top w:val="nil"/>
              <w:left w:val="nil"/>
              <w:bottom w:val="nil"/>
              <w:right w:val="nil"/>
            </w:tcBorders>
            <w:shd w:val="clear" w:color="000000" w:fill="FFFFFF"/>
            <w:hideMark/>
          </w:tcPr>
          <w:p w:rsidR="00CA25F9" w:rsidRPr="006C183C" w:rsidRDefault="00314252" w:rsidP="00CA25F9">
            <w:pPr>
              <w:spacing w:after="0" w:line="240" w:lineRule="auto"/>
              <w:rPr>
                <w:rFonts w:ascii="Times New Roman" w:eastAsia="Times New Roman" w:hAnsi="Times New Roman" w:cs="Times New Roman"/>
                <w:lang w:eastAsia="ru-RU"/>
              </w:rPr>
            </w:pPr>
            <w:r w:rsidRPr="006C183C">
              <w:rPr>
                <w:rFonts w:ascii="Times New Roman" w:eastAsia="Times New Roman" w:hAnsi="Times New Roman" w:cs="Times New Roman"/>
                <w:lang w:eastAsia="ru-RU"/>
              </w:rPr>
              <w:t>3.1.1.</w:t>
            </w:r>
            <w:r w:rsidR="00CA25F9" w:rsidRPr="006C183C">
              <w:rPr>
                <w:rFonts w:ascii="Times New Roman" w:eastAsia="Times New Roman" w:hAnsi="Times New Roman" w:cs="Times New Roman"/>
                <w:lang w:eastAsia="ru-RU"/>
              </w:rPr>
              <w:t> </w:t>
            </w:r>
          </w:p>
        </w:tc>
        <w:tc>
          <w:tcPr>
            <w:tcW w:w="7629" w:type="dxa"/>
            <w:tcBorders>
              <w:top w:val="nil"/>
              <w:left w:val="nil"/>
              <w:bottom w:val="nil"/>
              <w:right w:val="nil"/>
            </w:tcBorders>
            <w:shd w:val="clear" w:color="000000" w:fill="FFFFFF"/>
            <w:hideMark/>
          </w:tcPr>
          <w:p w:rsidR="00CA25F9" w:rsidRPr="006C183C" w:rsidRDefault="00B42676" w:rsidP="00FB1BF8">
            <w:pPr>
              <w:spacing w:after="0" w:line="240" w:lineRule="auto"/>
              <w:jc w:val="both"/>
              <w:rPr>
                <w:rFonts w:ascii="Times New Roman" w:eastAsia="Times New Roman" w:hAnsi="Times New Roman" w:cs="Times New Roman"/>
                <w:lang w:val="en-US" w:eastAsia="ru-RU"/>
              </w:rPr>
            </w:pPr>
            <w:r w:rsidRPr="006C183C">
              <w:rPr>
                <w:rFonts w:ascii="Times New Roman" w:eastAsia="Times New Roman" w:hAnsi="Times New Roman" w:cs="Times New Roman"/>
                <w:lang w:val="en-US" w:eastAsia="ru-RU"/>
              </w:rPr>
              <w:t>Attraction of potential residents and support of residents of the territory of advanced social and economic development "</w:t>
            </w:r>
            <w:proofErr w:type="spellStart"/>
            <w:r w:rsidRPr="006C183C">
              <w:rPr>
                <w:rFonts w:ascii="Times New Roman" w:eastAsia="Times New Roman" w:hAnsi="Times New Roman" w:cs="Times New Roman"/>
                <w:lang w:val="en-US" w:eastAsia="ru-RU"/>
              </w:rPr>
              <w:t>Beringovsky</w:t>
            </w:r>
            <w:proofErr w:type="spellEnd"/>
            <w:r w:rsidRPr="006C183C">
              <w:rPr>
                <w:rFonts w:ascii="Times New Roman" w:eastAsia="Times New Roman" w:hAnsi="Times New Roman" w:cs="Times New Roman"/>
                <w:lang w:val="en-US" w:eastAsia="ru-RU"/>
              </w:rPr>
              <w:t xml:space="preserve">" NO "Fund for the Development of Economics and Direct Investments of the Chukotka Autonomous Region" in the period from 01.09.2016 to 31.12.2018.  </w:t>
            </w:r>
          </w:p>
        </w:tc>
        <w:tc>
          <w:tcPr>
            <w:tcW w:w="708" w:type="dxa"/>
            <w:tcBorders>
              <w:top w:val="nil"/>
              <w:left w:val="nil"/>
              <w:bottom w:val="nil"/>
              <w:right w:val="nil"/>
            </w:tcBorders>
            <w:shd w:val="clear" w:color="000000" w:fill="FFFFFF"/>
            <w:hideMark/>
          </w:tcPr>
          <w:p w:rsidR="00CA25F9" w:rsidRPr="006C183C" w:rsidRDefault="00CA25F9" w:rsidP="00CA25F9">
            <w:pPr>
              <w:spacing w:after="0" w:line="240" w:lineRule="auto"/>
              <w:jc w:val="right"/>
              <w:rPr>
                <w:rFonts w:ascii="Times New Roman" w:eastAsia="Times New Roman" w:hAnsi="Times New Roman" w:cs="Times New Roman"/>
                <w:lang w:eastAsia="ru-RU"/>
              </w:rPr>
            </w:pPr>
            <w:r w:rsidRPr="006C183C">
              <w:rPr>
                <w:rFonts w:ascii="Times New Roman" w:eastAsia="Times New Roman" w:hAnsi="Times New Roman" w:cs="Times New Roman"/>
                <w:lang w:eastAsia="ru-RU"/>
              </w:rPr>
              <w:t>19</w:t>
            </w:r>
          </w:p>
        </w:tc>
      </w:tr>
      <w:tr w:rsidR="00CA25F9" w:rsidRPr="006C183C" w:rsidTr="00FB0AE3">
        <w:trPr>
          <w:trHeight w:val="998"/>
        </w:trPr>
        <w:tc>
          <w:tcPr>
            <w:tcW w:w="426" w:type="dxa"/>
            <w:tcBorders>
              <w:top w:val="nil"/>
              <w:left w:val="nil"/>
              <w:bottom w:val="nil"/>
              <w:right w:val="nil"/>
            </w:tcBorders>
            <w:shd w:val="clear" w:color="000000" w:fill="FFFFFF"/>
            <w:hideMark/>
          </w:tcPr>
          <w:p w:rsidR="00CA25F9" w:rsidRPr="006C183C" w:rsidRDefault="00CA25F9" w:rsidP="00CA25F9">
            <w:pPr>
              <w:spacing w:after="0" w:line="240" w:lineRule="auto"/>
              <w:rPr>
                <w:rFonts w:ascii="Times New Roman" w:eastAsia="Times New Roman" w:hAnsi="Times New Roman" w:cs="Times New Roman"/>
                <w:lang w:eastAsia="ru-RU"/>
              </w:rPr>
            </w:pPr>
            <w:r w:rsidRPr="006C183C">
              <w:rPr>
                <w:rFonts w:ascii="Times New Roman" w:eastAsia="Times New Roman" w:hAnsi="Times New Roman" w:cs="Times New Roman"/>
                <w:lang w:eastAsia="ru-RU"/>
              </w:rPr>
              <w:t> </w:t>
            </w:r>
          </w:p>
        </w:tc>
        <w:tc>
          <w:tcPr>
            <w:tcW w:w="876" w:type="dxa"/>
            <w:tcBorders>
              <w:top w:val="nil"/>
              <w:left w:val="nil"/>
              <w:bottom w:val="nil"/>
              <w:right w:val="nil"/>
            </w:tcBorders>
            <w:shd w:val="clear" w:color="000000" w:fill="FFFFFF"/>
            <w:hideMark/>
          </w:tcPr>
          <w:p w:rsidR="00CA25F9" w:rsidRPr="006C183C" w:rsidRDefault="00CA25F9" w:rsidP="00CA25F9">
            <w:pPr>
              <w:spacing w:after="0" w:line="240" w:lineRule="auto"/>
              <w:rPr>
                <w:rFonts w:ascii="Times New Roman" w:eastAsia="Times New Roman" w:hAnsi="Times New Roman" w:cs="Times New Roman"/>
                <w:lang w:eastAsia="ru-RU"/>
              </w:rPr>
            </w:pPr>
            <w:r w:rsidRPr="006C183C">
              <w:rPr>
                <w:rFonts w:ascii="Times New Roman" w:eastAsia="Times New Roman" w:hAnsi="Times New Roman" w:cs="Times New Roman"/>
                <w:lang w:eastAsia="ru-RU"/>
              </w:rPr>
              <w:t> </w:t>
            </w:r>
            <w:r w:rsidR="00314252" w:rsidRPr="006C183C">
              <w:rPr>
                <w:rFonts w:ascii="Times New Roman" w:eastAsia="Times New Roman" w:hAnsi="Times New Roman" w:cs="Times New Roman"/>
                <w:lang w:eastAsia="ru-RU"/>
              </w:rPr>
              <w:t>3.1.2.</w:t>
            </w:r>
          </w:p>
        </w:tc>
        <w:tc>
          <w:tcPr>
            <w:tcW w:w="7629" w:type="dxa"/>
            <w:tcBorders>
              <w:top w:val="nil"/>
              <w:left w:val="nil"/>
              <w:bottom w:val="nil"/>
              <w:right w:val="nil"/>
            </w:tcBorders>
            <w:shd w:val="clear" w:color="000000" w:fill="FFFFFF"/>
            <w:hideMark/>
          </w:tcPr>
          <w:p w:rsidR="00CA25F9" w:rsidRPr="006C183C" w:rsidRDefault="00B42676" w:rsidP="00FB1BF8">
            <w:pPr>
              <w:spacing w:after="0" w:line="240" w:lineRule="auto"/>
              <w:jc w:val="both"/>
              <w:rPr>
                <w:rFonts w:ascii="Times New Roman" w:eastAsia="Times New Roman" w:hAnsi="Times New Roman" w:cs="Times New Roman"/>
                <w:lang w:val="en-US" w:eastAsia="ru-RU"/>
              </w:rPr>
            </w:pPr>
            <w:r w:rsidRPr="006C183C">
              <w:rPr>
                <w:rFonts w:ascii="Times New Roman" w:eastAsia="Times New Roman" w:hAnsi="Times New Roman" w:cs="Times New Roman"/>
                <w:lang w:val="en-US" w:eastAsia="ru-RU"/>
              </w:rPr>
              <w:t xml:space="preserve">Attracting potential residents and escorting residents of the free port of Vladivostok in the city district of </w:t>
            </w:r>
            <w:proofErr w:type="spellStart"/>
            <w:r w:rsidRPr="006C183C">
              <w:rPr>
                <w:rFonts w:ascii="Times New Roman" w:eastAsia="Times New Roman" w:hAnsi="Times New Roman" w:cs="Times New Roman"/>
                <w:lang w:val="en-US" w:eastAsia="ru-RU"/>
              </w:rPr>
              <w:t>Pevek</w:t>
            </w:r>
            <w:proofErr w:type="spellEnd"/>
            <w:r w:rsidRPr="006C183C">
              <w:rPr>
                <w:rFonts w:ascii="Times New Roman" w:eastAsia="Times New Roman" w:hAnsi="Times New Roman" w:cs="Times New Roman"/>
                <w:lang w:val="en-US" w:eastAsia="ru-RU"/>
              </w:rPr>
              <w:t xml:space="preserve"> NO "Fund for the Development of Economics and Direct Investments of the Chukotka Autonomous Region".  </w:t>
            </w:r>
          </w:p>
        </w:tc>
        <w:tc>
          <w:tcPr>
            <w:tcW w:w="708" w:type="dxa"/>
            <w:tcBorders>
              <w:top w:val="nil"/>
              <w:left w:val="nil"/>
              <w:bottom w:val="nil"/>
              <w:right w:val="nil"/>
            </w:tcBorders>
            <w:shd w:val="clear" w:color="000000" w:fill="FFFFFF"/>
            <w:hideMark/>
          </w:tcPr>
          <w:p w:rsidR="00CA25F9" w:rsidRPr="006C183C" w:rsidRDefault="00CA25F9" w:rsidP="00CA25F9">
            <w:pPr>
              <w:spacing w:after="0" w:line="240" w:lineRule="auto"/>
              <w:jc w:val="right"/>
              <w:rPr>
                <w:rFonts w:ascii="Times New Roman" w:eastAsia="Times New Roman" w:hAnsi="Times New Roman" w:cs="Times New Roman"/>
                <w:lang w:eastAsia="ru-RU"/>
              </w:rPr>
            </w:pPr>
            <w:r w:rsidRPr="006C183C">
              <w:rPr>
                <w:rFonts w:ascii="Times New Roman" w:eastAsia="Times New Roman" w:hAnsi="Times New Roman" w:cs="Times New Roman"/>
                <w:lang w:eastAsia="ru-RU"/>
              </w:rPr>
              <w:t>20</w:t>
            </w:r>
          </w:p>
        </w:tc>
      </w:tr>
      <w:tr w:rsidR="00314252" w:rsidRPr="006C183C" w:rsidTr="00FB0AE3">
        <w:trPr>
          <w:trHeight w:val="1701"/>
        </w:trPr>
        <w:tc>
          <w:tcPr>
            <w:tcW w:w="426" w:type="dxa"/>
            <w:tcBorders>
              <w:top w:val="nil"/>
              <w:left w:val="nil"/>
              <w:bottom w:val="nil"/>
              <w:right w:val="nil"/>
            </w:tcBorders>
            <w:shd w:val="clear" w:color="000000" w:fill="FFFFFF"/>
          </w:tcPr>
          <w:p w:rsidR="00314252" w:rsidRPr="006C183C" w:rsidRDefault="00314252" w:rsidP="00314252">
            <w:pPr>
              <w:spacing w:after="0" w:line="240" w:lineRule="auto"/>
              <w:rPr>
                <w:rFonts w:ascii="Times New Roman" w:eastAsia="Times New Roman" w:hAnsi="Times New Roman" w:cs="Times New Roman"/>
                <w:lang w:eastAsia="ru-RU"/>
              </w:rPr>
            </w:pPr>
          </w:p>
        </w:tc>
        <w:tc>
          <w:tcPr>
            <w:tcW w:w="876" w:type="dxa"/>
            <w:tcBorders>
              <w:top w:val="nil"/>
              <w:left w:val="nil"/>
              <w:bottom w:val="nil"/>
              <w:right w:val="nil"/>
            </w:tcBorders>
            <w:shd w:val="clear" w:color="000000" w:fill="FFFFFF"/>
          </w:tcPr>
          <w:p w:rsidR="00314252" w:rsidRPr="006C183C" w:rsidRDefault="00314252" w:rsidP="00314252">
            <w:pPr>
              <w:spacing w:after="0" w:line="240" w:lineRule="auto"/>
              <w:rPr>
                <w:rFonts w:ascii="Times New Roman" w:eastAsia="Times New Roman" w:hAnsi="Times New Roman" w:cs="Times New Roman"/>
                <w:lang w:eastAsia="ru-RU"/>
              </w:rPr>
            </w:pPr>
            <w:r w:rsidRPr="006C183C">
              <w:rPr>
                <w:rFonts w:ascii="Times New Roman" w:eastAsia="Times New Roman" w:hAnsi="Times New Roman" w:cs="Times New Roman"/>
                <w:lang w:eastAsia="ru-RU"/>
              </w:rPr>
              <w:t>3.1.3.</w:t>
            </w:r>
          </w:p>
        </w:tc>
        <w:tc>
          <w:tcPr>
            <w:tcW w:w="7629" w:type="dxa"/>
            <w:tcBorders>
              <w:top w:val="nil"/>
              <w:left w:val="nil"/>
              <w:bottom w:val="nil"/>
              <w:right w:val="nil"/>
            </w:tcBorders>
            <w:shd w:val="clear" w:color="000000" w:fill="FFFFFF"/>
          </w:tcPr>
          <w:p w:rsidR="00314252" w:rsidRPr="006C183C" w:rsidRDefault="00B42676" w:rsidP="00314252">
            <w:pPr>
              <w:rPr>
                <w:rFonts w:ascii="Times New Roman" w:hAnsi="Times New Roman" w:cs="Times New Roman"/>
                <w:lang w:val="en-US"/>
              </w:rPr>
            </w:pPr>
            <w:r w:rsidRPr="006C183C">
              <w:rPr>
                <w:rFonts w:ascii="Times New Roman" w:hAnsi="Times New Roman" w:cs="Times New Roman"/>
                <w:lang w:val="en-US"/>
              </w:rPr>
              <w:t xml:space="preserve">Expansion of the authority of the "Fund for the Development of Economics and Direct Investments of the Chukotka Autonomous Region" in the part of providing guarantees / guarantees to small and medium-sized businesses.  Including, within the framework of instructions, ensuring the development of a system of guarantees and independent guarantees to small and medium-sized businesses.  </w:t>
            </w:r>
          </w:p>
        </w:tc>
        <w:tc>
          <w:tcPr>
            <w:tcW w:w="708" w:type="dxa"/>
            <w:tcBorders>
              <w:top w:val="nil"/>
              <w:left w:val="nil"/>
              <w:bottom w:val="nil"/>
              <w:right w:val="nil"/>
            </w:tcBorders>
            <w:shd w:val="clear" w:color="000000" w:fill="FFFFFF"/>
          </w:tcPr>
          <w:p w:rsidR="00314252" w:rsidRPr="006C183C" w:rsidRDefault="00314252" w:rsidP="00314252">
            <w:pPr>
              <w:spacing w:after="0" w:line="240" w:lineRule="auto"/>
              <w:jc w:val="right"/>
              <w:rPr>
                <w:rFonts w:ascii="Times New Roman" w:eastAsia="Times New Roman" w:hAnsi="Times New Roman" w:cs="Times New Roman"/>
                <w:lang w:eastAsia="ru-RU"/>
              </w:rPr>
            </w:pPr>
            <w:r w:rsidRPr="006C183C">
              <w:rPr>
                <w:rFonts w:ascii="Times New Roman" w:eastAsia="Times New Roman" w:hAnsi="Times New Roman" w:cs="Times New Roman"/>
                <w:lang w:eastAsia="ru-RU"/>
              </w:rPr>
              <w:t>20</w:t>
            </w:r>
          </w:p>
        </w:tc>
      </w:tr>
      <w:tr w:rsidR="00314252" w:rsidRPr="006C183C" w:rsidTr="00FB0AE3">
        <w:trPr>
          <w:trHeight w:val="1128"/>
        </w:trPr>
        <w:tc>
          <w:tcPr>
            <w:tcW w:w="426" w:type="dxa"/>
            <w:tcBorders>
              <w:top w:val="nil"/>
              <w:left w:val="nil"/>
              <w:bottom w:val="nil"/>
              <w:right w:val="nil"/>
            </w:tcBorders>
            <w:shd w:val="clear" w:color="000000" w:fill="FFFFFF"/>
          </w:tcPr>
          <w:p w:rsidR="00314252" w:rsidRPr="006C183C" w:rsidRDefault="00314252" w:rsidP="00314252">
            <w:pPr>
              <w:spacing w:after="0" w:line="240" w:lineRule="auto"/>
              <w:rPr>
                <w:rFonts w:ascii="Times New Roman" w:eastAsia="Times New Roman" w:hAnsi="Times New Roman" w:cs="Times New Roman"/>
                <w:lang w:eastAsia="ru-RU"/>
              </w:rPr>
            </w:pPr>
          </w:p>
        </w:tc>
        <w:tc>
          <w:tcPr>
            <w:tcW w:w="876" w:type="dxa"/>
            <w:tcBorders>
              <w:top w:val="nil"/>
              <w:left w:val="nil"/>
              <w:bottom w:val="nil"/>
              <w:right w:val="nil"/>
            </w:tcBorders>
            <w:shd w:val="clear" w:color="000000" w:fill="FFFFFF"/>
          </w:tcPr>
          <w:p w:rsidR="00314252" w:rsidRPr="006C183C" w:rsidRDefault="00314252" w:rsidP="00314252">
            <w:pPr>
              <w:spacing w:after="0" w:line="240" w:lineRule="auto"/>
              <w:rPr>
                <w:rFonts w:ascii="Times New Roman" w:eastAsia="Times New Roman" w:hAnsi="Times New Roman" w:cs="Times New Roman"/>
                <w:lang w:eastAsia="ru-RU"/>
              </w:rPr>
            </w:pPr>
            <w:r w:rsidRPr="006C183C">
              <w:rPr>
                <w:rFonts w:ascii="Times New Roman" w:eastAsia="Times New Roman" w:hAnsi="Times New Roman" w:cs="Times New Roman"/>
                <w:lang w:eastAsia="ru-RU"/>
              </w:rPr>
              <w:t xml:space="preserve">3.1.4. </w:t>
            </w:r>
          </w:p>
        </w:tc>
        <w:tc>
          <w:tcPr>
            <w:tcW w:w="7629" w:type="dxa"/>
            <w:tcBorders>
              <w:top w:val="nil"/>
              <w:left w:val="nil"/>
              <w:bottom w:val="nil"/>
              <w:right w:val="nil"/>
            </w:tcBorders>
            <w:shd w:val="clear" w:color="000000" w:fill="FFFFFF"/>
          </w:tcPr>
          <w:p w:rsidR="00314252" w:rsidRPr="006C183C" w:rsidRDefault="00314252" w:rsidP="00314252">
            <w:pPr>
              <w:rPr>
                <w:rFonts w:ascii="Times New Roman" w:hAnsi="Times New Roman" w:cs="Times New Roman"/>
                <w:lang w:val="en-US"/>
              </w:rPr>
            </w:pPr>
            <w:r w:rsidRPr="006C183C">
              <w:rPr>
                <w:rFonts w:ascii="Times New Roman" w:hAnsi="Times New Roman" w:cs="Times New Roman"/>
                <w:lang w:val="en-US"/>
              </w:rPr>
              <w:t xml:space="preserve"> </w:t>
            </w:r>
            <w:r w:rsidR="00B42676" w:rsidRPr="006C183C">
              <w:rPr>
                <w:rFonts w:ascii="Times New Roman" w:hAnsi="Times New Roman" w:cs="Times New Roman"/>
                <w:lang w:val="en-US"/>
              </w:rPr>
              <w:t>In parallel with the actions approved in the Roadmap for responsibility, within the framework of the main activities, the "Fund for the Development of Economics and Direct Investments of the Chukotka Autonomous Region" includes the following:</w:t>
            </w:r>
          </w:p>
        </w:tc>
        <w:tc>
          <w:tcPr>
            <w:tcW w:w="708" w:type="dxa"/>
            <w:tcBorders>
              <w:top w:val="nil"/>
              <w:left w:val="nil"/>
              <w:bottom w:val="nil"/>
              <w:right w:val="nil"/>
            </w:tcBorders>
            <w:shd w:val="clear" w:color="000000" w:fill="FFFFFF"/>
          </w:tcPr>
          <w:p w:rsidR="00314252" w:rsidRPr="006C183C" w:rsidRDefault="00314252" w:rsidP="00314252">
            <w:pPr>
              <w:spacing w:after="0" w:line="240" w:lineRule="auto"/>
              <w:jc w:val="right"/>
              <w:rPr>
                <w:rFonts w:ascii="Times New Roman" w:eastAsia="Times New Roman" w:hAnsi="Times New Roman" w:cs="Times New Roman"/>
                <w:lang w:eastAsia="ru-RU"/>
              </w:rPr>
            </w:pPr>
            <w:r w:rsidRPr="006C183C">
              <w:rPr>
                <w:rFonts w:ascii="Times New Roman" w:eastAsia="Times New Roman" w:hAnsi="Times New Roman" w:cs="Times New Roman"/>
                <w:lang w:eastAsia="ru-RU"/>
              </w:rPr>
              <w:t>20</w:t>
            </w:r>
          </w:p>
        </w:tc>
      </w:tr>
      <w:tr w:rsidR="005177E9" w:rsidRPr="006C183C" w:rsidTr="00FB0AE3">
        <w:trPr>
          <w:gridAfter w:val="3"/>
          <w:wAfter w:w="9213" w:type="dxa"/>
          <w:trHeight w:val="80"/>
        </w:trPr>
        <w:tc>
          <w:tcPr>
            <w:tcW w:w="426" w:type="dxa"/>
            <w:tcBorders>
              <w:top w:val="nil"/>
              <w:left w:val="nil"/>
              <w:bottom w:val="nil"/>
              <w:right w:val="nil"/>
            </w:tcBorders>
            <w:shd w:val="clear" w:color="000000" w:fill="FFFFFF"/>
            <w:hideMark/>
          </w:tcPr>
          <w:p w:rsidR="005177E9" w:rsidRPr="006C183C" w:rsidRDefault="005177E9" w:rsidP="00CA25F9">
            <w:pPr>
              <w:spacing w:after="0" w:line="240" w:lineRule="auto"/>
              <w:rPr>
                <w:rFonts w:ascii="Times New Roman" w:eastAsia="Times New Roman" w:hAnsi="Times New Roman" w:cs="Times New Roman"/>
                <w:lang w:eastAsia="ru-RU"/>
              </w:rPr>
            </w:pPr>
          </w:p>
        </w:tc>
      </w:tr>
      <w:tr w:rsidR="00CA25F9" w:rsidRPr="006C183C" w:rsidTr="00FB0AE3">
        <w:trPr>
          <w:trHeight w:val="373"/>
        </w:trPr>
        <w:tc>
          <w:tcPr>
            <w:tcW w:w="426" w:type="dxa"/>
            <w:tcBorders>
              <w:top w:val="nil"/>
              <w:left w:val="nil"/>
              <w:bottom w:val="nil"/>
              <w:right w:val="nil"/>
            </w:tcBorders>
            <w:shd w:val="clear" w:color="000000" w:fill="FFFFFF"/>
            <w:hideMark/>
          </w:tcPr>
          <w:p w:rsidR="00CA25F9" w:rsidRPr="006C183C" w:rsidRDefault="00CA25F9" w:rsidP="00CA25F9">
            <w:pPr>
              <w:spacing w:after="0" w:line="240" w:lineRule="auto"/>
              <w:rPr>
                <w:rFonts w:ascii="Times New Roman" w:eastAsia="Times New Roman" w:hAnsi="Times New Roman" w:cs="Times New Roman"/>
                <w:lang w:eastAsia="ru-RU"/>
              </w:rPr>
            </w:pPr>
            <w:r w:rsidRPr="006C183C">
              <w:rPr>
                <w:rFonts w:ascii="Times New Roman" w:eastAsia="Times New Roman" w:hAnsi="Times New Roman" w:cs="Times New Roman"/>
                <w:lang w:eastAsia="ru-RU"/>
              </w:rPr>
              <w:t> </w:t>
            </w:r>
          </w:p>
        </w:tc>
        <w:tc>
          <w:tcPr>
            <w:tcW w:w="876" w:type="dxa"/>
            <w:tcBorders>
              <w:top w:val="nil"/>
              <w:left w:val="nil"/>
              <w:bottom w:val="nil"/>
              <w:right w:val="nil"/>
            </w:tcBorders>
            <w:shd w:val="clear" w:color="000000" w:fill="FFFFFF"/>
            <w:hideMark/>
          </w:tcPr>
          <w:p w:rsidR="00CA25F9" w:rsidRPr="006C183C" w:rsidRDefault="00B42676" w:rsidP="00CA25F9">
            <w:pPr>
              <w:spacing w:after="0" w:line="240" w:lineRule="auto"/>
              <w:rPr>
                <w:rFonts w:ascii="Times New Roman" w:eastAsia="Times New Roman" w:hAnsi="Times New Roman" w:cs="Times New Roman"/>
                <w:lang w:val="en-US" w:eastAsia="ru-RU"/>
              </w:rPr>
            </w:pPr>
            <w:r w:rsidRPr="006C183C">
              <w:rPr>
                <w:rFonts w:ascii="Times New Roman" w:eastAsia="Times New Roman" w:hAnsi="Times New Roman" w:cs="Times New Roman"/>
                <w:lang w:eastAsia="ru-RU"/>
              </w:rPr>
              <w:t>3.2.</w:t>
            </w:r>
          </w:p>
        </w:tc>
        <w:tc>
          <w:tcPr>
            <w:tcW w:w="7629" w:type="dxa"/>
            <w:tcBorders>
              <w:top w:val="nil"/>
              <w:left w:val="nil"/>
              <w:bottom w:val="nil"/>
              <w:right w:val="nil"/>
            </w:tcBorders>
            <w:shd w:val="clear" w:color="000000" w:fill="FFFFFF"/>
            <w:hideMark/>
          </w:tcPr>
          <w:p w:rsidR="00CA25F9" w:rsidRPr="006C183C" w:rsidRDefault="00B42676" w:rsidP="00FB1BF8">
            <w:pPr>
              <w:spacing w:after="0" w:line="240" w:lineRule="auto"/>
              <w:jc w:val="both"/>
              <w:rPr>
                <w:rFonts w:ascii="Times New Roman" w:eastAsia="Times New Roman" w:hAnsi="Times New Roman" w:cs="Times New Roman"/>
                <w:b/>
                <w:bCs/>
                <w:lang w:eastAsia="ru-RU"/>
              </w:rPr>
            </w:pPr>
            <w:proofErr w:type="spellStart"/>
            <w:r w:rsidRPr="006C183C">
              <w:rPr>
                <w:rFonts w:ascii="Times New Roman" w:eastAsia="Times New Roman" w:hAnsi="Times New Roman" w:cs="Times New Roman"/>
                <w:b/>
                <w:bCs/>
                <w:lang w:eastAsia="ru-RU"/>
              </w:rPr>
              <w:t>Financial</w:t>
            </w:r>
            <w:proofErr w:type="spellEnd"/>
            <w:r w:rsidRPr="006C183C">
              <w:rPr>
                <w:rFonts w:ascii="Times New Roman" w:eastAsia="Times New Roman" w:hAnsi="Times New Roman" w:cs="Times New Roman"/>
                <w:b/>
                <w:bCs/>
                <w:lang w:eastAsia="ru-RU"/>
              </w:rPr>
              <w:t xml:space="preserve"> </w:t>
            </w:r>
            <w:proofErr w:type="spellStart"/>
            <w:r w:rsidRPr="006C183C">
              <w:rPr>
                <w:rFonts w:ascii="Times New Roman" w:eastAsia="Times New Roman" w:hAnsi="Times New Roman" w:cs="Times New Roman"/>
                <w:b/>
                <w:bCs/>
                <w:lang w:eastAsia="ru-RU"/>
              </w:rPr>
              <w:t>Support</w:t>
            </w:r>
            <w:proofErr w:type="spellEnd"/>
            <w:r w:rsidRPr="006C183C">
              <w:rPr>
                <w:rFonts w:ascii="Times New Roman" w:eastAsia="Times New Roman" w:hAnsi="Times New Roman" w:cs="Times New Roman"/>
                <w:b/>
                <w:bCs/>
                <w:lang w:eastAsia="ru-RU"/>
              </w:rPr>
              <w:t xml:space="preserve"> </w:t>
            </w:r>
            <w:proofErr w:type="spellStart"/>
            <w:r w:rsidRPr="006C183C">
              <w:rPr>
                <w:rFonts w:ascii="Times New Roman" w:eastAsia="Times New Roman" w:hAnsi="Times New Roman" w:cs="Times New Roman"/>
                <w:b/>
                <w:bCs/>
                <w:lang w:eastAsia="ru-RU"/>
              </w:rPr>
              <w:t>to</w:t>
            </w:r>
            <w:proofErr w:type="spellEnd"/>
            <w:r w:rsidRPr="006C183C">
              <w:rPr>
                <w:rFonts w:ascii="Times New Roman" w:eastAsia="Times New Roman" w:hAnsi="Times New Roman" w:cs="Times New Roman"/>
                <w:b/>
                <w:bCs/>
                <w:lang w:eastAsia="ru-RU"/>
              </w:rPr>
              <w:t xml:space="preserve"> </w:t>
            </w:r>
            <w:proofErr w:type="spellStart"/>
            <w:r w:rsidRPr="006C183C">
              <w:rPr>
                <w:rFonts w:ascii="Times New Roman" w:eastAsia="Times New Roman" w:hAnsi="Times New Roman" w:cs="Times New Roman"/>
                <w:b/>
                <w:bCs/>
                <w:lang w:eastAsia="ru-RU"/>
              </w:rPr>
              <w:t>Entrepreneurs</w:t>
            </w:r>
            <w:proofErr w:type="spellEnd"/>
          </w:p>
        </w:tc>
        <w:tc>
          <w:tcPr>
            <w:tcW w:w="708" w:type="dxa"/>
            <w:tcBorders>
              <w:top w:val="nil"/>
              <w:left w:val="nil"/>
              <w:bottom w:val="nil"/>
              <w:right w:val="nil"/>
            </w:tcBorders>
            <w:shd w:val="clear" w:color="000000" w:fill="FFFFFF"/>
            <w:hideMark/>
          </w:tcPr>
          <w:p w:rsidR="00CA25F9" w:rsidRPr="006C183C" w:rsidRDefault="00CA25F9" w:rsidP="00CA25F9">
            <w:pPr>
              <w:spacing w:after="0" w:line="240" w:lineRule="auto"/>
              <w:jc w:val="right"/>
              <w:rPr>
                <w:rFonts w:ascii="Times New Roman" w:eastAsia="Times New Roman" w:hAnsi="Times New Roman" w:cs="Times New Roman"/>
                <w:lang w:eastAsia="ru-RU"/>
              </w:rPr>
            </w:pPr>
            <w:r w:rsidRPr="006C183C">
              <w:rPr>
                <w:rFonts w:ascii="Times New Roman" w:eastAsia="Times New Roman" w:hAnsi="Times New Roman" w:cs="Times New Roman"/>
                <w:lang w:eastAsia="ru-RU"/>
              </w:rPr>
              <w:t>20</w:t>
            </w:r>
          </w:p>
        </w:tc>
      </w:tr>
      <w:tr w:rsidR="00CA25F9" w:rsidRPr="006C183C" w:rsidTr="00FB0AE3">
        <w:trPr>
          <w:trHeight w:val="543"/>
        </w:trPr>
        <w:tc>
          <w:tcPr>
            <w:tcW w:w="426" w:type="dxa"/>
            <w:tcBorders>
              <w:top w:val="nil"/>
              <w:left w:val="nil"/>
              <w:bottom w:val="nil"/>
              <w:right w:val="nil"/>
            </w:tcBorders>
            <w:shd w:val="clear" w:color="000000" w:fill="FFFFFF"/>
            <w:hideMark/>
          </w:tcPr>
          <w:p w:rsidR="00CA25F9" w:rsidRPr="006C183C" w:rsidRDefault="00CA25F9" w:rsidP="00CA25F9">
            <w:pPr>
              <w:spacing w:after="0" w:line="240" w:lineRule="auto"/>
              <w:rPr>
                <w:rFonts w:ascii="Times New Roman" w:eastAsia="Times New Roman" w:hAnsi="Times New Roman" w:cs="Times New Roman"/>
                <w:lang w:eastAsia="ru-RU"/>
              </w:rPr>
            </w:pPr>
            <w:r w:rsidRPr="006C183C">
              <w:rPr>
                <w:rFonts w:ascii="Times New Roman" w:eastAsia="Times New Roman" w:hAnsi="Times New Roman" w:cs="Times New Roman"/>
                <w:lang w:eastAsia="ru-RU"/>
              </w:rPr>
              <w:t> </w:t>
            </w:r>
          </w:p>
        </w:tc>
        <w:tc>
          <w:tcPr>
            <w:tcW w:w="876" w:type="dxa"/>
            <w:tcBorders>
              <w:top w:val="nil"/>
              <w:left w:val="nil"/>
              <w:bottom w:val="nil"/>
              <w:right w:val="nil"/>
            </w:tcBorders>
            <w:shd w:val="clear" w:color="000000" w:fill="FFFFFF"/>
            <w:hideMark/>
          </w:tcPr>
          <w:p w:rsidR="00CA25F9" w:rsidRPr="006C183C" w:rsidRDefault="00CA25F9" w:rsidP="00CA25F9">
            <w:pPr>
              <w:spacing w:after="0" w:line="240" w:lineRule="auto"/>
              <w:rPr>
                <w:rFonts w:ascii="Times New Roman" w:eastAsia="Times New Roman" w:hAnsi="Times New Roman" w:cs="Times New Roman"/>
                <w:lang w:eastAsia="ru-RU"/>
              </w:rPr>
            </w:pPr>
            <w:r w:rsidRPr="006C183C">
              <w:rPr>
                <w:rFonts w:ascii="Times New Roman" w:eastAsia="Times New Roman" w:hAnsi="Times New Roman" w:cs="Times New Roman"/>
                <w:lang w:eastAsia="ru-RU"/>
              </w:rPr>
              <w:t>3.2.1.</w:t>
            </w:r>
          </w:p>
        </w:tc>
        <w:tc>
          <w:tcPr>
            <w:tcW w:w="7629" w:type="dxa"/>
            <w:tcBorders>
              <w:top w:val="nil"/>
              <w:left w:val="nil"/>
              <w:bottom w:val="nil"/>
              <w:right w:val="nil"/>
            </w:tcBorders>
            <w:shd w:val="clear" w:color="000000" w:fill="FFFFFF"/>
            <w:hideMark/>
          </w:tcPr>
          <w:p w:rsidR="00CA25F9" w:rsidRPr="006C183C" w:rsidRDefault="00B42676" w:rsidP="00FB1BF8">
            <w:pPr>
              <w:spacing w:after="0" w:line="240" w:lineRule="auto"/>
              <w:jc w:val="both"/>
              <w:rPr>
                <w:rFonts w:ascii="Times New Roman" w:eastAsia="Times New Roman" w:hAnsi="Times New Roman" w:cs="Times New Roman"/>
                <w:lang w:eastAsia="ru-RU"/>
              </w:rPr>
            </w:pPr>
            <w:r w:rsidRPr="006C183C">
              <w:rPr>
                <w:rFonts w:ascii="Times New Roman" w:eastAsia="Times New Roman" w:hAnsi="Times New Roman" w:cs="Times New Roman"/>
                <w:lang w:val="en-US" w:eastAsia="ru-RU"/>
              </w:rPr>
              <w:t xml:space="preserve">Organization of issue of guarantees / independent guarantees / co-guarantees to business entities, incl.  </w:t>
            </w:r>
            <w:proofErr w:type="spellStart"/>
            <w:r w:rsidRPr="006C183C">
              <w:rPr>
                <w:rFonts w:ascii="Times New Roman" w:eastAsia="Times New Roman" w:hAnsi="Times New Roman" w:cs="Times New Roman"/>
                <w:lang w:eastAsia="ru-RU"/>
              </w:rPr>
              <w:t>SMEs</w:t>
            </w:r>
            <w:proofErr w:type="spellEnd"/>
          </w:p>
        </w:tc>
        <w:tc>
          <w:tcPr>
            <w:tcW w:w="708" w:type="dxa"/>
            <w:tcBorders>
              <w:top w:val="nil"/>
              <w:left w:val="nil"/>
              <w:bottom w:val="nil"/>
              <w:right w:val="nil"/>
            </w:tcBorders>
            <w:shd w:val="clear" w:color="000000" w:fill="FFFFFF"/>
            <w:hideMark/>
          </w:tcPr>
          <w:p w:rsidR="00CA25F9" w:rsidRPr="006C183C" w:rsidRDefault="00CA25F9" w:rsidP="005A2B2A">
            <w:pPr>
              <w:spacing w:after="0" w:line="240" w:lineRule="auto"/>
              <w:jc w:val="right"/>
              <w:rPr>
                <w:rFonts w:ascii="Times New Roman" w:eastAsia="Times New Roman" w:hAnsi="Times New Roman" w:cs="Times New Roman"/>
                <w:lang w:eastAsia="ru-RU"/>
              </w:rPr>
            </w:pPr>
            <w:r w:rsidRPr="006C183C">
              <w:rPr>
                <w:rFonts w:ascii="Times New Roman" w:eastAsia="Times New Roman" w:hAnsi="Times New Roman" w:cs="Times New Roman"/>
                <w:lang w:eastAsia="ru-RU"/>
              </w:rPr>
              <w:t>2</w:t>
            </w:r>
            <w:r w:rsidR="005A2B2A" w:rsidRPr="006C183C">
              <w:rPr>
                <w:rFonts w:ascii="Times New Roman" w:eastAsia="Times New Roman" w:hAnsi="Times New Roman" w:cs="Times New Roman"/>
                <w:lang w:eastAsia="ru-RU"/>
              </w:rPr>
              <w:t>0</w:t>
            </w:r>
          </w:p>
        </w:tc>
      </w:tr>
      <w:tr w:rsidR="00CA25F9" w:rsidRPr="006C183C" w:rsidTr="00FB0AE3">
        <w:trPr>
          <w:trHeight w:val="1058"/>
        </w:trPr>
        <w:tc>
          <w:tcPr>
            <w:tcW w:w="426" w:type="dxa"/>
            <w:tcBorders>
              <w:top w:val="nil"/>
              <w:left w:val="nil"/>
              <w:bottom w:val="nil"/>
              <w:right w:val="nil"/>
            </w:tcBorders>
            <w:shd w:val="clear" w:color="000000" w:fill="FFFFFF"/>
            <w:hideMark/>
          </w:tcPr>
          <w:p w:rsidR="00CA25F9" w:rsidRPr="006C183C" w:rsidRDefault="00CA25F9" w:rsidP="00CA25F9">
            <w:pPr>
              <w:spacing w:after="0" w:line="240" w:lineRule="auto"/>
              <w:rPr>
                <w:rFonts w:ascii="Times New Roman" w:eastAsia="Times New Roman" w:hAnsi="Times New Roman" w:cs="Times New Roman"/>
                <w:lang w:eastAsia="ru-RU"/>
              </w:rPr>
            </w:pPr>
            <w:r w:rsidRPr="006C183C">
              <w:rPr>
                <w:rFonts w:ascii="Times New Roman" w:eastAsia="Times New Roman" w:hAnsi="Times New Roman" w:cs="Times New Roman"/>
                <w:lang w:eastAsia="ru-RU"/>
              </w:rPr>
              <w:t> </w:t>
            </w:r>
          </w:p>
        </w:tc>
        <w:tc>
          <w:tcPr>
            <w:tcW w:w="876" w:type="dxa"/>
            <w:tcBorders>
              <w:top w:val="nil"/>
              <w:left w:val="nil"/>
              <w:bottom w:val="nil"/>
              <w:right w:val="nil"/>
            </w:tcBorders>
            <w:shd w:val="clear" w:color="000000" w:fill="FFFFFF"/>
            <w:hideMark/>
          </w:tcPr>
          <w:p w:rsidR="00CA25F9" w:rsidRPr="006C183C" w:rsidRDefault="00CA25F9" w:rsidP="00CA25F9">
            <w:pPr>
              <w:spacing w:after="0" w:line="240" w:lineRule="auto"/>
              <w:rPr>
                <w:rFonts w:ascii="Times New Roman" w:eastAsia="Times New Roman" w:hAnsi="Times New Roman" w:cs="Times New Roman"/>
                <w:lang w:eastAsia="ru-RU"/>
              </w:rPr>
            </w:pPr>
            <w:r w:rsidRPr="006C183C">
              <w:rPr>
                <w:rFonts w:ascii="Times New Roman" w:eastAsia="Times New Roman" w:hAnsi="Times New Roman" w:cs="Times New Roman"/>
                <w:lang w:eastAsia="ru-RU"/>
              </w:rPr>
              <w:t>3.2.2.</w:t>
            </w:r>
          </w:p>
        </w:tc>
        <w:tc>
          <w:tcPr>
            <w:tcW w:w="7629" w:type="dxa"/>
            <w:tcBorders>
              <w:top w:val="nil"/>
              <w:left w:val="nil"/>
              <w:bottom w:val="nil"/>
              <w:right w:val="nil"/>
            </w:tcBorders>
            <w:shd w:val="clear" w:color="000000" w:fill="FFFFFF"/>
            <w:hideMark/>
          </w:tcPr>
          <w:p w:rsidR="00CA25F9" w:rsidRPr="006C183C" w:rsidRDefault="00B42676" w:rsidP="00FB1BF8">
            <w:pPr>
              <w:spacing w:after="0" w:line="240" w:lineRule="auto"/>
              <w:jc w:val="both"/>
              <w:rPr>
                <w:rFonts w:ascii="Times New Roman" w:eastAsia="Times New Roman" w:hAnsi="Times New Roman" w:cs="Times New Roman"/>
                <w:lang w:val="en-US" w:eastAsia="ru-RU"/>
              </w:rPr>
            </w:pPr>
            <w:r w:rsidRPr="006C183C">
              <w:rPr>
                <w:rFonts w:ascii="Times New Roman" w:eastAsia="Times New Roman" w:hAnsi="Times New Roman" w:cs="Times New Roman"/>
                <w:lang w:val="en-US" w:eastAsia="ru-RU"/>
              </w:rPr>
              <w:t>Organization of other forms of financial support for business entities (including SMEs), including development of leasing and factoring operations, development of mechanisms for refinancing of debt obligations of SMEs</w:t>
            </w:r>
          </w:p>
        </w:tc>
        <w:tc>
          <w:tcPr>
            <w:tcW w:w="708" w:type="dxa"/>
            <w:tcBorders>
              <w:top w:val="nil"/>
              <w:left w:val="nil"/>
              <w:bottom w:val="nil"/>
              <w:right w:val="nil"/>
            </w:tcBorders>
            <w:shd w:val="clear" w:color="000000" w:fill="FFFFFF"/>
            <w:hideMark/>
          </w:tcPr>
          <w:p w:rsidR="00CA25F9" w:rsidRPr="006C183C" w:rsidRDefault="00CA25F9" w:rsidP="00CA25F9">
            <w:pPr>
              <w:spacing w:after="0" w:line="240" w:lineRule="auto"/>
              <w:jc w:val="right"/>
              <w:rPr>
                <w:rFonts w:ascii="Times New Roman" w:eastAsia="Times New Roman" w:hAnsi="Times New Roman" w:cs="Times New Roman"/>
                <w:lang w:eastAsia="ru-RU"/>
              </w:rPr>
            </w:pPr>
            <w:r w:rsidRPr="006C183C">
              <w:rPr>
                <w:rFonts w:ascii="Times New Roman" w:eastAsia="Times New Roman" w:hAnsi="Times New Roman" w:cs="Times New Roman"/>
                <w:lang w:eastAsia="ru-RU"/>
              </w:rPr>
              <w:t>23</w:t>
            </w:r>
          </w:p>
        </w:tc>
      </w:tr>
      <w:tr w:rsidR="00CA25F9" w:rsidRPr="006C183C" w:rsidTr="00973E50">
        <w:trPr>
          <w:trHeight w:val="651"/>
        </w:trPr>
        <w:tc>
          <w:tcPr>
            <w:tcW w:w="426" w:type="dxa"/>
            <w:tcBorders>
              <w:top w:val="nil"/>
              <w:left w:val="nil"/>
              <w:bottom w:val="nil"/>
              <w:right w:val="nil"/>
            </w:tcBorders>
            <w:shd w:val="clear" w:color="000000" w:fill="FFFFFF"/>
            <w:hideMark/>
          </w:tcPr>
          <w:p w:rsidR="00CA25F9" w:rsidRPr="006C183C" w:rsidRDefault="00CA25F9" w:rsidP="00CA25F9">
            <w:pPr>
              <w:spacing w:after="0" w:line="240" w:lineRule="auto"/>
              <w:rPr>
                <w:rFonts w:ascii="Times New Roman" w:eastAsia="Times New Roman" w:hAnsi="Times New Roman" w:cs="Times New Roman"/>
                <w:lang w:eastAsia="ru-RU"/>
              </w:rPr>
            </w:pPr>
            <w:r w:rsidRPr="006C183C">
              <w:rPr>
                <w:rFonts w:ascii="Times New Roman" w:eastAsia="Times New Roman" w:hAnsi="Times New Roman" w:cs="Times New Roman"/>
                <w:lang w:eastAsia="ru-RU"/>
              </w:rPr>
              <w:t> </w:t>
            </w:r>
          </w:p>
        </w:tc>
        <w:tc>
          <w:tcPr>
            <w:tcW w:w="876" w:type="dxa"/>
            <w:tcBorders>
              <w:top w:val="nil"/>
              <w:left w:val="nil"/>
              <w:bottom w:val="nil"/>
              <w:right w:val="nil"/>
            </w:tcBorders>
            <w:shd w:val="clear" w:color="000000" w:fill="FFFFFF"/>
            <w:hideMark/>
          </w:tcPr>
          <w:p w:rsidR="00CA25F9" w:rsidRPr="006C183C" w:rsidRDefault="00CA25F9" w:rsidP="00CA25F9">
            <w:pPr>
              <w:spacing w:after="0" w:line="240" w:lineRule="auto"/>
              <w:rPr>
                <w:rFonts w:ascii="Times New Roman" w:eastAsia="Times New Roman" w:hAnsi="Times New Roman" w:cs="Times New Roman"/>
                <w:lang w:eastAsia="ru-RU"/>
              </w:rPr>
            </w:pPr>
            <w:r w:rsidRPr="006C183C">
              <w:rPr>
                <w:rFonts w:ascii="Times New Roman" w:eastAsia="Times New Roman" w:hAnsi="Times New Roman" w:cs="Times New Roman"/>
                <w:lang w:eastAsia="ru-RU"/>
              </w:rPr>
              <w:t>3.2.3.</w:t>
            </w:r>
          </w:p>
        </w:tc>
        <w:tc>
          <w:tcPr>
            <w:tcW w:w="7629" w:type="dxa"/>
            <w:tcBorders>
              <w:top w:val="nil"/>
              <w:left w:val="nil"/>
              <w:bottom w:val="nil"/>
              <w:right w:val="nil"/>
            </w:tcBorders>
            <w:shd w:val="clear" w:color="000000" w:fill="FFFFFF"/>
            <w:hideMark/>
          </w:tcPr>
          <w:p w:rsidR="00CA25F9" w:rsidRPr="006C183C" w:rsidRDefault="00973E50" w:rsidP="00FB1BF8">
            <w:pPr>
              <w:spacing w:after="0" w:line="240" w:lineRule="auto"/>
              <w:jc w:val="both"/>
              <w:rPr>
                <w:rFonts w:ascii="Times New Roman" w:eastAsia="Times New Roman" w:hAnsi="Times New Roman" w:cs="Times New Roman"/>
                <w:lang w:eastAsia="ru-RU"/>
              </w:rPr>
            </w:pPr>
            <w:r w:rsidRPr="006C183C">
              <w:rPr>
                <w:rFonts w:ascii="Times New Roman" w:eastAsia="Times New Roman" w:hAnsi="Times New Roman" w:cs="Times New Roman"/>
                <w:lang w:val="en-US" w:eastAsia="ru-RU"/>
              </w:rPr>
              <w:t xml:space="preserve">Organization of financing of credit organizations, other legal entities that provide financial support to business entities, incl.  </w:t>
            </w:r>
            <w:proofErr w:type="spellStart"/>
            <w:r w:rsidRPr="006C183C">
              <w:rPr>
                <w:rFonts w:ascii="Times New Roman" w:eastAsia="Times New Roman" w:hAnsi="Times New Roman" w:cs="Times New Roman"/>
                <w:lang w:eastAsia="ru-RU"/>
              </w:rPr>
              <w:t>Subjects</w:t>
            </w:r>
            <w:proofErr w:type="spellEnd"/>
            <w:r w:rsidRPr="006C183C">
              <w:rPr>
                <w:rFonts w:ascii="Times New Roman" w:eastAsia="Times New Roman" w:hAnsi="Times New Roman" w:cs="Times New Roman"/>
                <w:lang w:eastAsia="ru-RU"/>
              </w:rPr>
              <w:t xml:space="preserve"> </w:t>
            </w:r>
            <w:proofErr w:type="spellStart"/>
            <w:r w:rsidRPr="006C183C">
              <w:rPr>
                <w:rFonts w:ascii="Times New Roman" w:eastAsia="Times New Roman" w:hAnsi="Times New Roman" w:cs="Times New Roman"/>
                <w:lang w:eastAsia="ru-RU"/>
              </w:rPr>
              <w:t>of</w:t>
            </w:r>
            <w:proofErr w:type="spellEnd"/>
            <w:r w:rsidRPr="006C183C">
              <w:rPr>
                <w:rFonts w:ascii="Times New Roman" w:eastAsia="Times New Roman" w:hAnsi="Times New Roman" w:cs="Times New Roman"/>
                <w:lang w:eastAsia="ru-RU"/>
              </w:rPr>
              <w:t xml:space="preserve"> </w:t>
            </w:r>
            <w:proofErr w:type="spellStart"/>
            <w:r w:rsidRPr="006C183C">
              <w:rPr>
                <w:rFonts w:ascii="Times New Roman" w:eastAsia="Times New Roman" w:hAnsi="Times New Roman" w:cs="Times New Roman"/>
                <w:lang w:eastAsia="ru-RU"/>
              </w:rPr>
              <w:t>SMEs</w:t>
            </w:r>
            <w:proofErr w:type="spellEnd"/>
          </w:p>
        </w:tc>
        <w:tc>
          <w:tcPr>
            <w:tcW w:w="708" w:type="dxa"/>
            <w:tcBorders>
              <w:top w:val="nil"/>
              <w:left w:val="nil"/>
              <w:bottom w:val="nil"/>
              <w:right w:val="nil"/>
            </w:tcBorders>
            <w:shd w:val="clear" w:color="000000" w:fill="FFFFFF"/>
            <w:hideMark/>
          </w:tcPr>
          <w:p w:rsidR="00CA25F9" w:rsidRPr="006C183C" w:rsidRDefault="00CA25F9" w:rsidP="00CA25F9">
            <w:pPr>
              <w:spacing w:after="0" w:line="240" w:lineRule="auto"/>
              <w:jc w:val="right"/>
              <w:rPr>
                <w:rFonts w:ascii="Times New Roman" w:eastAsia="Times New Roman" w:hAnsi="Times New Roman" w:cs="Times New Roman"/>
                <w:lang w:eastAsia="ru-RU"/>
              </w:rPr>
            </w:pPr>
            <w:r w:rsidRPr="006C183C">
              <w:rPr>
                <w:rFonts w:ascii="Times New Roman" w:eastAsia="Times New Roman" w:hAnsi="Times New Roman" w:cs="Times New Roman"/>
                <w:lang w:eastAsia="ru-RU"/>
              </w:rPr>
              <w:t>23</w:t>
            </w:r>
          </w:p>
        </w:tc>
      </w:tr>
      <w:tr w:rsidR="00CA25F9" w:rsidRPr="006C183C" w:rsidTr="00973E50">
        <w:trPr>
          <w:trHeight w:val="703"/>
        </w:trPr>
        <w:tc>
          <w:tcPr>
            <w:tcW w:w="426" w:type="dxa"/>
            <w:tcBorders>
              <w:top w:val="nil"/>
              <w:left w:val="nil"/>
              <w:bottom w:val="nil"/>
              <w:right w:val="nil"/>
            </w:tcBorders>
            <w:shd w:val="clear" w:color="000000" w:fill="FFFFFF"/>
            <w:hideMark/>
          </w:tcPr>
          <w:p w:rsidR="00CA25F9" w:rsidRPr="006C183C" w:rsidRDefault="00CA25F9" w:rsidP="00CA25F9">
            <w:pPr>
              <w:spacing w:after="0" w:line="240" w:lineRule="auto"/>
              <w:rPr>
                <w:rFonts w:ascii="Times New Roman" w:eastAsia="Times New Roman" w:hAnsi="Times New Roman" w:cs="Times New Roman"/>
                <w:lang w:eastAsia="ru-RU"/>
              </w:rPr>
            </w:pPr>
            <w:r w:rsidRPr="006C183C">
              <w:rPr>
                <w:rFonts w:ascii="Times New Roman" w:eastAsia="Times New Roman" w:hAnsi="Times New Roman" w:cs="Times New Roman"/>
                <w:lang w:eastAsia="ru-RU"/>
              </w:rPr>
              <w:t> </w:t>
            </w:r>
          </w:p>
        </w:tc>
        <w:tc>
          <w:tcPr>
            <w:tcW w:w="876" w:type="dxa"/>
            <w:tcBorders>
              <w:top w:val="nil"/>
              <w:left w:val="nil"/>
              <w:bottom w:val="nil"/>
              <w:right w:val="nil"/>
            </w:tcBorders>
            <w:shd w:val="clear" w:color="000000" w:fill="FFFFFF"/>
            <w:hideMark/>
          </w:tcPr>
          <w:p w:rsidR="00CA25F9" w:rsidRPr="006C183C" w:rsidRDefault="00CA25F9" w:rsidP="00CA25F9">
            <w:pPr>
              <w:spacing w:after="0" w:line="240" w:lineRule="auto"/>
              <w:rPr>
                <w:rFonts w:ascii="Times New Roman" w:eastAsia="Times New Roman" w:hAnsi="Times New Roman" w:cs="Times New Roman"/>
                <w:lang w:eastAsia="ru-RU"/>
              </w:rPr>
            </w:pPr>
            <w:r w:rsidRPr="006C183C">
              <w:rPr>
                <w:rFonts w:ascii="Times New Roman" w:eastAsia="Times New Roman" w:hAnsi="Times New Roman" w:cs="Times New Roman"/>
                <w:lang w:eastAsia="ru-RU"/>
              </w:rPr>
              <w:t>3.2.4.</w:t>
            </w:r>
          </w:p>
        </w:tc>
        <w:tc>
          <w:tcPr>
            <w:tcW w:w="7629" w:type="dxa"/>
            <w:tcBorders>
              <w:top w:val="nil"/>
              <w:left w:val="nil"/>
              <w:bottom w:val="nil"/>
              <w:right w:val="nil"/>
            </w:tcBorders>
            <w:shd w:val="clear" w:color="000000" w:fill="FFFFFF"/>
            <w:hideMark/>
          </w:tcPr>
          <w:p w:rsidR="00CA25F9" w:rsidRPr="006C183C" w:rsidRDefault="00973E50" w:rsidP="00FB1BF8">
            <w:pPr>
              <w:spacing w:after="0" w:line="240" w:lineRule="auto"/>
              <w:jc w:val="both"/>
              <w:rPr>
                <w:rFonts w:ascii="Times New Roman" w:eastAsia="Times New Roman" w:hAnsi="Times New Roman" w:cs="Times New Roman"/>
                <w:lang w:val="en-US" w:eastAsia="ru-RU"/>
              </w:rPr>
            </w:pPr>
            <w:r w:rsidRPr="006C183C">
              <w:rPr>
                <w:rFonts w:ascii="Times New Roman" w:eastAsia="Times New Roman" w:hAnsi="Times New Roman" w:cs="Times New Roman"/>
                <w:lang w:val="en-US" w:eastAsia="ru-RU"/>
              </w:rPr>
              <w:t>Attracting funds from Russian, foreign and international organizations to support business entities</w:t>
            </w:r>
          </w:p>
        </w:tc>
        <w:tc>
          <w:tcPr>
            <w:tcW w:w="708" w:type="dxa"/>
            <w:tcBorders>
              <w:top w:val="nil"/>
              <w:left w:val="nil"/>
              <w:bottom w:val="nil"/>
              <w:right w:val="nil"/>
            </w:tcBorders>
            <w:shd w:val="clear" w:color="000000" w:fill="FFFFFF"/>
            <w:hideMark/>
          </w:tcPr>
          <w:p w:rsidR="00CA25F9" w:rsidRPr="006C183C" w:rsidRDefault="00CA25F9" w:rsidP="00CA25F9">
            <w:pPr>
              <w:spacing w:after="0" w:line="240" w:lineRule="auto"/>
              <w:jc w:val="right"/>
              <w:rPr>
                <w:rFonts w:ascii="Times New Roman" w:eastAsia="Times New Roman" w:hAnsi="Times New Roman" w:cs="Times New Roman"/>
                <w:lang w:eastAsia="ru-RU"/>
              </w:rPr>
            </w:pPr>
            <w:r w:rsidRPr="006C183C">
              <w:rPr>
                <w:rFonts w:ascii="Times New Roman" w:eastAsia="Times New Roman" w:hAnsi="Times New Roman" w:cs="Times New Roman"/>
                <w:lang w:eastAsia="ru-RU"/>
              </w:rPr>
              <w:t>24</w:t>
            </w:r>
          </w:p>
        </w:tc>
      </w:tr>
      <w:tr w:rsidR="00CA25F9" w:rsidRPr="006C183C" w:rsidTr="00973E50">
        <w:trPr>
          <w:trHeight w:val="429"/>
        </w:trPr>
        <w:tc>
          <w:tcPr>
            <w:tcW w:w="426" w:type="dxa"/>
            <w:tcBorders>
              <w:top w:val="nil"/>
              <w:left w:val="nil"/>
              <w:bottom w:val="nil"/>
              <w:right w:val="nil"/>
            </w:tcBorders>
            <w:shd w:val="clear" w:color="000000" w:fill="FFFFFF"/>
            <w:hideMark/>
          </w:tcPr>
          <w:p w:rsidR="00CA25F9" w:rsidRPr="006C183C" w:rsidRDefault="00CA25F9" w:rsidP="00CA25F9">
            <w:pPr>
              <w:spacing w:after="0" w:line="240" w:lineRule="auto"/>
              <w:rPr>
                <w:rFonts w:ascii="Times New Roman" w:eastAsia="Times New Roman" w:hAnsi="Times New Roman" w:cs="Times New Roman"/>
                <w:lang w:eastAsia="ru-RU"/>
              </w:rPr>
            </w:pPr>
            <w:r w:rsidRPr="006C183C">
              <w:rPr>
                <w:rFonts w:ascii="Times New Roman" w:eastAsia="Times New Roman" w:hAnsi="Times New Roman" w:cs="Times New Roman"/>
                <w:lang w:eastAsia="ru-RU"/>
              </w:rPr>
              <w:t> </w:t>
            </w:r>
          </w:p>
        </w:tc>
        <w:tc>
          <w:tcPr>
            <w:tcW w:w="876" w:type="dxa"/>
            <w:tcBorders>
              <w:top w:val="nil"/>
              <w:left w:val="nil"/>
              <w:bottom w:val="nil"/>
              <w:right w:val="nil"/>
            </w:tcBorders>
            <w:shd w:val="clear" w:color="000000" w:fill="FFFFFF"/>
            <w:hideMark/>
          </w:tcPr>
          <w:p w:rsidR="00CA25F9" w:rsidRPr="006C183C" w:rsidRDefault="00CA25F9" w:rsidP="00CA25F9">
            <w:pPr>
              <w:spacing w:after="0" w:line="240" w:lineRule="auto"/>
              <w:rPr>
                <w:rFonts w:ascii="Times New Roman" w:eastAsia="Times New Roman" w:hAnsi="Times New Roman" w:cs="Times New Roman"/>
                <w:lang w:eastAsia="ru-RU"/>
              </w:rPr>
            </w:pPr>
            <w:r w:rsidRPr="006C183C">
              <w:rPr>
                <w:rFonts w:ascii="Times New Roman" w:eastAsia="Times New Roman" w:hAnsi="Times New Roman" w:cs="Times New Roman"/>
                <w:lang w:eastAsia="ru-RU"/>
              </w:rPr>
              <w:t>3.3.</w:t>
            </w:r>
          </w:p>
        </w:tc>
        <w:tc>
          <w:tcPr>
            <w:tcW w:w="7629" w:type="dxa"/>
            <w:tcBorders>
              <w:top w:val="nil"/>
              <w:left w:val="nil"/>
              <w:bottom w:val="nil"/>
              <w:right w:val="nil"/>
            </w:tcBorders>
            <w:shd w:val="clear" w:color="000000" w:fill="FFFFFF"/>
            <w:hideMark/>
          </w:tcPr>
          <w:p w:rsidR="00CA25F9" w:rsidRPr="006C183C" w:rsidRDefault="00973E50" w:rsidP="00973E50">
            <w:pPr>
              <w:spacing w:after="0" w:line="240" w:lineRule="auto"/>
              <w:jc w:val="both"/>
              <w:rPr>
                <w:rFonts w:ascii="Times New Roman" w:eastAsia="Times New Roman" w:hAnsi="Times New Roman" w:cs="Times New Roman"/>
                <w:b/>
                <w:bCs/>
                <w:lang w:val="en-US" w:eastAsia="ru-RU"/>
              </w:rPr>
            </w:pPr>
            <w:r w:rsidRPr="006C183C">
              <w:rPr>
                <w:rFonts w:ascii="Times New Roman" w:eastAsia="Times New Roman" w:hAnsi="Times New Roman" w:cs="Times New Roman"/>
                <w:b/>
                <w:bCs/>
                <w:lang w:val="en-US" w:eastAsia="ru-RU"/>
              </w:rPr>
              <w:t xml:space="preserve">Property support for SMEs  </w:t>
            </w:r>
          </w:p>
        </w:tc>
        <w:tc>
          <w:tcPr>
            <w:tcW w:w="708" w:type="dxa"/>
            <w:tcBorders>
              <w:top w:val="nil"/>
              <w:left w:val="nil"/>
              <w:bottom w:val="nil"/>
              <w:right w:val="nil"/>
            </w:tcBorders>
            <w:shd w:val="clear" w:color="000000" w:fill="FFFFFF"/>
            <w:hideMark/>
          </w:tcPr>
          <w:p w:rsidR="00CA25F9" w:rsidRPr="006C183C" w:rsidRDefault="00CA25F9" w:rsidP="00CA25F9">
            <w:pPr>
              <w:spacing w:after="0" w:line="240" w:lineRule="auto"/>
              <w:jc w:val="right"/>
              <w:rPr>
                <w:rFonts w:ascii="Times New Roman" w:eastAsia="Times New Roman" w:hAnsi="Times New Roman" w:cs="Times New Roman"/>
                <w:lang w:val="en-US" w:eastAsia="ru-RU"/>
              </w:rPr>
            </w:pPr>
            <w:r w:rsidRPr="006C183C">
              <w:rPr>
                <w:rFonts w:ascii="Times New Roman" w:eastAsia="Times New Roman" w:hAnsi="Times New Roman" w:cs="Times New Roman"/>
                <w:lang w:val="en-US" w:eastAsia="ru-RU"/>
              </w:rPr>
              <w:t>24</w:t>
            </w:r>
          </w:p>
        </w:tc>
      </w:tr>
      <w:tr w:rsidR="00CA25F9" w:rsidRPr="006C183C" w:rsidTr="00FB0AE3">
        <w:trPr>
          <w:trHeight w:val="373"/>
        </w:trPr>
        <w:tc>
          <w:tcPr>
            <w:tcW w:w="426" w:type="dxa"/>
            <w:tcBorders>
              <w:top w:val="nil"/>
              <w:left w:val="nil"/>
              <w:bottom w:val="nil"/>
              <w:right w:val="nil"/>
            </w:tcBorders>
            <w:shd w:val="clear" w:color="000000" w:fill="FFFFFF"/>
            <w:hideMark/>
          </w:tcPr>
          <w:p w:rsidR="00CA25F9" w:rsidRPr="006C183C" w:rsidRDefault="00CA25F9" w:rsidP="00CA25F9">
            <w:pPr>
              <w:spacing w:after="0" w:line="240" w:lineRule="auto"/>
              <w:rPr>
                <w:rFonts w:ascii="Times New Roman" w:eastAsia="Times New Roman" w:hAnsi="Times New Roman" w:cs="Times New Roman"/>
                <w:lang w:val="en-US" w:eastAsia="ru-RU"/>
              </w:rPr>
            </w:pPr>
            <w:r w:rsidRPr="006C183C">
              <w:rPr>
                <w:rFonts w:ascii="Times New Roman" w:eastAsia="Times New Roman" w:hAnsi="Times New Roman" w:cs="Times New Roman"/>
                <w:lang w:val="en-US" w:eastAsia="ru-RU"/>
              </w:rPr>
              <w:t> </w:t>
            </w:r>
          </w:p>
        </w:tc>
        <w:tc>
          <w:tcPr>
            <w:tcW w:w="876" w:type="dxa"/>
            <w:tcBorders>
              <w:top w:val="nil"/>
              <w:left w:val="nil"/>
              <w:bottom w:val="nil"/>
              <w:right w:val="nil"/>
            </w:tcBorders>
            <w:shd w:val="clear" w:color="000000" w:fill="FFFFFF"/>
            <w:hideMark/>
          </w:tcPr>
          <w:p w:rsidR="00CA25F9" w:rsidRPr="006C183C" w:rsidRDefault="00CA25F9" w:rsidP="00CA25F9">
            <w:pPr>
              <w:spacing w:after="0" w:line="240" w:lineRule="auto"/>
              <w:rPr>
                <w:rFonts w:ascii="Times New Roman" w:eastAsia="Times New Roman" w:hAnsi="Times New Roman" w:cs="Times New Roman"/>
                <w:lang w:val="en-US" w:eastAsia="ru-RU"/>
              </w:rPr>
            </w:pPr>
            <w:r w:rsidRPr="006C183C">
              <w:rPr>
                <w:rFonts w:ascii="Times New Roman" w:eastAsia="Times New Roman" w:hAnsi="Times New Roman" w:cs="Times New Roman"/>
                <w:lang w:val="en-US" w:eastAsia="ru-RU"/>
              </w:rPr>
              <w:t>3.4.</w:t>
            </w:r>
          </w:p>
        </w:tc>
        <w:tc>
          <w:tcPr>
            <w:tcW w:w="7629" w:type="dxa"/>
            <w:tcBorders>
              <w:top w:val="nil"/>
              <w:left w:val="nil"/>
              <w:bottom w:val="nil"/>
              <w:right w:val="nil"/>
            </w:tcBorders>
            <w:shd w:val="clear" w:color="000000" w:fill="FFFFFF"/>
            <w:hideMark/>
          </w:tcPr>
          <w:p w:rsidR="00CA25F9" w:rsidRPr="006C183C" w:rsidRDefault="00973E50" w:rsidP="00FB1BF8">
            <w:pPr>
              <w:spacing w:after="0" w:line="240" w:lineRule="auto"/>
              <w:jc w:val="both"/>
              <w:rPr>
                <w:rFonts w:ascii="Times New Roman" w:eastAsia="Times New Roman" w:hAnsi="Times New Roman" w:cs="Times New Roman"/>
                <w:b/>
                <w:bCs/>
                <w:lang w:val="en-US" w:eastAsia="ru-RU"/>
              </w:rPr>
            </w:pPr>
            <w:r w:rsidRPr="006C183C">
              <w:rPr>
                <w:rFonts w:ascii="Times New Roman" w:eastAsia="Times New Roman" w:hAnsi="Times New Roman" w:cs="Times New Roman"/>
                <w:b/>
                <w:bCs/>
                <w:lang w:val="en-US" w:eastAsia="ru-RU"/>
              </w:rPr>
              <w:t>Organization of a system of legal support measures for SMEs</w:t>
            </w:r>
          </w:p>
        </w:tc>
        <w:tc>
          <w:tcPr>
            <w:tcW w:w="708" w:type="dxa"/>
            <w:tcBorders>
              <w:top w:val="nil"/>
              <w:left w:val="nil"/>
              <w:bottom w:val="nil"/>
              <w:right w:val="nil"/>
            </w:tcBorders>
            <w:shd w:val="clear" w:color="000000" w:fill="FFFFFF"/>
            <w:hideMark/>
          </w:tcPr>
          <w:p w:rsidR="00CA25F9" w:rsidRPr="006C183C" w:rsidRDefault="00CA25F9" w:rsidP="00CA25F9">
            <w:pPr>
              <w:spacing w:after="0" w:line="240" w:lineRule="auto"/>
              <w:jc w:val="right"/>
              <w:rPr>
                <w:rFonts w:ascii="Times New Roman" w:eastAsia="Times New Roman" w:hAnsi="Times New Roman" w:cs="Times New Roman"/>
                <w:lang w:val="en-US" w:eastAsia="ru-RU"/>
              </w:rPr>
            </w:pPr>
            <w:r w:rsidRPr="006C183C">
              <w:rPr>
                <w:rFonts w:ascii="Times New Roman" w:eastAsia="Times New Roman" w:hAnsi="Times New Roman" w:cs="Times New Roman"/>
                <w:lang w:val="en-US" w:eastAsia="ru-RU"/>
              </w:rPr>
              <w:t>25</w:t>
            </w:r>
          </w:p>
        </w:tc>
      </w:tr>
      <w:tr w:rsidR="00CA25F9" w:rsidRPr="006C183C" w:rsidTr="00FB0AE3">
        <w:trPr>
          <w:trHeight w:val="373"/>
        </w:trPr>
        <w:tc>
          <w:tcPr>
            <w:tcW w:w="426" w:type="dxa"/>
            <w:tcBorders>
              <w:top w:val="nil"/>
              <w:left w:val="nil"/>
              <w:bottom w:val="nil"/>
              <w:right w:val="nil"/>
            </w:tcBorders>
            <w:shd w:val="clear" w:color="000000" w:fill="FFFFFF"/>
            <w:hideMark/>
          </w:tcPr>
          <w:p w:rsidR="00CA25F9" w:rsidRPr="006C183C" w:rsidRDefault="00CA25F9" w:rsidP="00CA25F9">
            <w:pPr>
              <w:spacing w:after="0" w:line="240" w:lineRule="auto"/>
              <w:rPr>
                <w:rFonts w:ascii="Times New Roman" w:eastAsia="Times New Roman" w:hAnsi="Times New Roman" w:cs="Times New Roman"/>
                <w:lang w:val="en-US" w:eastAsia="ru-RU"/>
              </w:rPr>
            </w:pPr>
            <w:r w:rsidRPr="006C183C">
              <w:rPr>
                <w:rFonts w:ascii="Times New Roman" w:eastAsia="Times New Roman" w:hAnsi="Times New Roman" w:cs="Times New Roman"/>
                <w:lang w:val="en-US" w:eastAsia="ru-RU"/>
              </w:rPr>
              <w:t> </w:t>
            </w:r>
          </w:p>
        </w:tc>
        <w:tc>
          <w:tcPr>
            <w:tcW w:w="876" w:type="dxa"/>
            <w:tcBorders>
              <w:top w:val="nil"/>
              <w:left w:val="nil"/>
              <w:bottom w:val="nil"/>
              <w:right w:val="nil"/>
            </w:tcBorders>
            <w:shd w:val="clear" w:color="000000" w:fill="FFFFFF"/>
            <w:hideMark/>
          </w:tcPr>
          <w:p w:rsidR="00CA25F9" w:rsidRPr="006C183C" w:rsidRDefault="00CA25F9" w:rsidP="00CA25F9">
            <w:pPr>
              <w:spacing w:after="0" w:line="240" w:lineRule="auto"/>
              <w:rPr>
                <w:rFonts w:ascii="Times New Roman" w:eastAsia="Times New Roman" w:hAnsi="Times New Roman" w:cs="Times New Roman"/>
                <w:lang w:val="en-US" w:eastAsia="ru-RU"/>
              </w:rPr>
            </w:pPr>
            <w:r w:rsidRPr="006C183C">
              <w:rPr>
                <w:rFonts w:ascii="Times New Roman" w:eastAsia="Times New Roman" w:hAnsi="Times New Roman" w:cs="Times New Roman"/>
                <w:lang w:val="en-US" w:eastAsia="ru-RU"/>
              </w:rPr>
              <w:t>3.4.1.</w:t>
            </w:r>
          </w:p>
        </w:tc>
        <w:tc>
          <w:tcPr>
            <w:tcW w:w="7629" w:type="dxa"/>
            <w:tcBorders>
              <w:top w:val="nil"/>
              <w:left w:val="nil"/>
              <w:bottom w:val="nil"/>
              <w:right w:val="nil"/>
            </w:tcBorders>
            <w:shd w:val="clear" w:color="000000" w:fill="FFFFFF"/>
            <w:hideMark/>
          </w:tcPr>
          <w:p w:rsidR="00CA25F9" w:rsidRPr="006C183C" w:rsidRDefault="00973E50" w:rsidP="00FB1BF8">
            <w:pPr>
              <w:spacing w:after="0" w:line="240" w:lineRule="auto"/>
              <w:jc w:val="both"/>
              <w:rPr>
                <w:rFonts w:ascii="Times New Roman" w:eastAsia="Times New Roman" w:hAnsi="Times New Roman" w:cs="Times New Roman"/>
                <w:lang w:val="en-US" w:eastAsia="ru-RU"/>
              </w:rPr>
            </w:pPr>
            <w:r w:rsidRPr="006C183C">
              <w:rPr>
                <w:rFonts w:ascii="Times New Roman" w:eastAsia="Times New Roman" w:hAnsi="Times New Roman" w:cs="Times New Roman"/>
                <w:lang w:val="en-US" w:eastAsia="ru-RU"/>
              </w:rPr>
              <w:t>Legal support of SME entities</w:t>
            </w:r>
          </w:p>
        </w:tc>
        <w:tc>
          <w:tcPr>
            <w:tcW w:w="708" w:type="dxa"/>
            <w:tcBorders>
              <w:top w:val="nil"/>
              <w:left w:val="nil"/>
              <w:bottom w:val="nil"/>
              <w:right w:val="nil"/>
            </w:tcBorders>
            <w:shd w:val="clear" w:color="000000" w:fill="FFFFFF"/>
            <w:hideMark/>
          </w:tcPr>
          <w:p w:rsidR="00CA25F9" w:rsidRPr="006C183C" w:rsidRDefault="00CA25F9" w:rsidP="00CA25F9">
            <w:pPr>
              <w:spacing w:after="0" w:line="240" w:lineRule="auto"/>
              <w:jc w:val="right"/>
              <w:rPr>
                <w:rFonts w:ascii="Times New Roman" w:eastAsia="Times New Roman" w:hAnsi="Times New Roman" w:cs="Times New Roman"/>
                <w:lang w:eastAsia="ru-RU"/>
              </w:rPr>
            </w:pPr>
            <w:r w:rsidRPr="006C183C">
              <w:rPr>
                <w:rFonts w:ascii="Times New Roman" w:eastAsia="Times New Roman" w:hAnsi="Times New Roman" w:cs="Times New Roman"/>
                <w:lang w:eastAsia="ru-RU"/>
              </w:rPr>
              <w:t>25</w:t>
            </w:r>
          </w:p>
        </w:tc>
      </w:tr>
      <w:tr w:rsidR="00CA25F9" w:rsidRPr="006C183C" w:rsidTr="00FB0AE3">
        <w:trPr>
          <w:trHeight w:val="585"/>
        </w:trPr>
        <w:tc>
          <w:tcPr>
            <w:tcW w:w="426" w:type="dxa"/>
            <w:tcBorders>
              <w:top w:val="nil"/>
              <w:left w:val="nil"/>
              <w:bottom w:val="nil"/>
              <w:right w:val="nil"/>
            </w:tcBorders>
            <w:shd w:val="clear" w:color="000000" w:fill="FFFFFF"/>
            <w:hideMark/>
          </w:tcPr>
          <w:p w:rsidR="00CA25F9" w:rsidRPr="006C183C" w:rsidRDefault="00CA25F9" w:rsidP="00CA25F9">
            <w:pPr>
              <w:spacing w:after="0" w:line="240" w:lineRule="auto"/>
              <w:rPr>
                <w:rFonts w:ascii="Times New Roman" w:eastAsia="Times New Roman" w:hAnsi="Times New Roman" w:cs="Times New Roman"/>
                <w:lang w:eastAsia="ru-RU"/>
              </w:rPr>
            </w:pPr>
            <w:r w:rsidRPr="006C183C">
              <w:rPr>
                <w:rFonts w:ascii="Times New Roman" w:eastAsia="Times New Roman" w:hAnsi="Times New Roman" w:cs="Times New Roman"/>
                <w:lang w:eastAsia="ru-RU"/>
              </w:rPr>
              <w:t> </w:t>
            </w:r>
          </w:p>
        </w:tc>
        <w:tc>
          <w:tcPr>
            <w:tcW w:w="876" w:type="dxa"/>
            <w:tcBorders>
              <w:top w:val="nil"/>
              <w:left w:val="nil"/>
              <w:bottom w:val="nil"/>
              <w:right w:val="nil"/>
            </w:tcBorders>
            <w:shd w:val="clear" w:color="000000" w:fill="FFFFFF"/>
            <w:hideMark/>
          </w:tcPr>
          <w:p w:rsidR="00CA25F9" w:rsidRPr="006C183C" w:rsidRDefault="00CA25F9" w:rsidP="00CA25F9">
            <w:pPr>
              <w:spacing w:after="0" w:line="240" w:lineRule="auto"/>
              <w:rPr>
                <w:rFonts w:ascii="Times New Roman" w:eastAsia="Times New Roman" w:hAnsi="Times New Roman" w:cs="Times New Roman"/>
                <w:lang w:eastAsia="ru-RU"/>
              </w:rPr>
            </w:pPr>
            <w:r w:rsidRPr="006C183C">
              <w:rPr>
                <w:rFonts w:ascii="Times New Roman" w:eastAsia="Times New Roman" w:hAnsi="Times New Roman" w:cs="Times New Roman"/>
                <w:lang w:eastAsia="ru-RU"/>
              </w:rPr>
              <w:t>3.4.2.</w:t>
            </w:r>
          </w:p>
        </w:tc>
        <w:tc>
          <w:tcPr>
            <w:tcW w:w="7629" w:type="dxa"/>
            <w:tcBorders>
              <w:top w:val="nil"/>
              <w:left w:val="nil"/>
              <w:bottom w:val="nil"/>
              <w:right w:val="nil"/>
            </w:tcBorders>
            <w:shd w:val="clear" w:color="000000" w:fill="FFFFFF"/>
            <w:hideMark/>
          </w:tcPr>
          <w:p w:rsidR="00CA25F9" w:rsidRPr="006C183C" w:rsidRDefault="00973E50" w:rsidP="00FB1BF8">
            <w:pPr>
              <w:spacing w:after="0" w:line="240" w:lineRule="auto"/>
              <w:jc w:val="both"/>
              <w:rPr>
                <w:rFonts w:ascii="Times New Roman" w:eastAsia="Times New Roman" w:hAnsi="Times New Roman" w:cs="Times New Roman"/>
                <w:lang w:val="en-US" w:eastAsia="ru-RU"/>
              </w:rPr>
            </w:pPr>
            <w:r w:rsidRPr="006C183C">
              <w:rPr>
                <w:rFonts w:ascii="Times New Roman" w:eastAsia="Times New Roman" w:hAnsi="Times New Roman" w:cs="Times New Roman"/>
                <w:lang w:val="en-US" w:eastAsia="ru-RU"/>
              </w:rPr>
              <w:t>Assistance to the activities of all-Russian non-profit organizations that express the interests of SME entities</w:t>
            </w:r>
          </w:p>
        </w:tc>
        <w:tc>
          <w:tcPr>
            <w:tcW w:w="708" w:type="dxa"/>
            <w:tcBorders>
              <w:top w:val="nil"/>
              <w:left w:val="nil"/>
              <w:bottom w:val="nil"/>
              <w:right w:val="nil"/>
            </w:tcBorders>
            <w:shd w:val="clear" w:color="000000" w:fill="FFFFFF"/>
            <w:hideMark/>
          </w:tcPr>
          <w:p w:rsidR="00CA25F9" w:rsidRPr="006C183C" w:rsidRDefault="00CA25F9" w:rsidP="005A2B2A">
            <w:pPr>
              <w:spacing w:after="0" w:line="240" w:lineRule="auto"/>
              <w:jc w:val="right"/>
              <w:rPr>
                <w:rFonts w:ascii="Times New Roman" w:eastAsia="Times New Roman" w:hAnsi="Times New Roman" w:cs="Times New Roman"/>
                <w:lang w:eastAsia="ru-RU"/>
              </w:rPr>
            </w:pPr>
            <w:r w:rsidRPr="006C183C">
              <w:rPr>
                <w:rFonts w:ascii="Times New Roman" w:eastAsia="Times New Roman" w:hAnsi="Times New Roman" w:cs="Times New Roman"/>
                <w:lang w:eastAsia="ru-RU"/>
              </w:rPr>
              <w:t>2</w:t>
            </w:r>
            <w:r w:rsidR="005A2B2A" w:rsidRPr="006C183C">
              <w:rPr>
                <w:rFonts w:ascii="Times New Roman" w:eastAsia="Times New Roman" w:hAnsi="Times New Roman" w:cs="Times New Roman"/>
                <w:lang w:eastAsia="ru-RU"/>
              </w:rPr>
              <w:t>5</w:t>
            </w:r>
          </w:p>
        </w:tc>
      </w:tr>
      <w:tr w:rsidR="00CA25F9" w:rsidRPr="006C183C" w:rsidTr="00FB0AE3">
        <w:trPr>
          <w:trHeight w:val="842"/>
        </w:trPr>
        <w:tc>
          <w:tcPr>
            <w:tcW w:w="426" w:type="dxa"/>
            <w:tcBorders>
              <w:top w:val="nil"/>
              <w:left w:val="nil"/>
              <w:bottom w:val="nil"/>
              <w:right w:val="nil"/>
            </w:tcBorders>
            <w:shd w:val="clear" w:color="000000" w:fill="FFFFFF"/>
            <w:hideMark/>
          </w:tcPr>
          <w:p w:rsidR="00CA25F9" w:rsidRPr="006C183C" w:rsidRDefault="00CA25F9" w:rsidP="00CA25F9">
            <w:pPr>
              <w:spacing w:after="0" w:line="240" w:lineRule="auto"/>
              <w:rPr>
                <w:rFonts w:ascii="Times New Roman" w:eastAsia="Times New Roman" w:hAnsi="Times New Roman" w:cs="Times New Roman"/>
                <w:lang w:eastAsia="ru-RU"/>
              </w:rPr>
            </w:pPr>
            <w:r w:rsidRPr="006C183C">
              <w:rPr>
                <w:rFonts w:ascii="Times New Roman" w:eastAsia="Times New Roman" w:hAnsi="Times New Roman" w:cs="Times New Roman"/>
                <w:lang w:eastAsia="ru-RU"/>
              </w:rPr>
              <w:t> </w:t>
            </w:r>
          </w:p>
        </w:tc>
        <w:tc>
          <w:tcPr>
            <w:tcW w:w="876" w:type="dxa"/>
            <w:tcBorders>
              <w:top w:val="nil"/>
              <w:left w:val="nil"/>
              <w:bottom w:val="nil"/>
              <w:right w:val="nil"/>
            </w:tcBorders>
            <w:shd w:val="clear" w:color="000000" w:fill="FFFFFF"/>
            <w:hideMark/>
          </w:tcPr>
          <w:p w:rsidR="00CA25F9" w:rsidRPr="006C183C" w:rsidRDefault="00CA25F9" w:rsidP="00CA25F9">
            <w:pPr>
              <w:spacing w:after="0" w:line="240" w:lineRule="auto"/>
              <w:rPr>
                <w:rFonts w:ascii="Times New Roman" w:eastAsia="Times New Roman" w:hAnsi="Times New Roman" w:cs="Times New Roman"/>
                <w:lang w:eastAsia="ru-RU"/>
              </w:rPr>
            </w:pPr>
            <w:r w:rsidRPr="006C183C">
              <w:rPr>
                <w:rFonts w:ascii="Times New Roman" w:eastAsia="Times New Roman" w:hAnsi="Times New Roman" w:cs="Times New Roman"/>
                <w:lang w:eastAsia="ru-RU"/>
              </w:rPr>
              <w:t>3.4.3.</w:t>
            </w:r>
          </w:p>
        </w:tc>
        <w:tc>
          <w:tcPr>
            <w:tcW w:w="7629" w:type="dxa"/>
            <w:tcBorders>
              <w:top w:val="nil"/>
              <w:left w:val="nil"/>
              <w:bottom w:val="nil"/>
              <w:right w:val="nil"/>
            </w:tcBorders>
            <w:shd w:val="clear" w:color="000000" w:fill="FFFFFF"/>
            <w:hideMark/>
          </w:tcPr>
          <w:p w:rsidR="00CA25F9" w:rsidRPr="006C183C" w:rsidRDefault="00973E50" w:rsidP="00FB1BF8">
            <w:pPr>
              <w:spacing w:after="0" w:line="240" w:lineRule="auto"/>
              <w:jc w:val="both"/>
              <w:rPr>
                <w:rFonts w:ascii="Times New Roman" w:eastAsia="Times New Roman" w:hAnsi="Times New Roman" w:cs="Times New Roman"/>
                <w:lang w:val="en-US" w:eastAsia="ru-RU"/>
              </w:rPr>
            </w:pPr>
            <w:r w:rsidRPr="006C183C">
              <w:rPr>
                <w:rFonts w:ascii="Times New Roman" w:eastAsia="Times New Roman" w:hAnsi="Times New Roman" w:cs="Times New Roman"/>
                <w:lang w:val="en-US" w:eastAsia="ru-RU"/>
              </w:rPr>
              <w:t>Preparation of proposals to the Government Commission on Competition and Development of Small and Medium-sized Entrepreneurship for making decisions in support of SMEs</w:t>
            </w:r>
          </w:p>
        </w:tc>
        <w:tc>
          <w:tcPr>
            <w:tcW w:w="708" w:type="dxa"/>
            <w:tcBorders>
              <w:top w:val="nil"/>
              <w:left w:val="nil"/>
              <w:bottom w:val="nil"/>
              <w:right w:val="nil"/>
            </w:tcBorders>
            <w:shd w:val="clear" w:color="000000" w:fill="FFFFFF"/>
            <w:hideMark/>
          </w:tcPr>
          <w:p w:rsidR="00CA25F9" w:rsidRPr="006C183C" w:rsidRDefault="00CA25F9" w:rsidP="00CA25F9">
            <w:pPr>
              <w:spacing w:after="0" w:line="240" w:lineRule="auto"/>
              <w:jc w:val="right"/>
              <w:rPr>
                <w:rFonts w:ascii="Times New Roman" w:eastAsia="Times New Roman" w:hAnsi="Times New Roman" w:cs="Times New Roman"/>
                <w:lang w:eastAsia="ru-RU"/>
              </w:rPr>
            </w:pPr>
            <w:r w:rsidRPr="006C183C">
              <w:rPr>
                <w:rFonts w:ascii="Times New Roman" w:eastAsia="Times New Roman" w:hAnsi="Times New Roman" w:cs="Times New Roman"/>
                <w:lang w:eastAsia="ru-RU"/>
              </w:rPr>
              <w:t>26</w:t>
            </w:r>
          </w:p>
        </w:tc>
      </w:tr>
      <w:tr w:rsidR="00CA25F9" w:rsidRPr="006C183C" w:rsidTr="00FB0AE3">
        <w:trPr>
          <w:trHeight w:val="581"/>
        </w:trPr>
        <w:tc>
          <w:tcPr>
            <w:tcW w:w="426" w:type="dxa"/>
            <w:tcBorders>
              <w:top w:val="nil"/>
              <w:left w:val="nil"/>
              <w:bottom w:val="nil"/>
              <w:right w:val="nil"/>
            </w:tcBorders>
            <w:shd w:val="clear" w:color="000000" w:fill="FFFFFF"/>
            <w:hideMark/>
          </w:tcPr>
          <w:p w:rsidR="00CA25F9" w:rsidRPr="006C183C" w:rsidRDefault="00CA25F9" w:rsidP="00CA25F9">
            <w:pPr>
              <w:spacing w:after="0" w:line="240" w:lineRule="auto"/>
              <w:rPr>
                <w:rFonts w:ascii="Times New Roman" w:eastAsia="Times New Roman" w:hAnsi="Times New Roman" w:cs="Times New Roman"/>
                <w:lang w:eastAsia="ru-RU"/>
              </w:rPr>
            </w:pPr>
            <w:r w:rsidRPr="006C183C">
              <w:rPr>
                <w:rFonts w:ascii="Times New Roman" w:eastAsia="Times New Roman" w:hAnsi="Times New Roman" w:cs="Times New Roman"/>
                <w:lang w:eastAsia="ru-RU"/>
              </w:rPr>
              <w:t> </w:t>
            </w:r>
          </w:p>
        </w:tc>
        <w:tc>
          <w:tcPr>
            <w:tcW w:w="876" w:type="dxa"/>
            <w:tcBorders>
              <w:top w:val="nil"/>
              <w:left w:val="nil"/>
              <w:bottom w:val="nil"/>
              <w:right w:val="nil"/>
            </w:tcBorders>
            <w:shd w:val="clear" w:color="000000" w:fill="FFFFFF"/>
            <w:hideMark/>
          </w:tcPr>
          <w:p w:rsidR="00CA25F9" w:rsidRPr="006C183C" w:rsidRDefault="00CA25F9" w:rsidP="00CA25F9">
            <w:pPr>
              <w:spacing w:after="0" w:line="240" w:lineRule="auto"/>
              <w:rPr>
                <w:rFonts w:ascii="Times New Roman" w:eastAsia="Times New Roman" w:hAnsi="Times New Roman" w:cs="Times New Roman"/>
                <w:lang w:eastAsia="ru-RU"/>
              </w:rPr>
            </w:pPr>
            <w:r w:rsidRPr="006C183C">
              <w:rPr>
                <w:rFonts w:ascii="Times New Roman" w:eastAsia="Times New Roman" w:hAnsi="Times New Roman" w:cs="Times New Roman"/>
                <w:lang w:eastAsia="ru-RU"/>
              </w:rPr>
              <w:t>3.5.</w:t>
            </w:r>
          </w:p>
        </w:tc>
        <w:tc>
          <w:tcPr>
            <w:tcW w:w="7629" w:type="dxa"/>
            <w:tcBorders>
              <w:top w:val="nil"/>
              <w:left w:val="nil"/>
              <w:bottom w:val="nil"/>
              <w:right w:val="nil"/>
            </w:tcBorders>
            <w:shd w:val="clear" w:color="000000" w:fill="FFFFFF"/>
            <w:hideMark/>
          </w:tcPr>
          <w:p w:rsidR="00CA25F9" w:rsidRPr="006C183C" w:rsidRDefault="00973E50" w:rsidP="00FB1BF8">
            <w:pPr>
              <w:spacing w:after="0" w:line="240" w:lineRule="auto"/>
              <w:jc w:val="both"/>
              <w:rPr>
                <w:rFonts w:ascii="Times New Roman" w:eastAsia="Times New Roman" w:hAnsi="Times New Roman" w:cs="Times New Roman"/>
                <w:b/>
                <w:bCs/>
                <w:lang w:val="en-US" w:eastAsia="ru-RU"/>
              </w:rPr>
            </w:pPr>
            <w:r w:rsidRPr="006C183C">
              <w:rPr>
                <w:rFonts w:ascii="Times New Roman" w:eastAsia="Times New Roman" w:hAnsi="Times New Roman" w:cs="Times New Roman"/>
                <w:b/>
                <w:bCs/>
                <w:lang w:val="en-US" w:eastAsia="ru-RU"/>
              </w:rPr>
              <w:t>Participation in the formation of infrastructure for supporting business entities and ensuring its activities</w:t>
            </w:r>
          </w:p>
        </w:tc>
        <w:tc>
          <w:tcPr>
            <w:tcW w:w="708" w:type="dxa"/>
            <w:tcBorders>
              <w:top w:val="nil"/>
              <w:left w:val="nil"/>
              <w:bottom w:val="nil"/>
              <w:right w:val="nil"/>
            </w:tcBorders>
            <w:shd w:val="clear" w:color="000000" w:fill="FFFFFF"/>
            <w:hideMark/>
          </w:tcPr>
          <w:p w:rsidR="00CA25F9" w:rsidRPr="006C183C" w:rsidRDefault="00CA25F9" w:rsidP="00CA25F9">
            <w:pPr>
              <w:spacing w:after="0" w:line="240" w:lineRule="auto"/>
              <w:jc w:val="right"/>
              <w:rPr>
                <w:rFonts w:ascii="Times New Roman" w:eastAsia="Times New Roman" w:hAnsi="Times New Roman" w:cs="Times New Roman"/>
                <w:lang w:eastAsia="ru-RU"/>
              </w:rPr>
            </w:pPr>
            <w:r w:rsidRPr="006C183C">
              <w:rPr>
                <w:rFonts w:ascii="Times New Roman" w:eastAsia="Times New Roman" w:hAnsi="Times New Roman" w:cs="Times New Roman"/>
                <w:lang w:eastAsia="ru-RU"/>
              </w:rPr>
              <w:t>26</w:t>
            </w:r>
          </w:p>
        </w:tc>
      </w:tr>
      <w:tr w:rsidR="00CA25F9" w:rsidRPr="006C183C" w:rsidTr="00973E50">
        <w:trPr>
          <w:trHeight w:val="928"/>
        </w:trPr>
        <w:tc>
          <w:tcPr>
            <w:tcW w:w="426" w:type="dxa"/>
            <w:tcBorders>
              <w:top w:val="nil"/>
              <w:left w:val="nil"/>
              <w:bottom w:val="nil"/>
              <w:right w:val="nil"/>
            </w:tcBorders>
            <w:shd w:val="clear" w:color="000000" w:fill="FFFFFF"/>
            <w:hideMark/>
          </w:tcPr>
          <w:p w:rsidR="00CA25F9" w:rsidRPr="006C183C" w:rsidRDefault="00CA25F9" w:rsidP="00CA25F9">
            <w:pPr>
              <w:spacing w:after="0" w:line="240" w:lineRule="auto"/>
              <w:rPr>
                <w:rFonts w:ascii="Times New Roman" w:eastAsia="Times New Roman" w:hAnsi="Times New Roman" w:cs="Times New Roman"/>
                <w:lang w:eastAsia="ru-RU"/>
              </w:rPr>
            </w:pPr>
            <w:r w:rsidRPr="006C183C">
              <w:rPr>
                <w:rFonts w:ascii="Times New Roman" w:eastAsia="Times New Roman" w:hAnsi="Times New Roman" w:cs="Times New Roman"/>
                <w:lang w:eastAsia="ru-RU"/>
              </w:rPr>
              <w:t> </w:t>
            </w:r>
          </w:p>
        </w:tc>
        <w:tc>
          <w:tcPr>
            <w:tcW w:w="876" w:type="dxa"/>
            <w:tcBorders>
              <w:top w:val="nil"/>
              <w:left w:val="nil"/>
              <w:bottom w:val="nil"/>
              <w:right w:val="nil"/>
            </w:tcBorders>
            <w:shd w:val="clear" w:color="000000" w:fill="FFFFFF"/>
            <w:hideMark/>
          </w:tcPr>
          <w:p w:rsidR="00CA25F9" w:rsidRPr="006C183C" w:rsidRDefault="00CA25F9" w:rsidP="00CA25F9">
            <w:pPr>
              <w:spacing w:after="0" w:line="240" w:lineRule="auto"/>
              <w:rPr>
                <w:rFonts w:ascii="Times New Roman" w:eastAsia="Times New Roman" w:hAnsi="Times New Roman" w:cs="Times New Roman"/>
                <w:lang w:eastAsia="ru-RU"/>
              </w:rPr>
            </w:pPr>
            <w:r w:rsidRPr="006C183C">
              <w:rPr>
                <w:rFonts w:ascii="Times New Roman" w:eastAsia="Times New Roman" w:hAnsi="Times New Roman" w:cs="Times New Roman"/>
                <w:lang w:eastAsia="ru-RU"/>
              </w:rPr>
              <w:t>3.6.</w:t>
            </w:r>
          </w:p>
        </w:tc>
        <w:tc>
          <w:tcPr>
            <w:tcW w:w="7629" w:type="dxa"/>
            <w:tcBorders>
              <w:top w:val="nil"/>
              <w:left w:val="nil"/>
              <w:bottom w:val="nil"/>
              <w:right w:val="nil"/>
            </w:tcBorders>
            <w:shd w:val="clear" w:color="000000" w:fill="FFFFFF"/>
            <w:hideMark/>
          </w:tcPr>
          <w:p w:rsidR="00CA25F9" w:rsidRPr="006C183C" w:rsidRDefault="00973E50" w:rsidP="00FB1BF8">
            <w:pPr>
              <w:spacing w:after="0" w:line="240" w:lineRule="auto"/>
              <w:jc w:val="both"/>
              <w:rPr>
                <w:rFonts w:ascii="Times New Roman" w:eastAsia="Times New Roman" w:hAnsi="Times New Roman" w:cs="Times New Roman"/>
                <w:b/>
                <w:bCs/>
                <w:lang w:val="en-US" w:eastAsia="ru-RU"/>
              </w:rPr>
            </w:pPr>
            <w:r w:rsidRPr="006C183C">
              <w:rPr>
                <w:rFonts w:ascii="Times New Roman" w:eastAsia="Times New Roman" w:hAnsi="Times New Roman" w:cs="Times New Roman"/>
                <w:b/>
                <w:bCs/>
                <w:lang w:val="en-US" w:eastAsia="ru-RU"/>
              </w:rPr>
              <w:t>Organization of access to the list of services by the Fund, complex services "on model cards" to SMEs with a view to supporting them on a "one-stop-shop" basis, including through the MFC and in electronic form</w:t>
            </w:r>
          </w:p>
        </w:tc>
        <w:tc>
          <w:tcPr>
            <w:tcW w:w="708" w:type="dxa"/>
            <w:tcBorders>
              <w:top w:val="nil"/>
              <w:left w:val="nil"/>
              <w:bottom w:val="nil"/>
              <w:right w:val="nil"/>
            </w:tcBorders>
            <w:shd w:val="clear" w:color="000000" w:fill="FFFFFF"/>
            <w:hideMark/>
          </w:tcPr>
          <w:p w:rsidR="00CA25F9" w:rsidRPr="006C183C" w:rsidRDefault="00CA25F9" w:rsidP="005A2B2A">
            <w:pPr>
              <w:spacing w:after="0" w:line="240" w:lineRule="auto"/>
              <w:jc w:val="right"/>
              <w:rPr>
                <w:rFonts w:ascii="Times New Roman" w:eastAsia="Times New Roman" w:hAnsi="Times New Roman" w:cs="Times New Roman"/>
                <w:lang w:eastAsia="ru-RU"/>
              </w:rPr>
            </w:pPr>
            <w:r w:rsidRPr="006C183C">
              <w:rPr>
                <w:rFonts w:ascii="Times New Roman" w:eastAsia="Times New Roman" w:hAnsi="Times New Roman" w:cs="Times New Roman"/>
                <w:lang w:eastAsia="ru-RU"/>
              </w:rPr>
              <w:t>2</w:t>
            </w:r>
            <w:r w:rsidR="005A2B2A" w:rsidRPr="006C183C">
              <w:rPr>
                <w:rFonts w:ascii="Times New Roman" w:eastAsia="Times New Roman" w:hAnsi="Times New Roman" w:cs="Times New Roman"/>
                <w:lang w:eastAsia="ru-RU"/>
              </w:rPr>
              <w:t>8</w:t>
            </w:r>
          </w:p>
        </w:tc>
      </w:tr>
      <w:tr w:rsidR="00CA25F9" w:rsidRPr="006C183C" w:rsidTr="00FB0AE3">
        <w:trPr>
          <w:trHeight w:val="373"/>
        </w:trPr>
        <w:tc>
          <w:tcPr>
            <w:tcW w:w="426" w:type="dxa"/>
            <w:tcBorders>
              <w:top w:val="nil"/>
              <w:left w:val="nil"/>
              <w:bottom w:val="nil"/>
              <w:right w:val="nil"/>
            </w:tcBorders>
            <w:shd w:val="clear" w:color="000000" w:fill="FFFFFF"/>
            <w:hideMark/>
          </w:tcPr>
          <w:p w:rsidR="00CA25F9" w:rsidRPr="006C183C" w:rsidRDefault="00CA25F9" w:rsidP="00CA25F9">
            <w:pPr>
              <w:spacing w:after="0" w:line="240" w:lineRule="auto"/>
              <w:rPr>
                <w:rFonts w:ascii="Times New Roman" w:eastAsia="Times New Roman" w:hAnsi="Times New Roman" w:cs="Times New Roman"/>
                <w:lang w:eastAsia="ru-RU"/>
              </w:rPr>
            </w:pPr>
            <w:r w:rsidRPr="006C183C">
              <w:rPr>
                <w:rFonts w:ascii="Times New Roman" w:eastAsia="Times New Roman" w:hAnsi="Times New Roman" w:cs="Times New Roman"/>
                <w:lang w:eastAsia="ru-RU"/>
              </w:rPr>
              <w:t> </w:t>
            </w:r>
          </w:p>
        </w:tc>
        <w:tc>
          <w:tcPr>
            <w:tcW w:w="876" w:type="dxa"/>
            <w:tcBorders>
              <w:top w:val="nil"/>
              <w:left w:val="nil"/>
              <w:bottom w:val="nil"/>
              <w:right w:val="nil"/>
            </w:tcBorders>
            <w:shd w:val="clear" w:color="000000" w:fill="FFFFFF"/>
            <w:hideMark/>
          </w:tcPr>
          <w:p w:rsidR="00CA25F9" w:rsidRPr="006C183C" w:rsidRDefault="00CA25F9" w:rsidP="00CA25F9">
            <w:pPr>
              <w:spacing w:after="0" w:line="240" w:lineRule="auto"/>
              <w:rPr>
                <w:rFonts w:ascii="Times New Roman" w:eastAsia="Times New Roman" w:hAnsi="Times New Roman" w:cs="Times New Roman"/>
                <w:lang w:eastAsia="ru-RU"/>
              </w:rPr>
            </w:pPr>
            <w:r w:rsidRPr="006C183C">
              <w:rPr>
                <w:rFonts w:ascii="Times New Roman" w:eastAsia="Times New Roman" w:hAnsi="Times New Roman" w:cs="Times New Roman"/>
                <w:lang w:eastAsia="ru-RU"/>
              </w:rPr>
              <w:t>3.7.</w:t>
            </w:r>
          </w:p>
        </w:tc>
        <w:tc>
          <w:tcPr>
            <w:tcW w:w="7629" w:type="dxa"/>
            <w:tcBorders>
              <w:top w:val="nil"/>
              <w:left w:val="nil"/>
              <w:bottom w:val="nil"/>
              <w:right w:val="nil"/>
            </w:tcBorders>
            <w:shd w:val="clear" w:color="000000" w:fill="FFFFFF"/>
            <w:hideMark/>
          </w:tcPr>
          <w:p w:rsidR="00CA25F9" w:rsidRPr="006C183C" w:rsidRDefault="00973E50" w:rsidP="00FB1BF8">
            <w:pPr>
              <w:spacing w:after="0" w:line="240" w:lineRule="auto"/>
              <w:jc w:val="both"/>
              <w:rPr>
                <w:rFonts w:ascii="Times New Roman" w:eastAsia="Times New Roman" w:hAnsi="Times New Roman" w:cs="Times New Roman"/>
                <w:b/>
                <w:bCs/>
                <w:lang w:val="en-US" w:eastAsia="ru-RU"/>
              </w:rPr>
            </w:pPr>
            <w:r w:rsidRPr="006C183C">
              <w:rPr>
                <w:rFonts w:ascii="Times New Roman" w:eastAsia="Times New Roman" w:hAnsi="Times New Roman" w:cs="Times New Roman"/>
                <w:b/>
                <w:bCs/>
                <w:lang w:val="en-US" w:eastAsia="ru-RU"/>
              </w:rPr>
              <w:t>Organization of support in the field of business education for youth</w:t>
            </w:r>
          </w:p>
        </w:tc>
        <w:tc>
          <w:tcPr>
            <w:tcW w:w="708" w:type="dxa"/>
            <w:tcBorders>
              <w:top w:val="nil"/>
              <w:left w:val="nil"/>
              <w:bottom w:val="nil"/>
              <w:right w:val="nil"/>
            </w:tcBorders>
            <w:shd w:val="clear" w:color="000000" w:fill="FFFFFF"/>
            <w:hideMark/>
          </w:tcPr>
          <w:p w:rsidR="00CA25F9" w:rsidRPr="006C183C" w:rsidRDefault="005A2B2A" w:rsidP="005A2B2A">
            <w:pPr>
              <w:spacing w:after="0" w:line="240" w:lineRule="auto"/>
              <w:jc w:val="center"/>
              <w:rPr>
                <w:rFonts w:ascii="Times New Roman" w:eastAsia="Times New Roman" w:hAnsi="Times New Roman" w:cs="Times New Roman"/>
                <w:lang w:eastAsia="ru-RU"/>
              </w:rPr>
            </w:pPr>
            <w:r w:rsidRPr="006C183C">
              <w:rPr>
                <w:rFonts w:ascii="Times New Roman" w:eastAsia="Times New Roman" w:hAnsi="Times New Roman" w:cs="Times New Roman"/>
                <w:lang w:val="en-US" w:eastAsia="ru-RU"/>
              </w:rPr>
              <w:t xml:space="preserve">    </w:t>
            </w:r>
            <w:r w:rsidRPr="006C183C">
              <w:rPr>
                <w:rFonts w:ascii="Times New Roman" w:eastAsia="Times New Roman" w:hAnsi="Times New Roman" w:cs="Times New Roman"/>
                <w:lang w:eastAsia="ru-RU"/>
              </w:rPr>
              <w:t>29</w:t>
            </w:r>
          </w:p>
        </w:tc>
      </w:tr>
      <w:tr w:rsidR="00CA25F9" w:rsidRPr="006C183C" w:rsidTr="00FB0AE3">
        <w:trPr>
          <w:trHeight w:val="575"/>
        </w:trPr>
        <w:tc>
          <w:tcPr>
            <w:tcW w:w="426" w:type="dxa"/>
            <w:tcBorders>
              <w:top w:val="nil"/>
              <w:left w:val="nil"/>
              <w:bottom w:val="nil"/>
              <w:right w:val="nil"/>
            </w:tcBorders>
            <w:shd w:val="clear" w:color="000000" w:fill="FFFFFF"/>
            <w:hideMark/>
          </w:tcPr>
          <w:p w:rsidR="00CA25F9" w:rsidRPr="006C183C" w:rsidRDefault="00CA25F9" w:rsidP="00CA25F9">
            <w:pPr>
              <w:spacing w:after="0" w:line="240" w:lineRule="auto"/>
              <w:rPr>
                <w:rFonts w:ascii="Times New Roman" w:eastAsia="Times New Roman" w:hAnsi="Times New Roman" w:cs="Times New Roman"/>
                <w:lang w:eastAsia="ru-RU"/>
              </w:rPr>
            </w:pPr>
            <w:r w:rsidRPr="006C183C">
              <w:rPr>
                <w:rFonts w:ascii="Times New Roman" w:eastAsia="Times New Roman" w:hAnsi="Times New Roman" w:cs="Times New Roman"/>
                <w:lang w:eastAsia="ru-RU"/>
              </w:rPr>
              <w:t>4.</w:t>
            </w:r>
          </w:p>
        </w:tc>
        <w:tc>
          <w:tcPr>
            <w:tcW w:w="876" w:type="dxa"/>
            <w:tcBorders>
              <w:top w:val="nil"/>
              <w:left w:val="nil"/>
              <w:bottom w:val="nil"/>
              <w:right w:val="nil"/>
            </w:tcBorders>
            <w:shd w:val="clear" w:color="000000" w:fill="FFFFFF"/>
            <w:hideMark/>
          </w:tcPr>
          <w:p w:rsidR="00CA25F9" w:rsidRPr="006C183C" w:rsidRDefault="00CA25F9" w:rsidP="00CA25F9">
            <w:pPr>
              <w:spacing w:after="0" w:line="240" w:lineRule="auto"/>
              <w:rPr>
                <w:rFonts w:ascii="Times New Roman" w:eastAsia="Times New Roman" w:hAnsi="Times New Roman" w:cs="Times New Roman"/>
                <w:lang w:eastAsia="ru-RU"/>
              </w:rPr>
            </w:pPr>
            <w:r w:rsidRPr="006C183C">
              <w:rPr>
                <w:rFonts w:ascii="Times New Roman" w:eastAsia="Times New Roman" w:hAnsi="Times New Roman" w:cs="Times New Roman"/>
                <w:lang w:eastAsia="ru-RU"/>
              </w:rPr>
              <w:t> </w:t>
            </w:r>
          </w:p>
        </w:tc>
        <w:tc>
          <w:tcPr>
            <w:tcW w:w="7629" w:type="dxa"/>
            <w:tcBorders>
              <w:top w:val="nil"/>
              <w:left w:val="nil"/>
              <w:bottom w:val="nil"/>
              <w:right w:val="nil"/>
            </w:tcBorders>
            <w:shd w:val="clear" w:color="000000" w:fill="FFFFFF"/>
            <w:hideMark/>
          </w:tcPr>
          <w:p w:rsidR="00CA25F9" w:rsidRPr="006C183C" w:rsidRDefault="00973E50" w:rsidP="00FB1BF8">
            <w:pPr>
              <w:spacing w:after="0" w:line="240" w:lineRule="auto"/>
              <w:jc w:val="both"/>
              <w:rPr>
                <w:rFonts w:ascii="Times New Roman" w:eastAsia="Times New Roman" w:hAnsi="Times New Roman" w:cs="Times New Roman"/>
                <w:lang w:val="en-US" w:eastAsia="ru-RU"/>
              </w:rPr>
            </w:pPr>
            <w:r w:rsidRPr="006C183C">
              <w:rPr>
                <w:rFonts w:ascii="Times New Roman" w:eastAsia="Times New Roman" w:hAnsi="Times New Roman" w:cs="Times New Roman"/>
                <w:lang w:val="en-US" w:eastAsia="ru-RU"/>
              </w:rPr>
              <w:t>Resource support for the implementation of the Fund's Activity Program for 2017-2019</w:t>
            </w:r>
          </w:p>
        </w:tc>
        <w:tc>
          <w:tcPr>
            <w:tcW w:w="708" w:type="dxa"/>
            <w:tcBorders>
              <w:top w:val="nil"/>
              <w:left w:val="nil"/>
              <w:bottom w:val="nil"/>
              <w:right w:val="nil"/>
            </w:tcBorders>
            <w:shd w:val="clear" w:color="000000" w:fill="FFFFFF"/>
            <w:hideMark/>
          </w:tcPr>
          <w:p w:rsidR="00CA25F9" w:rsidRPr="006C183C" w:rsidRDefault="00CA25F9" w:rsidP="005A2B2A">
            <w:pPr>
              <w:spacing w:after="0" w:line="240" w:lineRule="auto"/>
              <w:jc w:val="right"/>
              <w:rPr>
                <w:rFonts w:ascii="Times New Roman" w:eastAsia="Times New Roman" w:hAnsi="Times New Roman" w:cs="Times New Roman"/>
                <w:lang w:eastAsia="ru-RU"/>
              </w:rPr>
            </w:pPr>
            <w:r w:rsidRPr="006C183C">
              <w:rPr>
                <w:rFonts w:ascii="Times New Roman" w:eastAsia="Times New Roman" w:hAnsi="Times New Roman" w:cs="Times New Roman"/>
                <w:lang w:eastAsia="ru-RU"/>
              </w:rPr>
              <w:t>3</w:t>
            </w:r>
            <w:r w:rsidR="005A2B2A" w:rsidRPr="006C183C">
              <w:rPr>
                <w:rFonts w:ascii="Times New Roman" w:eastAsia="Times New Roman" w:hAnsi="Times New Roman" w:cs="Times New Roman"/>
                <w:lang w:eastAsia="ru-RU"/>
              </w:rPr>
              <w:t>0</w:t>
            </w:r>
          </w:p>
        </w:tc>
      </w:tr>
      <w:tr w:rsidR="00CA25F9" w:rsidRPr="006C183C" w:rsidTr="00FB0AE3">
        <w:trPr>
          <w:trHeight w:val="568"/>
        </w:trPr>
        <w:tc>
          <w:tcPr>
            <w:tcW w:w="426" w:type="dxa"/>
            <w:tcBorders>
              <w:top w:val="nil"/>
              <w:left w:val="nil"/>
              <w:bottom w:val="nil"/>
              <w:right w:val="nil"/>
            </w:tcBorders>
            <w:shd w:val="clear" w:color="000000" w:fill="FFFFFF"/>
            <w:hideMark/>
          </w:tcPr>
          <w:p w:rsidR="00CA25F9" w:rsidRPr="006C183C" w:rsidRDefault="00CA25F9" w:rsidP="00CA25F9">
            <w:pPr>
              <w:spacing w:after="0" w:line="240" w:lineRule="auto"/>
              <w:rPr>
                <w:rFonts w:ascii="Times New Roman" w:eastAsia="Times New Roman" w:hAnsi="Times New Roman" w:cs="Times New Roman"/>
                <w:lang w:eastAsia="ru-RU"/>
              </w:rPr>
            </w:pPr>
            <w:r w:rsidRPr="006C183C">
              <w:rPr>
                <w:rFonts w:ascii="Times New Roman" w:eastAsia="Times New Roman" w:hAnsi="Times New Roman" w:cs="Times New Roman"/>
                <w:lang w:eastAsia="ru-RU"/>
              </w:rPr>
              <w:t> </w:t>
            </w:r>
          </w:p>
        </w:tc>
        <w:tc>
          <w:tcPr>
            <w:tcW w:w="876" w:type="dxa"/>
            <w:tcBorders>
              <w:top w:val="nil"/>
              <w:left w:val="nil"/>
              <w:bottom w:val="nil"/>
              <w:right w:val="nil"/>
            </w:tcBorders>
            <w:shd w:val="clear" w:color="000000" w:fill="FFFFFF"/>
            <w:hideMark/>
          </w:tcPr>
          <w:p w:rsidR="00CA25F9" w:rsidRPr="006C183C" w:rsidRDefault="00CA25F9" w:rsidP="00CA25F9">
            <w:pPr>
              <w:spacing w:after="0" w:line="240" w:lineRule="auto"/>
              <w:rPr>
                <w:rFonts w:ascii="Times New Roman" w:eastAsia="Times New Roman" w:hAnsi="Times New Roman" w:cs="Times New Roman"/>
                <w:lang w:eastAsia="ru-RU"/>
              </w:rPr>
            </w:pPr>
            <w:r w:rsidRPr="006C183C">
              <w:rPr>
                <w:rFonts w:ascii="Times New Roman" w:eastAsia="Times New Roman" w:hAnsi="Times New Roman" w:cs="Times New Roman"/>
                <w:lang w:eastAsia="ru-RU"/>
              </w:rPr>
              <w:t>4.1.</w:t>
            </w:r>
          </w:p>
        </w:tc>
        <w:tc>
          <w:tcPr>
            <w:tcW w:w="7629" w:type="dxa"/>
            <w:tcBorders>
              <w:top w:val="nil"/>
              <w:left w:val="nil"/>
              <w:bottom w:val="nil"/>
              <w:right w:val="nil"/>
            </w:tcBorders>
            <w:shd w:val="clear" w:color="000000" w:fill="FFFFFF"/>
            <w:hideMark/>
          </w:tcPr>
          <w:p w:rsidR="00CA25F9" w:rsidRPr="006C183C" w:rsidRDefault="00973E50" w:rsidP="00FB1BF8">
            <w:pPr>
              <w:spacing w:after="0" w:line="240" w:lineRule="auto"/>
              <w:jc w:val="both"/>
              <w:rPr>
                <w:rFonts w:ascii="Times New Roman" w:eastAsia="Times New Roman" w:hAnsi="Times New Roman" w:cs="Times New Roman"/>
                <w:lang w:val="en-US" w:eastAsia="ru-RU"/>
              </w:rPr>
            </w:pPr>
            <w:r w:rsidRPr="006C183C">
              <w:rPr>
                <w:rFonts w:ascii="Times New Roman" w:eastAsia="Times New Roman" w:hAnsi="Times New Roman" w:cs="Times New Roman"/>
                <w:lang w:val="en-US" w:eastAsia="ru-RU"/>
              </w:rPr>
              <w:t>Financial basis for the implementation of the Program of the Fund's activities for 2017-2019</w:t>
            </w:r>
          </w:p>
        </w:tc>
        <w:tc>
          <w:tcPr>
            <w:tcW w:w="708" w:type="dxa"/>
            <w:tcBorders>
              <w:top w:val="nil"/>
              <w:left w:val="nil"/>
              <w:bottom w:val="nil"/>
              <w:right w:val="nil"/>
            </w:tcBorders>
            <w:shd w:val="clear" w:color="000000" w:fill="FFFFFF"/>
            <w:hideMark/>
          </w:tcPr>
          <w:p w:rsidR="00CA25F9" w:rsidRPr="006C183C" w:rsidRDefault="00CA25F9" w:rsidP="005A2B2A">
            <w:pPr>
              <w:spacing w:after="0" w:line="240" w:lineRule="auto"/>
              <w:jc w:val="right"/>
              <w:rPr>
                <w:rFonts w:ascii="Times New Roman" w:eastAsia="Times New Roman" w:hAnsi="Times New Roman" w:cs="Times New Roman"/>
                <w:lang w:eastAsia="ru-RU"/>
              </w:rPr>
            </w:pPr>
            <w:r w:rsidRPr="006C183C">
              <w:rPr>
                <w:rFonts w:ascii="Times New Roman" w:eastAsia="Times New Roman" w:hAnsi="Times New Roman" w:cs="Times New Roman"/>
                <w:lang w:eastAsia="ru-RU"/>
              </w:rPr>
              <w:t>3</w:t>
            </w:r>
            <w:r w:rsidR="005A2B2A" w:rsidRPr="006C183C">
              <w:rPr>
                <w:rFonts w:ascii="Times New Roman" w:eastAsia="Times New Roman" w:hAnsi="Times New Roman" w:cs="Times New Roman"/>
                <w:lang w:eastAsia="ru-RU"/>
              </w:rPr>
              <w:t>0</w:t>
            </w:r>
          </w:p>
        </w:tc>
      </w:tr>
      <w:tr w:rsidR="00CA25F9" w:rsidRPr="006C183C" w:rsidTr="00FB0AE3">
        <w:trPr>
          <w:trHeight w:val="562"/>
        </w:trPr>
        <w:tc>
          <w:tcPr>
            <w:tcW w:w="426" w:type="dxa"/>
            <w:tcBorders>
              <w:top w:val="nil"/>
              <w:left w:val="nil"/>
              <w:bottom w:val="nil"/>
              <w:right w:val="nil"/>
            </w:tcBorders>
            <w:shd w:val="clear" w:color="000000" w:fill="FFFFFF"/>
            <w:hideMark/>
          </w:tcPr>
          <w:p w:rsidR="00CA25F9" w:rsidRPr="006C183C" w:rsidRDefault="00CA25F9" w:rsidP="00CA25F9">
            <w:pPr>
              <w:spacing w:after="0" w:line="240" w:lineRule="auto"/>
              <w:rPr>
                <w:rFonts w:ascii="Times New Roman" w:eastAsia="Times New Roman" w:hAnsi="Times New Roman" w:cs="Times New Roman"/>
                <w:lang w:eastAsia="ru-RU"/>
              </w:rPr>
            </w:pPr>
            <w:r w:rsidRPr="006C183C">
              <w:rPr>
                <w:rFonts w:ascii="Times New Roman" w:eastAsia="Times New Roman" w:hAnsi="Times New Roman" w:cs="Times New Roman"/>
                <w:lang w:eastAsia="ru-RU"/>
              </w:rPr>
              <w:t> </w:t>
            </w:r>
          </w:p>
        </w:tc>
        <w:tc>
          <w:tcPr>
            <w:tcW w:w="876" w:type="dxa"/>
            <w:tcBorders>
              <w:top w:val="nil"/>
              <w:left w:val="nil"/>
              <w:bottom w:val="nil"/>
              <w:right w:val="nil"/>
            </w:tcBorders>
            <w:shd w:val="clear" w:color="000000" w:fill="FFFFFF"/>
            <w:hideMark/>
          </w:tcPr>
          <w:p w:rsidR="00CA25F9" w:rsidRPr="006C183C" w:rsidRDefault="00CA25F9" w:rsidP="00CA25F9">
            <w:pPr>
              <w:spacing w:after="0" w:line="240" w:lineRule="auto"/>
              <w:rPr>
                <w:rFonts w:ascii="Times New Roman" w:eastAsia="Times New Roman" w:hAnsi="Times New Roman" w:cs="Times New Roman"/>
                <w:lang w:eastAsia="ru-RU"/>
              </w:rPr>
            </w:pPr>
            <w:r w:rsidRPr="006C183C">
              <w:rPr>
                <w:rFonts w:ascii="Times New Roman" w:eastAsia="Times New Roman" w:hAnsi="Times New Roman" w:cs="Times New Roman"/>
                <w:lang w:eastAsia="ru-RU"/>
              </w:rPr>
              <w:t>4.2.</w:t>
            </w:r>
          </w:p>
        </w:tc>
        <w:tc>
          <w:tcPr>
            <w:tcW w:w="7629" w:type="dxa"/>
            <w:tcBorders>
              <w:top w:val="nil"/>
              <w:left w:val="nil"/>
              <w:bottom w:val="nil"/>
              <w:right w:val="nil"/>
            </w:tcBorders>
            <w:shd w:val="clear" w:color="000000" w:fill="FFFFFF"/>
            <w:hideMark/>
          </w:tcPr>
          <w:p w:rsidR="00CA25F9" w:rsidRPr="006C183C" w:rsidRDefault="00973E50" w:rsidP="00FB1BF8">
            <w:pPr>
              <w:spacing w:after="0" w:line="240" w:lineRule="auto"/>
              <w:jc w:val="both"/>
              <w:rPr>
                <w:rFonts w:ascii="Times New Roman" w:eastAsia="Times New Roman" w:hAnsi="Times New Roman" w:cs="Times New Roman"/>
                <w:lang w:val="en-US" w:eastAsia="ru-RU"/>
              </w:rPr>
            </w:pPr>
            <w:r w:rsidRPr="006C183C">
              <w:rPr>
                <w:rFonts w:ascii="Times New Roman" w:eastAsia="Times New Roman" w:hAnsi="Times New Roman" w:cs="Times New Roman"/>
                <w:lang w:val="en-US" w:eastAsia="ru-RU"/>
              </w:rPr>
              <w:t>Development of the main activities in the field of personnel management</w:t>
            </w:r>
          </w:p>
        </w:tc>
        <w:tc>
          <w:tcPr>
            <w:tcW w:w="708" w:type="dxa"/>
            <w:tcBorders>
              <w:top w:val="nil"/>
              <w:left w:val="nil"/>
              <w:bottom w:val="nil"/>
              <w:right w:val="nil"/>
            </w:tcBorders>
            <w:shd w:val="clear" w:color="000000" w:fill="FFFFFF"/>
            <w:hideMark/>
          </w:tcPr>
          <w:p w:rsidR="00CA25F9" w:rsidRPr="006C183C" w:rsidRDefault="00CA25F9" w:rsidP="005A2B2A">
            <w:pPr>
              <w:spacing w:after="0" w:line="240" w:lineRule="auto"/>
              <w:jc w:val="right"/>
              <w:rPr>
                <w:rFonts w:ascii="Times New Roman" w:eastAsia="Times New Roman" w:hAnsi="Times New Roman" w:cs="Times New Roman"/>
                <w:lang w:eastAsia="ru-RU"/>
              </w:rPr>
            </w:pPr>
            <w:r w:rsidRPr="006C183C">
              <w:rPr>
                <w:rFonts w:ascii="Times New Roman" w:eastAsia="Times New Roman" w:hAnsi="Times New Roman" w:cs="Times New Roman"/>
                <w:lang w:eastAsia="ru-RU"/>
              </w:rPr>
              <w:t>3</w:t>
            </w:r>
            <w:r w:rsidR="005A2B2A" w:rsidRPr="006C183C">
              <w:rPr>
                <w:rFonts w:ascii="Times New Roman" w:eastAsia="Times New Roman" w:hAnsi="Times New Roman" w:cs="Times New Roman"/>
                <w:lang w:eastAsia="ru-RU"/>
              </w:rPr>
              <w:t>1</w:t>
            </w:r>
          </w:p>
        </w:tc>
      </w:tr>
      <w:tr w:rsidR="00CA25F9" w:rsidRPr="006C183C" w:rsidTr="00FB0AE3">
        <w:trPr>
          <w:trHeight w:val="373"/>
        </w:trPr>
        <w:tc>
          <w:tcPr>
            <w:tcW w:w="426" w:type="dxa"/>
            <w:tcBorders>
              <w:top w:val="nil"/>
              <w:left w:val="nil"/>
              <w:bottom w:val="nil"/>
              <w:right w:val="nil"/>
            </w:tcBorders>
            <w:shd w:val="clear" w:color="000000" w:fill="FFFFFF"/>
            <w:hideMark/>
          </w:tcPr>
          <w:p w:rsidR="00CA25F9" w:rsidRPr="006C183C" w:rsidRDefault="00CA25F9" w:rsidP="00CA25F9">
            <w:pPr>
              <w:spacing w:after="0" w:line="240" w:lineRule="auto"/>
              <w:rPr>
                <w:rFonts w:ascii="Times New Roman" w:eastAsia="Times New Roman" w:hAnsi="Times New Roman" w:cs="Times New Roman"/>
                <w:lang w:eastAsia="ru-RU"/>
              </w:rPr>
            </w:pPr>
            <w:r w:rsidRPr="006C183C">
              <w:rPr>
                <w:rFonts w:ascii="Times New Roman" w:eastAsia="Times New Roman" w:hAnsi="Times New Roman" w:cs="Times New Roman"/>
                <w:lang w:eastAsia="ru-RU"/>
              </w:rPr>
              <w:t>5.</w:t>
            </w:r>
          </w:p>
        </w:tc>
        <w:tc>
          <w:tcPr>
            <w:tcW w:w="876" w:type="dxa"/>
            <w:tcBorders>
              <w:top w:val="nil"/>
              <w:left w:val="nil"/>
              <w:bottom w:val="nil"/>
              <w:right w:val="nil"/>
            </w:tcBorders>
            <w:shd w:val="clear" w:color="000000" w:fill="FFFFFF"/>
            <w:hideMark/>
          </w:tcPr>
          <w:p w:rsidR="00CA25F9" w:rsidRPr="006C183C" w:rsidRDefault="00CA25F9" w:rsidP="00CA25F9">
            <w:pPr>
              <w:spacing w:after="0" w:line="240" w:lineRule="auto"/>
              <w:rPr>
                <w:rFonts w:ascii="Times New Roman" w:eastAsia="Times New Roman" w:hAnsi="Times New Roman" w:cs="Times New Roman"/>
                <w:lang w:eastAsia="ru-RU"/>
              </w:rPr>
            </w:pPr>
            <w:r w:rsidRPr="006C183C">
              <w:rPr>
                <w:rFonts w:ascii="Times New Roman" w:eastAsia="Times New Roman" w:hAnsi="Times New Roman" w:cs="Times New Roman"/>
                <w:lang w:eastAsia="ru-RU"/>
              </w:rPr>
              <w:t> </w:t>
            </w:r>
          </w:p>
        </w:tc>
        <w:tc>
          <w:tcPr>
            <w:tcW w:w="7629" w:type="dxa"/>
            <w:tcBorders>
              <w:top w:val="nil"/>
              <w:left w:val="nil"/>
              <w:bottom w:val="nil"/>
              <w:right w:val="nil"/>
            </w:tcBorders>
            <w:shd w:val="clear" w:color="000000" w:fill="FFFFFF"/>
            <w:hideMark/>
          </w:tcPr>
          <w:p w:rsidR="00CA25F9" w:rsidRPr="006C183C" w:rsidRDefault="00973E50" w:rsidP="00FB1BF8">
            <w:pPr>
              <w:spacing w:after="0" w:line="240" w:lineRule="auto"/>
              <w:jc w:val="both"/>
              <w:rPr>
                <w:rFonts w:ascii="Times New Roman" w:eastAsia="Times New Roman" w:hAnsi="Times New Roman" w:cs="Times New Roman"/>
                <w:b/>
                <w:bCs/>
                <w:lang w:val="en-US" w:eastAsia="ru-RU"/>
              </w:rPr>
            </w:pPr>
            <w:r w:rsidRPr="006C183C">
              <w:rPr>
                <w:rFonts w:ascii="Times New Roman" w:eastAsia="Times New Roman" w:hAnsi="Times New Roman" w:cs="Times New Roman"/>
                <w:b/>
                <w:bCs/>
                <w:lang w:val="en-US" w:eastAsia="ru-RU"/>
              </w:rPr>
              <w:t>Risk management in the implementation of the Program</w:t>
            </w:r>
          </w:p>
        </w:tc>
        <w:tc>
          <w:tcPr>
            <w:tcW w:w="708" w:type="dxa"/>
            <w:tcBorders>
              <w:top w:val="nil"/>
              <w:left w:val="nil"/>
              <w:bottom w:val="nil"/>
              <w:right w:val="nil"/>
            </w:tcBorders>
            <w:shd w:val="clear" w:color="000000" w:fill="FFFFFF"/>
            <w:hideMark/>
          </w:tcPr>
          <w:p w:rsidR="00CA25F9" w:rsidRPr="006C183C" w:rsidRDefault="00CA25F9" w:rsidP="005A2B2A">
            <w:pPr>
              <w:spacing w:after="0" w:line="240" w:lineRule="auto"/>
              <w:jc w:val="right"/>
              <w:rPr>
                <w:rFonts w:ascii="Times New Roman" w:eastAsia="Times New Roman" w:hAnsi="Times New Roman" w:cs="Times New Roman"/>
                <w:lang w:eastAsia="ru-RU"/>
              </w:rPr>
            </w:pPr>
            <w:r w:rsidRPr="006C183C">
              <w:rPr>
                <w:rFonts w:ascii="Times New Roman" w:eastAsia="Times New Roman" w:hAnsi="Times New Roman" w:cs="Times New Roman"/>
                <w:lang w:eastAsia="ru-RU"/>
              </w:rPr>
              <w:t>3</w:t>
            </w:r>
            <w:r w:rsidR="005A2B2A" w:rsidRPr="006C183C">
              <w:rPr>
                <w:rFonts w:ascii="Times New Roman" w:eastAsia="Times New Roman" w:hAnsi="Times New Roman" w:cs="Times New Roman"/>
                <w:lang w:eastAsia="ru-RU"/>
              </w:rPr>
              <w:t>2</w:t>
            </w:r>
          </w:p>
        </w:tc>
      </w:tr>
      <w:tr w:rsidR="00CA25F9" w:rsidRPr="006C183C" w:rsidTr="00FB0AE3">
        <w:trPr>
          <w:trHeight w:val="373"/>
        </w:trPr>
        <w:tc>
          <w:tcPr>
            <w:tcW w:w="426" w:type="dxa"/>
            <w:tcBorders>
              <w:top w:val="nil"/>
              <w:left w:val="nil"/>
              <w:bottom w:val="nil"/>
              <w:right w:val="nil"/>
            </w:tcBorders>
            <w:shd w:val="clear" w:color="000000" w:fill="FFFFFF"/>
            <w:hideMark/>
          </w:tcPr>
          <w:p w:rsidR="00CA25F9" w:rsidRPr="006C183C" w:rsidRDefault="00CA25F9" w:rsidP="00CA25F9">
            <w:pPr>
              <w:spacing w:after="0" w:line="240" w:lineRule="auto"/>
              <w:rPr>
                <w:rFonts w:ascii="Times New Roman" w:eastAsia="Times New Roman" w:hAnsi="Times New Roman" w:cs="Times New Roman"/>
                <w:lang w:eastAsia="ru-RU"/>
              </w:rPr>
            </w:pPr>
            <w:r w:rsidRPr="006C183C">
              <w:rPr>
                <w:rFonts w:ascii="Times New Roman" w:eastAsia="Times New Roman" w:hAnsi="Times New Roman" w:cs="Times New Roman"/>
                <w:lang w:eastAsia="ru-RU"/>
              </w:rPr>
              <w:t>6.</w:t>
            </w:r>
          </w:p>
        </w:tc>
        <w:tc>
          <w:tcPr>
            <w:tcW w:w="876" w:type="dxa"/>
            <w:tcBorders>
              <w:top w:val="nil"/>
              <w:left w:val="nil"/>
              <w:bottom w:val="nil"/>
              <w:right w:val="nil"/>
            </w:tcBorders>
            <w:shd w:val="clear" w:color="000000" w:fill="FFFFFF"/>
            <w:hideMark/>
          </w:tcPr>
          <w:p w:rsidR="00CA25F9" w:rsidRPr="006C183C" w:rsidRDefault="00CA25F9" w:rsidP="00CA25F9">
            <w:pPr>
              <w:spacing w:after="0" w:line="240" w:lineRule="auto"/>
              <w:rPr>
                <w:rFonts w:ascii="Times New Roman" w:eastAsia="Times New Roman" w:hAnsi="Times New Roman" w:cs="Times New Roman"/>
                <w:lang w:eastAsia="ru-RU"/>
              </w:rPr>
            </w:pPr>
            <w:r w:rsidRPr="006C183C">
              <w:rPr>
                <w:rFonts w:ascii="Times New Roman" w:eastAsia="Times New Roman" w:hAnsi="Times New Roman" w:cs="Times New Roman"/>
                <w:lang w:eastAsia="ru-RU"/>
              </w:rPr>
              <w:t> </w:t>
            </w:r>
          </w:p>
        </w:tc>
        <w:tc>
          <w:tcPr>
            <w:tcW w:w="7629" w:type="dxa"/>
            <w:tcBorders>
              <w:top w:val="nil"/>
              <w:left w:val="nil"/>
              <w:bottom w:val="nil"/>
              <w:right w:val="nil"/>
            </w:tcBorders>
            <w:shd w:val="clear" w:color="000000" w:fill="FFFFFF"/>
            <w:hideMark/>
          </w:tcPr>
          <w:p w:rsidR="00CA25F9" w:rsidRPr="006C183C" w:rsidRDefault="00973E50" w:rsidP="00FB1BF8">
            <w:pPr>
              <w:spacing w:after="0" w:line="240" w:lineRule="auto"/>
              <w:jc w:val="both"/>
              <w:rPr>
                <w:rFonts w:ascii="Times New Roman" w:eastAsia="Times New Roman" w:hAnsi="Times New Roman" w:cs="Times New Roman"/>
                <w:b/>
                <w:bCs/>
                <w:lang w:val="en-US" w:eastAsia="ru-RU"/>
              </w:rPr>
            </w:pPr>
            <w:r w:rsidRPr="006C183C">
              <w:rPr>
                <w:rFonts w:ascii="Times New Roman" w:eastAsia="Times New Roman" w:hAnsi="Times New Roman" w:cs="Times New Roman"/>
                <w:b/>
                <w:bCs/>
                <w:lang w:val="en-US" w:eastAsia="ru-RU"/>
              </w:rPr>
              <w:t>Ensuring the safety of the Fund</w:t>
            </w:r>
          </w:p>
        </w:tc>
        <w:tc>
          <w:tcPr>
            <w:tcW w:w="708" w:type="dxa"/>
            <w:tcBorders>
              <w:top w:val="nil"/>
              <w:left w:val="nil"/>
              <w:bottom w:val="nil"/>
              <w:right w:val="nil"/>
            </w:tcBorders>
            <w:shd w:val="clear" w:color="000000" w:fill="FFFFFF"/>
            <w:hideMark/>
          </w:tcPr>
          <w:p w:rsidR="00CA25F9" w:rsidRPr="006C183C" w:rsidRDefault="00CA25F9" w:rsidP="005A2B2A">
            <w:pPr>
              <w:spacing w:after="0" w:line="240" w:lineRule="auto"/>
              <w:jc w:val="right"/>
              <w:rPr>
                <w:rFonts w:ascii="Times New Roman" w:eastAsia="Times New Roman" w:hAnsi="Times New Roman" w:cs="Times New Roman"/>
                <w:lang w:eastAsia="ru-RU"/>
              </w:rPr>
            </w:pPr>
            <w:r w:rsidRPr="006C183C">
              <w:rPr>
                <w:rFonts w:ascii="Times New Roman" w:eastAsia="Times New Roman" w:hAnsi="Times New Roman" w:cs="Times New Roman"/>
                <w:lang w:eastAsia="ru-RU"/>
              </w:rPr>
              <w:t>3</w:t>
            </w:r>
            <w:r w:rsidR="005A2B2A" w:rsidRPr="006C183C">
              <w:rPr>
                <w:rFonts w:ascii="Times New Roman" w:eastAsia="Times New Roman" w:hAnsi="Times New Roman" w:cs="Times New Roman"/>
                <w:lang w:eastAsia="ru-RU"/>
              </w:rPr>
              <w:t>5</w:t>
            </w:r>
          </w:p>
        </w:tc>
      </w:tr>
    </w:tbl>
    <w:p w:rsidR="006D3CC5" w:rsidRPr="006C183C" w:rsidRDefault="006D3CC5" w:rsidP="006D3CC5">
      <w:pPr>
        <w:rPr>
          <w:rFonts w:ascii="Times New Roman" w:hAnsi="Times New Roman" w:cs="Times New Roman"/>
          <w:sz w:val="24"/>
          <w:szCs w:val="24"/>
        </w:rPr>
        <w:sectPr w:rsidR="006D3CC5" w:rsidRPr="006C183C">
          <w:pgSz w:w="11900" w:h="16838"/>
          <w:pgMar w:top="699" w:right="846" w:bottom="715" w:left="1440" w:header="0" w:footer="0" w:gutter="0"/>
          <w:cols w:space="720" w:equalWidth="0">
            <w:col w:w="9620"/>
          </w:cols>
        </w:sectPr>
      </w:pPr>
    </w:p>
    <w:p w:rsidR="00DC0BB6" w:rsidRPr="006C183C" w:rsidRDefault="00973E50" w:rsidP="00973E50">
      <w:pPr>
        <w:pStyle w:val="ConsPlusNormal"/>
        <w:ind w:firstLine="540"/>
        <w:jc w:val="both"/>
        <w:rPr>
          <w:rFonts w:ascii="Times New Roman" w:hAnsi="Times New Roman" w:cs="Times New Roman"/>
          <w:b/>
          <w:bCs/>
          <w:sz w:val="24"/>
          <w:szCs w:val="24"/>
          <w:lang w:val="en-US" w:eastAsia="en-US"/>
        </w:rPr>
      </w:pPr>
      <w:r w:rsidRPr="006C183C">
        <w:rPr>
          <w:rFonts w:ascii="Times New Roman" w:hAnsi="Times New Roman" w:cs="Times New Roman"/>
          <w:b/>
          <w:bCs/>
          <w:sz w:val="24"/>
          <w:szCs w:val="24"/>
          <w:lang w:val="en-US" w:eastAsia="en-US"/>
        </w:rPr>
        <w:lastRenderedPageBreak/>
        <w:t xml:space="preserve">1. The conditions for the formation and implementation of priority activities of the non-profit organization "Fund for the Development of Economics and Direct Investments of the Chukotka Autonomous Region" in 2017-2019  years.  </w:t>
      </w:r>
    </w:p>
    <w:p w:rsidR="00DC0BB6" w:rsidRPr="006C183C" w:rsidRDefault="00DC0BB6" w:rsidP="00973E50">
      <w:pPr>
        <w:pStyle w:val="ConsPlusNormal"/>
        <w:ind w:firstLine="540"/>
        <w:jc w:val="both"/>
        <w:rPr>
          <w:rFonts w:ascii="Times New Roman" w:hAnsi="Times New Roman" w:cs="Times New Roman"/>
          <w:b/>
          <w:bCs/>
          <w:sz w:val="24"/>
          <w:szCs w:val="24"/>
          <w:lang w:val="en-US" w:eastAsia="en-US"/>
        </w:rPr>
      </w:pPr>
    </w:p>
    <w:p w:rsidR="00973E50" w:rsidRPr="006C183C" w:rsidRDefault="00973E50" w:rsidP="00973E50">
      <w:pPr>
        <w:pStyle w:val="ConsPlusNormal"/>
        <w:ind w:firstLine="540"/>
        <w:jc w:val="both"/>
        <w:rPr>
          <w:rFonts w:ascii="Times New Roman" w:hAnsi="Times New Roman" w:cs="Times New Roman"/>
          <w:bCs/>
          <w:sz w:val="24"/>
          <w:szCs w:val="24"/>
          <w:lang w:val="en-US" w:eastAsia="en-US"/>
        </w:rPr>
      </w:pPr>
      <w:r w:rsidRPr="006C183C">
        <w:rPr>
          <w:rFonts w:ascii="Times New Roman" w:hAnsi="Times New Roman" w:cs="Times New Roman"/>
          <w:bCs/>
          <w:sz w:val="24"/>
          <w:szCs w:val="24"/>
          <w:lang w:val="en-US" w:eastAsia="en-US"/>
        </w:rPr>
        <w:t>The general goal of the Foundation is to create a regional consolidated mechanism for comprehensive assistance to business entities to improve the investment climate in the Chukotka Autonomous Region.</w:t>
      </w:r>
    </w:p>
    <w:p w:rsidR="00973E50" w:rsidRPr="006C183C" w:rsidRDefault="00973E50" w:rsidP="00973E50">
      <w:pPr>
        <w:pStyle w:val="ConsPlusNormal"/>
        <w:ind w:firstLine="540"/>
        <w:jc w:val="both"/>
        <w:rPr>
          <w:rFonts w:ascii="Times New Roman" w:hAnsi="Times New Roman" w:cs="Times New Roman"/>
          <w:b/>
          <w:bCs/>
          <w:sz w:val="24"/>
          <w:szCs w:val="24"/>
          <w:lang w:val="en-US" w:eastAsia="en-US"/>
        </w:rPr>
      </w:pPr>
    </w:p>
    <w:p w:rsidR="00973E50" w:rsidRPr="006C183C" w:rsidRDefault="00973E50" w:rsidP="00973E50">
      <w:pPr>
        <w:pStyle w:val="ConsPlusNormal"/>
        <w:ind w:firstLine="540"/>
        <w:jc w:val="both"/>
        <w:rPr>
          <w:rFonts w:ascii="Times New Roman" w:hAnsi="Times New Roman" w:cs="Times New Roman"/>
          <w:bCs/>
          <w:sz w:val="24"/>
          <w:szCs w:val="24"/>
          <w:lang w:val="en-US" w:eastAsia="en-US"/>
        </w:rPr>
      </w:pPr>
      <w:r w:rsidRPr="006C183C">
        <w:rPr>
          <w:rFonts w:ascii="Times New Roman" w:hAnsi="Times New Roman" w:cs="Times New Roman"/>
          <w:b/>
          <w:bCs/>
          <w:sz w:val="24"/>
          <w:szCs w:val="24"/>
          <w:lang w:val="en-US" w:eastAsia="en-US"/>
        </w:rPr>
        <w:t xml:space="preserve">  </w:t>
      </w:r>
      <w:r w:rsidRPr="006C183C">
        <w:rPr>
          <w:rFonts w:ascii="Times New Roman" w:hAnsi="Times New Roman" w:cs="Times New Roman"/>
          <w:bCs/>
          <w:sz w:val="24"/>
          <w:szCs w:val="24"/>
          <w:lang w:val="en-US" w:eastAsia="en-US"/>
        </w:rPr>
        <w:t xml:space="preserve">In order to achieve the overall objective, the Fund performs the functions of coordinating investors for the optimal combination of the following mechanisms: </w:t>
      </w:r>
    </w:p>
    <w:p w:rsidR="00DC0BB6" w:rsidRPr="006C183C" w:rsidRDefault="00DC0BB6" w:rsidP="00973E50">
      <w:pPr>
        <w:pStyle w:val="ConsPlusNormal"/>
        <w:ind w:firstLine="540"/>
        <w:jc w:val="both"/>
        <w:rPr>
          <w:rFonts w:ascii="Times New Roman" w:hAnsi="Times New Roman" w:cs="Times New Roman"/>
          <w:bCs/>
          <w:sz w:val="24"/>
          <w:szCs w:val="24"/>
          <w:lang w:val="en-US" w:eastAsia="en-US"/>
        </w:rPr>
      </w:pPr>
    </w:p>
    <w:p w:rsidR="00973E50" w:rsidRPr="006C183C" w:rsidRDefault="00973E50" w:rsidP="00D83D3F">
      <w:pPr>
        <w:pStyle w:val="ConsPlusNormal"/>
        <w:numPr>
          <w:ilvl w:val="0"/>
          <w:numId w:val="7"/>
        </w:numPr>
        <w:jc w:val="both"/>
        <w:rPr>
          <w:rFonts w:ascii="Times New Roman" w:hAnsi="Times New Roman" w:cs="Times New Roman"/>
          <w:bCs/>
          <w:sz w:val="24"/>
          <w:szCs w:val="24"/>
          <w:lang w:val="en-US" w:eastAsia="en-US"/>
        </w:rPr>
      </w:pPr>
      <w:r w:rsidRPr="006C183C">
        <w:rPr>
          <w:rFonts w:ascii="Times New Roman" w:hAnsi="Times New Roman" w:cs="Times New Roman"/>
          <w:bCs/>
          <w:sz w:val="24"/>
          <w:szCs w:val="24"/>
          <w:lang w:val="en-US" w:eastAsia="en-US"/>
        </w:rPr>
        <w:t xml:space="preserve">Use of profitable sources of financing; </w:t>
      </w:r>
    </w:p>
    <w:p w:rsidR="00973E50" w:rsidRPr="006C183C" w:rsidRDefault="00973E50" w:rsidP="00D83D3F">
      <w:pPr>
        <w:pStyle w:val="ConsPlusNormal"/>
        <w:numPr>
          <w:ilvl w:val="0"/>
          <w:numId w:val="7"/>
        </w:numPr>
        <w:jc w:val="both"/>
        <w:rPr>
          <w:rFonts w:ascii="Times New Roman" w:hAnsi="Times New Roman" w:cs="Times New Roman"/>
          <w:bCs/>
          <w:sz w:val="24"/>
          <w:szCs w:val="24"/>
          <w:lang w:val="en-US" w:eastAsia="en-US"/>
        </w:rPr>
      </w:pPr>
      <w:r w:rsidRPr="006C183C">
        <w:rPr>
          <w:rFonts w:ascii="Times New Roman" w:hAnsi="Times New Roman" w:cs="Times New Roman"/>
          <w:bCs/>
          <w:sz w:val="24"/>
          <w:szCs w:val="24"/>
          <w:lang w:val="en-US" w:eastAsia="en-US"/>
        </w:rPr>
        <w:t xml:space="preserve">Application of state support programs at different levels aimed at stimulating investment activity, creating infrastructure and implementing related projects; </w:t>
      </w:r>
    </w:p>
    <w:p w:rsidR="00973E50" w:rsidRPr="006C183C" w:rsidRDefault="00973E50" w:rsidP="00D83D3F">
      <w:pPr>
        <w:pStyle w:val="ConsPlusNormal"/>
        <w:numPr>
          <w:ilvl w:val="0"/>
          <w:numId w:val="7"/>
        </w:numPr>
        <w:jc w:val="both"/>
        <w:rPr>
          <w:rFonts w:ascii="Times New Roman" w:hAnsi="Times New Roman" w:cs="Times New Roman"/>
          <w:bCs/>
          <w:sz w:val="24"/>
          <w:szCs w:val="24"/>
          <w:lang w:val="en-US" w:eastAsia="en-US"/>
        </w:rPr>
      </w:pPr>
      <w:r w:rsidRPr="006C183C">
        <w:rPr>
          <w:rFonts w:ascii="Times New Roman" w:hAnsi="Times New Roman" w:cs="Times New Roman"/>
          <w:bCs/>
          <w:sz w:val="24"/>
          <w:szCs w:val="24"/>
          <w:lang w:val="en-US" w:eastAsia="en-US"/>
        </w:rPr>
        <w:t xml:space="preserve">Using the Foundation's structuring services transactions in the framework of investment activities, </w:t>
      </w:r>
    </w:p>
    <w:p w:rsidR="00DC0BB6" w:rsidRPr="006C183C" w:rsidRDefault="00973E50" w:rsidP="00D83D3F">
      <w:pPr>
        <w:pStyle w:val="ConsPlusNormal"/>
        <w:numPr>
          <w:ilvl w:val="0"/>
          <w:numId w:val="7"/>
        </w:numPr>
        <w:jc w:val="both"/>
        <w:rPr>
          <w:rFonts w:ascii="Times New Roman" w:hAnsi="Times New Roman" w:cs="Times New Roman"/>
          <w:bCs/>
          <w:sz w:val="24"/>
          <w:szCs w:val="24"/>
          <w:lang w:val="en-US" w:eastAsia="en-US"/>
        </w:rPr>
      </w:pPr>
      <w:r w:rsidRPr="006C183C">
        <w:rPr>
          <w:rFonts w:ascii="Times New Roman" w:hAnsi="Times New Roman" w:cs="Times New Roman"/>
          <w:bCs/>
          <w:sz w:val="24"/>
          <w:szCs w:val="24"/>
          <w:lang w:val="en-US" w:eastAsia="en-US"/>
        </w:rPr>
        <w:t xml:space="preserve">Application of the Foundation's services in business planning, </w:t>
      </w:r>
    </w:p>
    <w:p w:rsidR="00973E50" w:rsidRPr="006C183C" w:rsidRDefault="00973E50" w:rsidP="00D83D3F">
      <w:pPr>
        <w:pStyle w:val="ConsPlusNormal"/>
        <w:numPr>
          <w:ilvl w:val="0"/>
          <w:numId w:val="7"/>
        </w:numPr>
        <w:jc w:val="both"/>
        <w:rPr>
          <w:rFonts w:ascii="Times New Roman" w:hAnsi="Times New Roman" w:cs="Times New Roman"/>
          <w:bCs/>
          <w:sz w:val="24"/>
          <w:szCs w:val="24"/>
          <w:lang w:val="en-US" w:eastAsia="en-US"/>
        </w:rPr>
      </w:pPr>
      <w:r w:rsidRPr="006C183C">
        <w:rPr>
          <w:rFonts w:ascii="Times New Roman" w:hAnsi="Times New Roman" w:cs="Times New Roman"/>
          <w:bCs/>
          <w:sz w:val="24"/>
          <w:szCs w:val="24"/>
          <w:lang w:val="en-US" w:eastAsia="en-US"/>
        </w:rPr>
        <w:t>etc.</w:t>
      </w:r>
    </w:p>
    <w:p w:rsidR="00DC0BB6" w:rsidRPr="006C183C" w:rsidRDefault="00DC0BB6" w:rsidP="00973E50">
      <w:pPr>
        <w:pStyle w:val="ConsPlusNormal"/>
        <w:ind w:firstLine="540"/>
        <w:jc w:val="both"/>
        <w:rPr>
          <w:rFonts w:ascii="Times New Roman" w:hAnsi="Times New Roman" w:cs="Times New Roman"/>
          <w:bCs/>
          <w:sz w:val="24"/>
          <w:szCs w:val="24"/>
          <w:lang w:val="en-US" w:eastAsia="en-US"/>
        </w:rPr>
      </w:pPr>
    </w:p>
    <w:p w:rsidR="00973E50" w:rsidRPr="006C183C" w:rsidRDefault="00973E50" w:rsidP="00DC0BB6">
      <w:pPr>
        <w:pStyle w:val="ConsPlusNormal"/>
        <w:ind w:firstLine="539"/>
        <w:jc w:val="both"/>
        <w:rPr>
          <w:rFonts w:ascii="Times New Roman" w:hAnsi="Times New Roman" w:cs="Times New Roman"/>
          <w:bCs/>
          <w:sz w:val="24"/>
          <w:szCs w:val="24"/>
          <w:lang w:val="en-US" w:eastAsia="en-US"/>
        </w:rPr>
      </w:pPr>
      <w:r w:rsidRPr="006C183C">
        <w:rPr>
          <w:rFonts w:ascii="Times New Roman" w:hAnsi="Times New Roman" w:cs="Times New Roman"/>
          <w:bCs/>
          <w:sz w:val="24"/>
          <w:szCs w:val="24"/>
          <w:lang w:val="en-US" w:eastAsia="en-US"/>
        </w:rPr>
        <w:t xml:space="preserve">  In view of this, the objectives of the Foundation's activities are:</w:t>
      </w:r>
    </w:p>
    <w:p w:rsidR="00973E50" w:rsidRPr="006C183C" w:rsidRDefault="00973E50" w:rsidP="00973E50">
      <w:pPr>
        <w:pStyle w:val="ConsPlusNormal"/>
        <w:ind w:firstLine="540"/>
        <w:jc w:val="both"/>
        <w:rPr>
          <w:rFonts w:ascii="Times New Roman" w:hAnsi="Times New Roman" w:cs="Times New Roman"/>
          <w:bCs/>
          <w:sz w:val="24"/>
          <w:szCs w:val="24"/>
          <w:lang w:val="en-US" w:eastAsia="en-US"/>
        </w:rPr>
      </w:pPr>
      <w:r w:rsidRPr="006C183C">
        <w:rPr>
          <w:rFonts w:ascii="Times New Roman" w:hAnsi="Times New Roman" w:cs="Times New Roman"/>
          <w:bCs/>
          <w:sz w:val="24"/>
          <w:szCs w:val="24"/>
          <w:lang w:val="en-US" w:eastAsia="en-US"/>
        </w:rPr>
        <w:t xml:space="preserve">- Support and development of small and medium-sized business in the Chukotka Autonomous Region, providing access to small and medium-sized businesses of the Chukotka Autonomous Region for credit and other financial resources, and developing a system of guarantees and guarantees for the obligations of small and medium-sized enterprises  Small and medium-sized business, based on loan agreements, loan and leasing agreements; </w:t>
      </w:r>
    </w:p>
    <w:p w:rsidR="00DC0BB6" w:rsidRPr="006C183C" w:rsidRDefault="00DC0BB6" w:rsidP="00973E50">
      <w:pPr>
        <w:pStyle w:val="ConsPlusNormal"/>
        <w:ind w:firstLine="540"/>
        <w:jc w:val="both"/>
        <w:rPr>
          <w:rFonts w:ascii="Times New Roman" w:hAnsi="Times New Roman" w:cs="Times New Roman"/>
          <w:bCs/>
          <w:sz w:val="24"/>
          <w:szCs w:val="24"/>
          <w:lang w:val="en-US" w:eastAsia="en-US"/>
        </w:rPr>
      </w:pPr>
    </w:p>
    <w:p w:rsidR="00973E50" w:rsidRPr="006C183C" w:rsidRDefault="00973E50" w:rsidP="00973E50">
      <w:pPr>
        <w:pStyle w:val="ConsPlusNormal"/>
        <w:ind w:firstLine="540"/>
        <w:jc w:val="both"/>
        <w:rPr>
          <w:rFonts w:ascii="Times New Roman" w:hAnsi="Times New Roman" w:cs="Times New Roman"/>
          <w:bCs/>
          <w:sz w:val="24"/>
          <w:szCs w:val="24"/>
          <w:lang w:val="en-US" w:eastAsia="en-US"/>
        </w:rPr>
      </w:pPr>
      <w:r w:rsidRPr="006C183C">
        <w:rPr>
          <w:rFonts w:ascii="Times New Roman" w:hAnsi="Times New Roman" w:cs="Times New Roman"/>
          <w:bCs/>
          <w:sz w:val="24"/>
          <w:szCs w:val="24"/>
          <w:lang w:val="en-US" w:eastAsia="en-US"/>
        </w:rPr>
        <w:t xml:space="preserve"> - formation of the Fund's property on the basis of the property transferred by the founders of the Fund, budgetary allocations provided to the Fund from the district budget in accordance with the legislation of the Russian Federation, income received by the Fund from the use of property and its funds, voluntary property contributions, donations and other not prohibited by the legislation of the Russian Federation  Receipts in order to use this property for solving the tasks of social and economic development of the Chukotka Autonomous Region; </w:t>
      </w:r>
    </w:p>
    <w:p w:rsidR="00DC0BB6" w:rsidRPr="006C183C" w:rsidRDefault="00DC0BB6" w:rsidP="00973E50">
      <w:pPr>
        <w:pStyle w:val="ConsPlusNormal"/>
        <w:ind w:firstLine="540"/>
        <w:jc w:val="both"/>
        <w:rPr>
          <w:rFonts w:ascii="Times New Roman" w:hAnsi="Times New Roman" w:cs="Times New Roman"/>
          <w:bCs/>
          <w:sz w:val="24"/>
          <w:szCs w:val="24"/>
          <w:lang w:val="en-US" w:eastAsia="en-US"/>
        </w:rPr>
      </w:pPr>
    </w:p>
    <w:p w:rsidR="00973E50" w:rsidRPr="006C183C" w:rsidRDefault="00973E50" w:rsidP="00973E50">
      <w:pPr>
        <w:pStyle w:val="ConsPlusNormal"/>
        <w:ind w:firstLine="540"/>
        <w:jc w:val="both"/>
        <w:rPr>
          <w:rFonts w:ascii="Times New Roman" w:hAnsi="Times New Roman" w:cs="Times New Roman"/>
          <w:bCs/>
          <w:sz w:val="24"/>
          <w:szCs w:val="24"/>
          <w:lang w:val="en-US" w:eastAsia="en-US"/>
        </w:rPr>
      </w:pPr>
      <w:r w:rsidRPr="006C183C">
        <w:rPr>
          <w:rFonts w:ascii="Times New Roman" w:hAnsi="Times New Roman" w:cs="Times New Roman"/>
          <w:bCs/>
          <w:sz w:val="24"/>
          <w:szCs w:val="24"/>
          <w:lang w:val="en-US" w:eastAsia="en-US"/>
        </w:rPr>
        <w:t xml:space="preserve"> - financial and non-financial support for investors implementing investment projects in the Chukotka Autonomous Region in accordance with the priorities of the social and economic development of the Chukotka Autonomous Region;</w:t>
      </w:r>
    </w:p>
    <w:p w:rsidR="00DC0BB6" w:rsidRPr="006C183C" w:rsidRDefault="00DC0BB6" w:rsidP="00973E50">
      <w:pPr>
        <w:pStyle w:val="ConsPlusNormal"/>
        <w:ind w:firstLine="540"/>
        <w:jc w:val="both"/>
        <w:rPr>
          <w:rFonts w:ascii="Times New Roman" w:hAnsi="Times New Roman" w:cs="Times New Roman"/>
          <w:bCs/>
          <w:sz w:val="24"/>
          <w:szCs w:val="24"/>
          <w:lang w:val="en-US" w:eastAsia="en-US"/>
        </w:rPr>
      </w:pPr>
    </w:p>
    <w:p w:rsidR="00973E50" w:rsidRPr="006C183C" w:rsidRDefault="00973E50" w:rsidP="00973E50">
      <w:pPr>
        <w:pStyle w:val="ConsPlusNormal"/>
        <w:ind w:firstLine="540"/>
        <w:jc w:val="both"/>
        <w:rPr>
          <w:rFonts w:ascii="Times New Roman" w:hAnsi="Times New Roman" w:cs="Times New Roman"/>
          <w:bCs/>
          <w:sz w:val="24"/>
          <w:szCs w:val="24"/>
          <w:lang w:val="en-US" w:eastAsia="en-US"/>
        </w:rPr>
      </w:pPr>
      <w:r w:rsidRPr="006C183C">
        <w:rPr>
          <w:rFonts w:ascii="Times New Roman" w:hAnsi="Times New Roman" w:cs="Times New Roman"/>
          <w:bCs/>
          <w:sz w:val="24"/>
          <w:szCs w:val="24"/>
          <w:lang w:val="en-US" w:eastAsia="en-US"/>
        </w:rPr>
        <w:t xml:space="preserve">  - Increase the investment attractiveness of the Chukotka Autonomous Region and create favorable conditions for the development of investment activities in the district; </w:t>
      </w:r>
    </w:p>
    <w:p w:rsidR="00DC0BB6" w:rsidRPr="006C183C" w:rsidRDefault="00DC0BB6" w:rsidP="00973E50">
      <w:pPr>
        <w:pStyle w:val="ConsPlusNormal"/>
        <w:ind w:firstLine="540"/>
        <w:jc w:val="both"/>
        <w:rPr>
          <w:rFonts w:ascii="Times New Roman" w:hAnsi="Times New Roman" w:cs="Times New Roman"/>
          <w:bCs/>
          <w:sz w:val="24"/>
          <w:szCs w:val="24"/>
          <w:lang w:val="en-US" w:eastAsia="en-US"/>
        </w:rPr>
      </w:pPr>
    </w:p>
    <w:p w:rsidR="00973E50" w:rsidRPr="006C183C" w:rsidRDefault="00973E50" w:rsidP="00973E50">
      <w:pPr>
        <w:pStyle w:val="ConsPlusNormal"/>
        <w:ind w:firstLine="540"/>
        <w:jc w:val="both"/>
        <w:rPr>
          <w:rFonts w:ascii="Times New Roman" w:hAnsi="Times New Roman" w:cs="Times New Roman"/>
          <w:bCs/>
          <w:sz w:val="24"/>
          <w:szCs w:val="24"/>
          <w:lang w:val="en-US" w:eastAsia="en-US"/>
        </w:rPr>
      </w:pPr>
      <w:r w:rsidRPr="006C183C">
        <w:rPr>
          <w:rFonts w:ascii="Times New Roman" w:hAnsi="Times New Roman" w:cs="Times New Roman"/>
          <w:bCs/>
          <w:sz w:val="24"/>
          <w:szCs w:val="24"/>
          <w:lang w:val="en-US" w:eastAsia="en-US"/>
        </w:rPr>
        <w:t xml:space="preserve"> - creation of organizational, legal and financial mechanisms that ensure the implementation of investment projects on the territory of the Chukotka Autonomous Region, implemented on the principles of public-private partnership.</w:t>
      </w:r>
    </w:p>
    <w:p w:rsidR="00DC0BB6" w:rsidRPr="006C183C" w:rsidRDefault="00DC0BB6" w:rsidP="00973E50">
      <w:pPr>
        <w:pStyle w:val="ConsPlusNormal"/>
        <w:ind w:firstLine="540"/>
        <w:jc w:val="both"/>
        <w:rPr>
          <w:rFonts w:ascii="Times New Roman" w:hAnsi="Times New Roman" w:cs="Times New Roman"/>
          <w:bCs/>
          <w:sz w:val="24"/>
          <w:szCs w:val="24"/>
          <w:lang w:val="en-US" w:eastAsia="en-US"/>
        </w:rPr>
      </w:pPr>
    </w:p>
    <w:p w:rsidR="00973E50" w:rsidRPr="006C183C" w:rsidRDefault="00973E50" w:rsidP="00973E50">
      <w:pPr>
        <w:pStyle w:val="ConsPlusNormal"/>
        <w:ind w:firstLine="540"/>
        <w:jc w:val="both"/>
        <w:rPr>
          <w:rFonts w:ascii="Times New Roman" w:hAnsi="Times New Roman" w:cs="Times New Roman"/>
          <w:bCs/>
          <w:sz w:val="24"/>
          <w:szCs w:val="24"/>
          <w:lang w:val="en-US" w:eastAsia="en-US"/>
        </w:rPr>
      </w:pPr>
      <w:r w:rsidRPr="006C183C">
        <w:rPr>
          <w:rFonts w:ascii="Times New Roman" w:hAnsi="Times New Roman" w:cs="Times New Roman"/>
          <w:bCs/>
          <w:sz w:val="24"/>
          <w:szCs w:val="24"/>
          <w:lang w:val="en-US" w:eastAsia="en-US"/>
        </w:rPr>
        <w:t xml:space="preserve">  In its activities, the Fund is guided by:</w:t>
      </w:r>
    </w:p>
    <w:p w:rsidR="00973E50" w:rsidRPr="006C183C" w:rsidRDefault="00973E50" w:rsidP="00D83D3F">
      <w:pPr>
        <w:pStyle w:val="ConsPlusNormal"/>
        <w:numPr>
          <w:ilvl w:val="0"/>
          <w:numId w:val="7"/>
        </w:numPr>
        <w:jc w:val="both"/>
        <w:rPr>
          <w:rFonts w:ascii="Times New Roman" w:hAnsi="Times New Roman" w:cs="Times New Roman"/>
          <w:bCs/>
          <w:sz w:val="24"/>
          <w:szCs w:val="24"/>
          <w:lang w:val="en-US" w:eastAsia="en-US"/>
        </w:rPr>
      </w:pPr>
      <w:r w:rsidRPr="006C183C">
        <w:rPr>
          <w:rFonts w:ascii="Times New Roman" w:hAnsi="Times New Roman" w:cs="Times New Roman"/>
          <w:bCs/>
          <w:sz w:val="24"/>
          <w:szCs w:val="24"/>
          <w:lang w:val="en-US" w:eastAsia="en-US"/>
        </w:rPr>
        <w:t>normative acts and state programs of the level of the Russian Federation;</w:t>
      </w:r>
    </w:p>
    <w:p w:rsidR="00973E50" w:rsidRPr="006C183C" w:rsidRDefault="00973E50" w:rsidP="00D83D3F">
      <w:pPr>
        <w:pStyle w:val="ConsPlusNormal"/>
        <w:numPr>
          <w:ilvl w:val="0"/>
          <w:numId w:val="7"/>
        </w:numPr>
        <w:jc w:val="both"/>
        <w:rPr>
          <w:rFonts w:ascii="Times New Roman" w:hAnsi="Times New Roman" w:cs="Times New Roman"/>
          <w:bCs/>
          <w:sz w:val="24"/>
          <w:szCs w:val="24"/>
          <w:lang w:val="en-US" w:eastAsia="en-US"/>
        </w:rPr>
      </w:pPr>
      <w:r w:rsidRPr="006C183C">
        <w:rPr>
          <w:rFonts w:ascii="Times New Roman" w:hAnsi="Times New Roman" w:cs="Times New Roman"/>
          <w:bCs/>
          <w:sz w:val="24"/>
          <w:szCs w:val="24"/>
          <w:lang w:val="en-US" w:eastAsia="en-US"/>
        </w:rPr>
        <w:t xml:space="preserve">normative acts and programs of the Far Eastern Federal District of the Russian Federation; </w:t>
      </w:r>
    </w:p>
    <w:p w:rsidR="00973E50" w:rsidRPr="006C183C" w:rsidRDefault="00973E50" w:rsidP="00D83D3F">
      <w:pPr>
        <w:pStyle w:val="ConsPlusNormal"/>
        <w:numPr>
          <w:ilvl w:val="0"/>
          <w:numId w:val="7"/>
        </w:numPr>
        <w:jc w:val="both"/>
        <w:rPr>
          <w:rFonts w:ascii="Times New Roman" w:hAnsi="Times New Roman" w:cs="Times New Roman"/>
          <w:bCs/>
          <w:sz w:val="24"/>
          <w:szCs w:val="24"/>
          <w:lang w:val="en-US" w:eastAsia="en-US"/>
        </w:rPr>
      </w:pPr>
      <w:r w:rsidRPr="006C183C">
        <w:rPr>
          <w:rFonts w:ascii="Times New Roman" w:hAnsi="Times New Roman" w:cs="Times New Roman"/>
          <w:bCs/>
          <w:sz w:val="24"/>
          <w:szCs w:val="24"/>
          <w:lang w:val="en-US" w:eastAsia="en-US"/>
        </w:rPr>
        <w:t xml:space="preserve">legislative acts, programs and administrative documents of the Chukotka Autonomous Region; </w:t>
      </w:r>
    </w:p>
    <w:p w:rsidR="00973E50" w:rsidRPr="006C183C" w:rsidRDefault="00973E50" w:rsidP="00D83D3F">
      <w:pPr>
        <w:pStyle w:val="ConsPlusNormal"/>
        <w:numPr>
          <w:ilvl w:val="0"/>
          <w:numId w:val="7"/>
        </w:numPr>
        <w:jc w:val="both"/>
        <w:rPr>
          <w:rFonts w:ascii="Times New Roman" w:hAnsi="Times New Roman" w:cs="Times New Roman"/>
          <w:bCs/>
          <w:sz w:val="24"/>
          <w:szCs w:val="24"/>
          <w:lang w:val="en-US" w:eastAsia="en-US"/>
        </w:rPr>
      </w:pPr>
      <w:r w:rsidRPr="006C183C">
        <w:rPr>
          <w:rFonts w:ascii="Times New Roman" w:hAnsi="Times New Roman" w:cs="Times New Roman"/>
          <w:bCs/>
          <w:sz w:val="24"/>
          <w:szCs w:val="24"/>
          <w:lang w:val="en-US" w:eastAsia="en-US"/>
        </w:rPr>
        <w:t xml:space="preserve">The Foundation Charter; </w:t>
      </w:r>
    </w:p>
    <w:p w:rsidR="00973E50" w:rsidRPr="006C183C" w:rsidRDefault="00973E50" w:rsidP="00D83D3F">
      <w:pPr>
        <w:pStyle w:val="ConsPlusNormal"/>
        <w:numPr>
          <w:ilvl w:val="0"/>
          <w:numId w:val="7"/>
        </w:numPr>
        <w:jc w:val="both"/>
        <w:rPr>
          <w:rFonts w:ascii="Times New Roman" w:hAnsi="Times New Roman" w:cs="Times New Roman"/>
          <w:bCs/>
          <w:sz w:val="24"/>
          <w:szCs w:val="24"/>
          <w:lang w:val="en-US" w:eastAsia="en-US"/>
        </w:rPr>
      </w:pPr>
      <w:r w:rsidRPr="006C183C">
        <w:rPr>
          <w:rFonts w:ascii="Times New Roman" w:hAnsi="Times New Roman" w:cs="Times New Roman"/>
          <w:bCs/>
          <w:sz w:val="24"/>
          <w:szCs w:val="24"/>
          <w:lang w:val="en-US" w:eastAsia="en-US"/>
        </w:rPr>
        <w:t xml:space="preserve">The interests of the target audience of the Foundation in terms of improving the investment climate in the Chukotka Autonomous Region and increasing the comfort of the social environment; </w:t>
      </w:r>
    </w:p>
    <w:p w:rsidR="00DD68CC" w:rsidRPr="006C183C" w:rsidRDefault="00973E50" w:rsidP="00D83D3F">
      <w:pPr>
        <w:pStyle w:val="ConsPlusNormal"/>
        <w:numPr>
          <w:ilvl w:val="0"/>
          <w:numId w:val="7"/>
        </w:numPr>
        <w:jc w:val="both"/>
        <w:rPr>
          <w:rFonts w:ascii="Times New Roman" w:hAnsi="Times New Roman" w:cs="Times New Roman"/>
          <w:bCs/>
          <w:sz w:val="24"/>
          <w:szCs w:val="24"/>
          <w:lang w:val="en-US" w:eastAsia="en-US"/>
        </w:rPr>
      </w:pPr>
      <w:proofErr w:type="gramStart"/>
      <w:r w:rsidRPr="006C183C">
        <w:rPr>
          <w:rFonts w:ascii="Times New Roman" w:hAnsi="Times New Roman" w:cs="Times New Roman"/>
          <w:bCs/>
          <w:sz w:val="24"/>
          <w:szCs w:val="24"/>
          <w:lang w:val="en-US" w:eastAsia="en-US"/>
        </w:rPr>
        <w:t>economic</w:t>
      </w:r>
      <w:proofErr w:type="gramEnd"/>
      <w:r w:rsidRPr="006C183C">
        <w:rPr>
          <w:rFonts w:ascii="Times New Roman" w:hAnsi="Times New Roman" w:cs="Times New Roman"/>
          <w:bCs/>
          <w:sz w:val="24"/>
          <w:szCs w:val="24"/>
          <w:lang w:val="en-US" w:eastAsia="en-US"/>
        </w:rPr>
        <w:t xml:space="preserve"> forecasts and practices of Russia and other states.</w:t>
      </w:r>
    </w:p>
    <w:p w:rsidR="00973E50" w:rsidRPr="006C183C" w:rsidRDefault="00973E50" w:rsidP="00973E50">
      <w:pPr>
        <w:pStyle w:val="ConsPlusNormal"/>
        <w:ind w:firstLine="540"/>
        <w:jc w:val="both"/>
        <w:rPr>
          <w:rFonts w:ascii="Times New Roman" w:hAnsi="Times New Roman" w:cs="Times New Roman"/>
          <w:sz w:val="24"/>
          <w:szCs w:val="24"/>
          <w:lang w:val="en-US"/>
        </w:rPr>
      </w:pPr>
    </w:p>
    <w:p w:rsidR="00DC0BB6" w:rsidRPr="006C183C" w:rsidRDefault="00DC0BB6" w:rsidP="00DC0BB6">
      <w:pPr>
        <w:autoSpaceDE w:val="0"/>
        <w:autoSpaceDN w:val="0"/>
        <w:adjustRightInd w:val="0"/>
        <w:spacing w:after="0" w:line="240" w:lineRule="auto"/>
        <w:jc w:val="both"/>
        <w:rPr>
          <w:rFonts w:ascii="Times New Roman" w:eastAsia="Times New Roman" w:hAnsi="Times New Roman" w:cs="Times New Roman"/>
          <w:b/>
          <w:sz w:val="24"/>
          <w:szCs w:val="24"/>
          <w:lang w:val="en-US" w:eastAsia="ru-RU"/>
        </w:rPr>
      </w:pPr>
      <w:r w:rsidRPr="006C183C">
        <w:rPr>
          <w:rFonts w:ascii="Times New Roman" w:eastAsia="Times New Roman" w:hAnsi="Times New Roman" w:cs="Times New Roman"/>
          <w:b/>
          <w:sz w:val="24"/>
          <w:szCs w:val="24"/>
          <w:lang w:val="en-US" w:eastAsia="ru-RU"/>
        </w:rPr>
        <w:t xml:space="preserve">1.1.1. The state program of social and economic development of the subjects of the Far East.  </w:t>
      </w:r>
    </w:p>
    <w:p w:rsidR="00DC0BB6" w:rsidRPr="006C183C" w:rsidRDefault="00DC0BB6" w:rsidP="00DC0BB6">
      <w:pPr>
        <w:autoSpaceDE w:val="0"/>
        <w:autoSpaceDN w:val="0"/>
        <w:adjustRightInd w:val="0"/>
        <w:spacing w:after="0" w:line="240" w:lineRule="auto"/>
        <w:ind w:firstLine="539"/>
        <w:jc w:val="both"/>
        <w:rPr>
          <w:rFonts w:ascii="Times New Roman" w:eastAsia="Times New Roman" w:hAnsi="Times New Roman" w:cs="Times New Roman"/>
          <w:sz w:val="24"/>
          <w:szCs w:val="24"/>
          <w:lang w:val="en-US" w:eastAsia="ru-RU"/>
        </w:rPr>
      </w:pPr>
      <w:r w:rsidRPr="006C183C">
        <w:rPr>
          <w:rFonts w:ascii="Times New Roman" w:eastAsia="Times New Roman" w:hAnsi="Times New Roman" w:cs="Times New Roman"/>
          <w:sz w:val="24"/>
          <w:szCs w:val="24"/>
          <w:lang w:val="en-US" w:eastAsia="ru-RU"/>
        </w:rPr>
        <w:lastRenderedPageBreak/>
        <w:t xml:space="preserve">The Government of the Russian Federation by Decree No. 308 of 15.04.2014 approved the state program of the Russian Federation "Social and Economic Development of the Far East and the Baikal Region".  The main event of the state program is "Promotion of export and investment opportunities in the regions of the Far East, including new instruments of economic policy in the Far East."  </w:t>
      </w:r>
    </w:p>
    <w:p w:rsidR="00DC0BB6" w:rsidRPr="006C183C" w:rsidRDefault="00DC0BB6" w:rsidP="00DC0BB6">
      <w:pPr>
        <w:autoSpaceDE w:val="0"/>
        <w:autoSpaceDN w:val="0"/>
        <w:adjustRightInd w:val="0"/>
        <w:spacing w:after="0" w:line="240" w:lineRule="auto"/>
        <w:ind w:firstLine="539"/>
        <w:jc w:val="both"/>
        <w:rPr>
          <w:rFonts w:ascii="Times New Roman" w:eastAsia="Times New Roman" w:hAnsi="Times New Roman" w:cs="Times New Roman"/>
          <w:sz w:val="24"/>
          <w:szCs w:val="24"/>
          <w:lang w:val="en-US" w:eastAsia="ru-RU"/>
        </w:rPr>
      </w:pPr>
      <w:r w:rsidRPr="006C183C">
        <w:rPr>
          <w:rFonts w:ascii="Times New Roman" w:eastAsia="Times New Roman" w:hAnsi="Times New Roman" w:cs="Times New Roman"/>
          <w:sz w:val="24"/>
          <w:szCs w:val="24"/>
          <w:lang w:val="en-US" w:eastAsia="ru-RU"/>
        </w:rPr>
        <w:t xml:space="preserve">The objectives of the Fund are consistent with the objectives of the state program, which in turn include: </w:t>
      </w:r>
    </w:p>
    <w:p w:rsidR="00DC0BB6" w:rsidRPr="006C183C" w:rsidRDefault="00DC0BB6" w:rsidP="00D83D3F">
      <w:pPr>
        <w:pStyle w:val="a4"/>
        <w:numPr>
          <w:ilvl w:val="0"/>
          <w:numId w:val="8"/>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6C183C">
        <w:rPr>
          <w:rFonts w:ascii="Times New Roman" w:eastAsia="Times New Roman" w:hAnsi="Times New Roman" w:cs="Times New Roman"/>
          <w:sz w:val="24"/>
          <w:szCs w:val="24"/>
          <w:lang w:val="en-US" w:eastAsia="ru-RU"/>
        </w:rPr>
        <w:t xml:space="preserve">increasing the level of social and economic development of the Far East and the Baikal region;  </w:t>
      </w:r>
    </w:p>
    <w:p w:rsidR="00432EC1" w:rsidRPr="006C183C" w:rsidRDefault="00DC0BB6" w:rsidP="00D83D3F">
      <w:pPr>
        <w:pStyle w:val="a4"/>
        <w:numPr>
          <w:ilvl w:val="0"/>
          <w:numId w:val="8"/>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proofErr w:type="gramStart"/>
      <w:r w:rsidRPr="006C183C">
        <w:rPr>
          <w:rFonts w:ascii="Times New Roman" w:eastAsia="Times New Roman" w:hAnsi="Times New Roman" w:cs="Times New Roman"/>
          <w:sz w:val="24"/>
          <w:szCs w:val="24"/>
          <w:lang w:val="en-US" w:eastAsia="ru-RU"/>
        </w:rPr>
        <w:t>ensuring</w:t>
      </w:r>
      <w:proofErr w:type="gramEnd"/>
      <w:r w:rsidRPr="006C183C">
        <w:rPr>
          <w:rFonts w:ascii="Times New Roman" w:eastAsia="Times New Roman" w:hAnsi="Times New Roman" w:cs="Times New Roman"/>
          <w:sz w:val="24"/>
          <w:szCs w:val="24"/>
          <w:lang w:val="en-US" w:eastAsia="ru-RU"/>
        </w:rPr>
        <w:t xml:space="preserve"> the need for labor resources and securing the population in the Far East.  </w:t>
      </w:r>
    </w:p>
    <w:p w:rsidR="00432EC1" w:rsidRPr="006C183C" w:rsidRDefault="00432EC1" w:rsidP="00DC0BB6">
      <w:pPr>
        <w:autoSpaceDE w:val="0"/>
        <w:autoSpaceDN w:val="0"/>
        <w:adjustRightInd w:val="0"/>
        <w:spacing w:after="0" w:line="240" w:lineRule="auto"/>
        <w:ind w:firstLine="539"/>
        <w:jc w:val="both"/>
        <w:rPr>
          <w:rFonts w:ascii="Times New Roman" w:eastAsia="Times New Roman" w:hAnsi="Times New Roman" w:cs="Times New Roman"/>
          <w:sz w:val="24"/>
          <w:szCs w:val="24"/>
          <w:lang w:val="en-US" w:eastAsia="ru-RU"/>
        </w:rPr>
      </w:pPr>
    </w:p>
    <w:p w:rsidR="00DC0BB6" w:rsidRPr="006C183C" w:rsidRDefault="00DC0BB6" w:rsidP="00DC0BB6">
      <w:pPr>
        <w:autoSpaceDE w:val="0"/>
        <w:autoSpaceDN w:val="0"/>
        <w:adjustRightInd w:val="0"/>
        <w:spacing w:after="0" w:line="240" w:lineRule="auto"/>
        <w:ind w:firstLine="539"/>
        <w:jc w:val="both"/>
        <w:rPr>
          <w:rFonts w:ascii="Times New Roman" w:eastAsia="Times New Roman" w:hAnsi="Times New Roman" w:cs="Times New Roman"/>
          <w:sz w:val="24"/>
          <w:szCs w:val="24"/>
          <w:lang w:val="en-US" w:eastAsia="ru-RU"/>
        </w:rPr>
      </w:pPr>
      <w:r w:rsidRPr="006C183C">
        <w:rPr>
          <w:rFonts w:ascii="Times New Roman" w:eastAsia="Times New Roman" w:hAnsi="Times New Roman" w:cs="Times New Roman"/>
          <w:sz w:val="24"/>
          <w:szCs w:val="24"/>
          <w:lang w:val="en-US" w:eastAsia="ru-RU"/>
        </w:rPr>
        <w:t>The objectives of the State Program are:</w:t>
      </w:r>
    </w:p>
    <w:p w:rsidR="00DC0BB6" w:rsidRPr="006C183C" w:rsidRDefault="00DC0BB6" w:rsidP="00D83D3F">
      <w:pPr>
        <w:pStyle w:val="a4"/>
        <w:numPr>
          <w:ilvl w:val="0"/>
          <w:numId w:val="9"/>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6C183C">
        <w:rPr>
          <w:rFonts w:ascii="Times New Roman" w:eastAsia="Times New Roman" w:hAnsi="Times New Roman" w:cs="Times New Roman"/>
          <w:sz w:val="24"/>
          <w:szCs w:val="24"/>
          <w:lang w:val="en-US" w:eastAsia="ru-RU"/>
        </w:rPr>
        <w:t xml:space="preserve">formation and development in the Far East of territories of advanced socio-economic development with favorable conditions for attracting investments; </w:t>
      </w:r>
    </w:p>
    <w:p w:rsidR="00DC0BB6" w:rsidRPr="006C183C" w:rsidRDefault="00DC0BB6" w:rsidP="00D83D3F">
      <w:pPr>
        <w:pStyle w:val="a4"/>
        <w:numPr>
          <w:ilvl w:val="0"/>
          <w:numId w:val="9"/>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6C183C">
        <w:rPr>
          <w:rFonts w:ascii="Times New Roman" w:eastAsia="Times New Roman" w:hAnsi="Times New Roman" w:cs="Times New Roman"/>
          <w:sz w:val="24"/>
          <w:szCs w:val="24"/>
          <w:lang w:val="en-US" w:eastAsia="ru-RU"/>
        </w:rPr>
        <w:t xml:space="preserve">assistance in the implementation of investment projects in the Far East; </w:t>
      </w:r>
    </w:p>
    <w:p w:rsidR="00DC0BB6" w:rsidRPr="006C183C" w:rsidRDefault="00DC0BB6" w:rsidP="00D83D3F">
      <w:pPr>
        <w:pStyle w:val="a4"/>
        <w:numPr>
          <w:ilvl w:val="0"/>
          <w:numId w:val="9"/>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6C183C">
        <w:rPr>
          <w:rFonts w:ascii="Times New Roman" w:eastAsia="Times New Roman" w:hAnsi="Times New Roman" w:cs="Times New Roman"/>
          <w:sz w:val="24"/>
          <w:szCs w:val="24"/>
          <w:lang w:val="en-US" w:eastAsia="ru-RU"/>
        </w:rPr>
        <w:t xml:space="preserve">attraction of investment and labor resources to the Far East; </w:t>
      </w:r>
    </w:p>
    <w:p w:rsidR="00DC0BB6" w:rsidRPr="006C183C" w:rsidRDefault="00DC0BB6" w:rsidP="00D83D3F">
      <w:pPr>
        <w:pStyle w:val="a4"/>
        <w:numPr>
          <w:ilvl w:val="0"/>
          <w:numId w:val="9"/>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6C183C">
        <w:rPr>
          <w:rFonts w:ascii="Times New Roman" w:eastAsia="Times New Roman" w:hAnsi="Times New Roman" w:cs="Times New Roman"/>
          <w:sz w:val="24"/>
          <w:szCs w:val="24"/>
          <w:lang w:val="en-US" w:eastAsia="ru-RU"/>
        </w:rPr>
        <w:t xml:space="preserve">organizational and legal support for the accelerated development of the Far East;  </w:t>
      </w:r>
    </w:p>
    <w:p w:rsidR="00DC0BB6" w:rsidRPr="006C183C" w:rsidRDefault="00DC0BB6" w:rsidP="00D83D3F">
      <w:pPr>
        <w:pStyle w:val="a4"/>
        <w:numPr>
          <w:ilvl w:val="0"/>
          <w:numId w:val="9"/>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proofErr w:type="gramStart"/>
      <w:r w:rsidRPr="006C183C">
        <w:rPr>
          <w:rFonts w:ascii="Times New Roman" w:eastAsia="Times New Roman" w:hAnsi="Times New Roman" w:cs="Times New Roman"/>
          <w:sz w:val="24"/>
          <w:szCs w:val="24"/>
          <w:lang w:val="en-US" w:eastAsia="ru-RU"/>
        </w:rPr>
        <w:t>development</w:t>
      </w:r>
      <w:proofErr w:type="gramEnd"/>
      <w:r w:rsidRPr="006C183C">
        <w:rPr>
          <w:rFonts w:ascii="Times New Roman" w:eastAsia="Times New Roman" w:hAnsi="Times New Roman" w:cs="Times New Roman"/>
          <w:sz w:val="24"/>
          <w:szCs w:val="24"/>
          <w:lang w:val="en-US" w:eastAsia="ru-RU"/>
        </w:rPr>
        <w:t xml:space="preserve"> of transport and energy infrastructure for integrated development and development of the Far East and Baikal region.</w:t>
      </w:r>
    </w:p>
    <w:p w:rsidR="00432EC1" w:rsidRPr="006C183C" w:rsidRDefault="00432EC1" w:rsidP="00432EC1">
      <w:pPr>
        <w:pStyle w:val="a4"/>
        <w:autoSpaceDE w:val="0"/>
        <w:autoSpaceDN w:val="0"/>
        <w:adjustRightInd w:val="0"/>
        <w:spacing w:after="0" w:line="240" w:lineRule="auto"/>
        <w:ind w:left="1424"/>
        <w:jc w:val="both"/>
        <w:rPr>
          <w:rFonts w:ascii="Times New Roman" w:eastAsia="Times New Roman" w:hAnsi="Times New Roman" w:cs="Times New Roman"/>
          <w:sz w:val="24"/>
          <w:szCs w:val="24"/>
          <w:lang w:val="en-US" w:eastAsia="ru-RU"/>
        </w:rPr>
      </w:pPr>
    </w:p>
    <w:p w:rsidR="00DC0BB6" w:rsidRPr="006C183C" w:rsidRDefault="00DC0BB6" w:rsidP="00DC0BB6">
      <w:pPr>
        <w:autoSpaceDE w:val="0"/>
        <w:autoSpaceDN w:val="0"/>
        <w:adjustRightInd w:val="0"/>
        <w:spacing w:after="0" w:line="240" w:lineRule="auto"/>
        <w:ind w:firstLine="539"/>
        <w:jc w:val="both"/>
        <w:rPr>
          <w:rFonts w:ascii="Times New Roman" w:eastAsia="Times New Roman" w:hAnsi="Times New Roman" w:cs="Times New Roman"/>
          <w:sz w:val="24"/>
          <w:szCs w:val="24"/>
          <w:lang w:val="en-US" w:eastAsia="ru-RU"/>
        </w:rPr>
      </w:pPr>
      <w:r w:rsidRPr="006C183C">
        <w:rPr>
          <w:rFonts w:ascii="Times New Roman" w:eastAsia="Times New Roman" w:hAnsi="Times New Roman" w:cs="Times New Roman"/>
          <w:sz w:val="24"/>
          <w:szCs w:val="24"/>
          <w:lang w:val="en-US" w:eastAsia="ru-RU"/>
        </w:rPr>
        <w:t xml:space="preserve">  The target orientations of the state program are: </w:t>
      </w:r>
    </w:p>
    <w:p w:rsidR="00DC0BB6" w:rsidRPr="006C183C" w:rsidRDefault="00DC0BB6" w:rsidP="00D83D3F">
      <w:pPr>
        <w:pStyle w:val="a4"/>
        <w:numPr>
          <w:ilvl w:val="0"/>
          <w:numId w:val="10"/>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6C183C">
        <w:rPr>
          <w:rFonts w:ascii="Times New Roman" w:eastAsia="Times New Roman" w:hAnsi="Times New Roman" w:cs="Times New Roman"/>
          <w:sz w:val="24"/>
          <w:szCs w:val="24"/>
          <w:lang w:val="en-US" w:eastAsia="ru-RU"/>
        </w:rPr>
        <w:t xml:space="preserve">increasing recognition of the Far East, increasing business activity in the </w:t>
      </w:r>
      <w:proofErr w:type="spellStart"/>
      <w:r w:rsidRPr="006C183C">
        <w:rPr>
          <w:rFonts w:ascii="Times New Roman" w:eastAsia="Times New Roman" w:hAnsi="Times New Roman" w:cs="Times New Roman"/>
          <w:sz w:val="24"/>
          <w:szCs w:val="24"/>
          <w:lang w:val="en-US" w:eastAsia="ru-RU"/>
        </w:rPr>
        <w:t>macroregion</w:t>
      </w:r>
      <w:proofErr w:type="spellEnd"/>
      <w:r w:rsidRPr="006C183C">
        <w:rPr>
          <w:rFonts w:ascii="Times New Roman" w:eastAsia="Times New Roman" w:hAnsi="Times New Roman" w:cs="Times New Roman"/>
          <w:sz w:val="24"/>
          <w:szCs w:val="24"/>
          <w:lang w:val="en-US" w:eastAsia="ru-RU"/>
        </w:rPr>
        <w:t>, and</w:t>
      </w:r>
    </w:p>
    <w:p w:rsidR="00DC0BB6" w:rsidRPr="006C183C" w:rsidRDefault="00DC0BB6" w:rsidP="00D83D3F">
      <w:pPr>
        <w:pStyle w:val="a4"/>
        <w:numPr>
          <w:ilvl w:val="0"/>
          <w:numId w:val="10"/>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proofErr w:type="gramStart"/>
      <w:r w:rsidRPr="006C183C">
        <w:rPr>
          <w:rFonts w:ascii="Times New Roman" w:eastAsia="Times New Roman" w:hAnsi="Times New Roman" w:cs="Times New Roman"/>
          <w:sz w:val="24"/>
          <w:szCs w:val="24"/>
          <w:lang w:val="en-US" w:eastAsia="ru-RU"/>
        </w:rPr>
        <w:t>inflowing</w:t>
      </w:r>
      <w:proofErr w:type="gramEnd"/>
      <w:r w:rsidRPr="006C183C">
        <w:rPr>
          <w:rFonts w:ascii="Times New Roman" w:eastAsia="Times New Roman" w:hAnsi="Times New Roman" w:cs="Times New Roman"/>
          <w:sz w:val="24"/>
          <w:szCs w:val="24"/>
          <w:lang w:val="en-US" w:eastAsia="ru-RU"/>
        </w:rPr>
        <w:t xml:space="preserve"> investments into the economy of the Russian Federation in the Far East.</w:t>
      </w:r>
    </w:p>
    <w:p w:rsidR="00432EC1" w:rsidRPr="006C183C" w:rsidRDefault="00432EC1" w:rsidP="00432EC1">
      <w:pPr>
        <w:pStyle w:val="a4"/>
        <w:autoSpaceDE w:val="0"/>
        <w:autoSpaceDN w:val="0"/>
        <w:adjustRightInd w:val="0"/>
        <w:spacing w:after="0" w:line="240" w:lineRule="auto"/>
        <w:ind w:left="899"/>
        <w:jc w:val="both"/>
        <w:rPr>
          <w:rFonts w:ascii="Times New Roman" w:eastAsia="Times New Roman" w:hAnsi="Times New Roman" w:cs="Times New Roman"/>
          <w:sz w:val="24"/>
          <w:szCs w:val="24"/>
          <w:lang w:val="en-US" w:eastAsia="ru-RU"/>
        </w:rPr>
      </w:pPr>
    </w:p>
    <w:p w:rsidR="00DC0BB6" w:rsidRPr="006C183C" w:rsidRDefault="00DC0BB6" w:rsidP="00DC0BB6">
      <w:pPr>
        <w:autoSpaceDE w:val="0"/>
        <w:autoSpaceDN w:val="0"/>
        <w:adjustRightInd w:val="0"/>
        <w:spacing w:after="0" w:line="240" w:lineRule="auto"/>
        <w:ind w:firstLine="539"/>
        <w:jc w:val="both"/>
        <w:rPr>
          <w:rFonts w:ascii="Times New Roman" w:eastAsia="Times New Roman" w:hAnsi="Times New Roman" w:cs="Times New Roman"/>
          <w:sz w:val="24"/>
          <w:szCs w:val="24"/>
          <w:lang w:val="en-US" w:eastAsia="ru-RU"/>
        </w:rPr>
      </w:pPr>
      <w:r w:rsidRPr="006C183C">
        <w:rPr>
          <w:rFonts w:ascii="Times New Roman" w:eastAsia="Times New Roman" w:hAnsi="Times New Roman" w:cs="Times New Roman"/>
          <w:sz w:val="24"/>
          <w:szCs w:val="24"/>
          <w:lang w:val="en-US" w:eastAsia="ru-RU"/>
        </w:rPr>
        <w:t xml:space="preserve">  Target indicators and indicators of the Program:</w:t>
      </w:r>
    </w:p>
    <w:p w:rsidR="00DC0BB6" w:rsidRPr="006C183C" w:rsidRDefault="00DC0BB6" w:rsidP="00D83D3F">
      <w:pPr>
        <w:pStyle w:val="a4"/>
        <w:numPr>
          <w:ilvl w:val="0"/>
          <w:numId w:val="11"/>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6C183C">
        <w:rPr>
          <w:rFonts w:ascii="Times New Roman" w:eastAsia="Times New Roman" w:hAnsi="Times New Roman" w:cs="Times New Roman"/>
          <w:sz w:val="24"/>
          <w:szCs w:val="24"/>
          <w:lang w:val="en-US" w:eastAsia="ru-RU"/>
        </w:rPr>
        <w:t xml:space="preserve">the index of the physical volume of the gross regional product (GRP) of the Far East and the Baikal region; </w:t>
      </w:r>
    </w:p>
    <w:p w:rsidR="00DC0BB6" w:rsidRPr="006C183C" w:rsidRDefault="00DC0BB6" w:rsidP="00D83D3F">
      <w:pPr>
        <w:pStyle w:val="a4"/>
        <w:numPr>
          <w:ilvl w:val="0"/>
          <w:numId w:val="11"/>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6C183C">
        <w:rPr>
          <w:rFonts w:ascii="Times New Roman" w:eastAsia="Times New Roman" w:hAnsi="Times New Roman" w:cs="Times New Roman"/>
          <w:sz w:val="24"/>
          <w:szCs w:val="24"/>
          <w:lang w:val="en-US" w:eastAsia="ru-RU"/>
        </w:rPr>
        <w:t xml:space="preserve">the index of the physical volume of investments in fixed assets (in comparable prices) in the Far East and the Baikal region; </w:t>
      </w:r>
    </w:p>
    <w:p w:rsidR="00DC0BB6" w:rsidRPr="006C183C" w:rsidRDefault="00DC0BB6" w:rsidP="00D83D3F">
      <w:pPr>
        <w:pStyle w:val="a4"/>
        <w:numPr>
          <w:ilvl w:val="0"/>
          <w:numId w:val="11"/>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6C183C">
        <w:rPr>
          <w:rFonts w:ascii="Times New Roman" w:eastAsia="Times New Roman" w:hAnsi="Times New Roman" w:cs="Times New Roman"/>
          <w:sz w:val="24"/>
          <w:szCs w:val="24"/>
          <w:lang w:val="en-US" w:eastAsia="ru-RU"/>
        </w:rPr>
        <w:t xml:space="preserve">the permanent population of the Far East and the Baikal region; </w:t>
      </w:r>
    </w:p>
    <w:p w:rsidR="00DC0BB6" w:rsidRPr="006C183C" w:rsidRDefault="00DC0BB6" w:rsidP="00D83D3F">
      <w:pPr>
        <w:pStyle w:val="a4"/>
        <w:numPr>
          <w:ilvl w:val="0"/>
          <w:numId w:val="11"/>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proofErr w:type="gramStart"/>
      <w:r w:rsidRPr="006C183C">
        <w:rPr>
          <w:rFonts w:ascii="Times New Roman" w:eastAsia="Times New Roman" w:hAnsi="Times New Roman" w:cs="Times New Roman"/>
          <w:sz w:val="24"/>
          <w:szCs w:val="24"/>
          <w:lang w:val="en-US" w:eastAsia="ru-RU"/>
        </w:rPr>
        <w:t>the</w:t>
      </w:r>
      <w:proofErr w:type="gramEnd"/>
      <w:r w:rsidRPr="006C183C">
        <w:rPr>
          <w:rFonts w:ascii="Times New Roman" w:eastAsia="Times New Roman" w:hAnsi="Times New Roman" w:cs="Times New Roman"/>
          <w:sz w:val="24"/>
          <w:szCs w:val="24"/>
          <w:lang w:val="en-US" w:eastAsia="ru-RU"/>
        </w:rPr>
        <w:t xml:space="preserve"> receipt of taxes, fees and other mandatory payments in the consolidated budget of the Russian Federation from the territories of the Far East and the Baikal region.</w:t>
      </w:r>
    </w:p>
    <w:p w:rsidR="00432EC1" w:rsidRPr="006C183C" w:rsidRDefault="00432EC1" w:rsidP="00432EC1">
      <w:pPr>
        <w:pStyle w:val="a4"/>
        <w:autoSpaceDE w:val="0"/>
        <w:autoSpaceDN w:val="0"/>
        <w:adjustRightInd w:val="0"/>
        <w:spacing w:after="0" w:line="240" w:lineRule="auto"/>
        <w:ind w:left="1409"/>
        <w:jc w:val="both"/>
        <w:rPr>
          <w:rFonts w:ascii="Times New Roman" w:eastAsia="Times New Roman" w:hAnsi="Times New Roman" w:cs="Times New Roman"/>
          <w:sz w:val="24"/>
          <w:szCs w:val="24"/>
          <w:lang w:val="en-US" w:eastAsia="ru-RU"/>
        </w:rPr>
      </w:pPr>
    </w:p>
    <w:p w:rsidR="00432EC1" w:rsidRPr="006C183C" w:rsidRDefault="00DC0BB6" w:rsidP="00DC0BB6">
      <w:pPr>
        <w:autoSpaceDE w:val="0"/>
        <w:autoSpaceDN w:val="0"/>
        <w:adjustRightInd w:val="0"/>
        <w:spacing w:after="0" w:line="240" w:lineRule="auto"/>
        <w:ind w:firstLine="539"/>
        <w:jc w:val="both"/>
        <w:rPr>
          <w:rFonts w:ascii="Times New Roman" w:eastAsia="Times New Roman" w:hAnsi="Times New Roman" w:cs="Times New Roman"/>
          <w:sz w:val="24"/>
          <w:szCs w:val="24"/>
          <w:lang w:val="en-US" w:eastAsia="ru-RU"/>
        </w:rPr>
      </w:pPr>
      <w:r w:rsidRPr="006C183C">
        <w:rPr>
          <w:rFonts w:ascii="Times New Roman" w:eastAsia="Times New Roman" w:hAnsi="Times New Roman" w:cs="Times New Roman"/>
          <w:sz w:val="24"/>
          <w:szCs w:val="24"/>
          <w:lang w:val="en-US" w:eastAsia="ru-RU"/>
        </w:rPr>
        <w:t xml:space="preserve">  The Fund will make maximum efforts to contribute to the expected results of the implementation of the State Program.  </w:t>
      </w:r>
    </w:p>
    <w:p w:rsidR="00432EC1" w:rsidRPr="006C183C" w:rsidRDefault="00432EC1" w:rsidP="00DC0BB6">
      <w:pPr>
        <w:autoSpaceDE w:val="0"/>
        <w:autoSpaceDN w:val="0"/>
        <w:adjustRightInd w:val="0"/>
        <w:spacing w:after="0" w:line="240" w:lineRule="auto"/>
        <w:ind w:firstLine="539"/>
        <w:jc w:val="both"/>
        <w:rPr>
          <w:rFonts w:ascii="Times New Roman" w:eastAsia="Times New Roman" w:hAnsi="Times New Roman" w:cs="Times New Roman"/>
          <w:sz w:val="24"/>
          <w:szCs w:val="24"/>
          <w:lang w:val="en-US" w:eastAsia="ru-RU"/>
        </w:rPr>
      </w:pPr>
    </w:p>
    <w:p w:rsidR="00DC0BB6" w:rsidRPr="006C183C" w:rsidRDefault="00DC0BB6" w:rsidP="00432EC1">
      <w:pPr>
        <w:autoSpaceDE w:val="0"/>
        <w:autoSpaceDN w:val="0"/>
        <w:adjustRightInd w:val="0"/>
        <w:spacing w:after="0" w:line="240" w:lineRule="auto"/>
        <w:ind w:firstLine="539"/>
        <w:jc w:val="both"/>
        <w:rPr>
          <w:rFonts w:ascii="Times New Roman" w:eastAsia="Times New Roman" w:hAnsi="Times New Roman" w:cs="Times New Roman"/>
          <w:sz w:val="24"/>
          <w:szCs w:val="24"/>
          <w:lang w:val="en-US" w:eastAsia="ru-RU"/>
        </w:rPr>
      </w:pPr>
      <w:r w:rsidRPr="006C183C">
        <w:rPr>
          <w:rFonts w:ascii="Times New Roman" w:eastAsia="Times New Roman" w:hAnsi="Times New Roman" w:cs="Times New Roman"/>
          <w:sz w:val="24"/>
          <w:szCs w:val="24"/>
          <w:lang w:val="en-US" w:eastAsia="ru-RU"/>
        </w:rPr>
        <w:t>The Fund will take part in the implementation of the state program for the development of the Far Eastern Federal District, which included a list of key activities with th</w:t>
      </w:r>
      <w:r w:rsidR="00432EC1" w:rsidRPr="006C183C">
        <w:rPr>
          <w:rFonts w:ascii="Times New Roman" w:eastAsia="Times New Roman" w:hAnsi="Times New Roman" w:cs="Times New Roman"/>
          <w:sz w:val="24"/>
          <w:szCs w:val="24"/>
          <w:lang w:val="en-US" w:eastAsia="ru-RU"/>
        </w:rPr>
        <w:t xml:space="preserve">e corresponding </w:t>
      </w:r>
      <w:proofErr w:type="spellStart"/>
      <w:r w:rsidR="00432EC1" w:rsidRPr="006C183C">
        <w:rPr>
          <w:rFonts w:ascii="Times New Roman" w:eastAsia="Times New Roman" w:hAnsi="Times New Roman" w:cs="Times New Roman"/>
          <w:sz w:val="24"/>
          <w:szCs w:val="24"/>
          <w:lang w:val="en-US" w:eastAsia="ru-RU"/>
        </w:rPr>
        <w:t>subprogrammes</w:t>
      </w:r>
      <w:proofErr w:type="spellEnd"/>
      <w:r w:rsidR="00432EC1" w:rsidRPr="006C183C">
        <w:rPr>
          <w:rFonts w:ascii="Times New Roman" w:eastAsia="Times New Roman" w:hAnsi="Times New Roman" w:cs="Times New Roman"/>
          <w:sz w:val="24"/>
          <w:szCs w:val="24"/>
          <w:lang w:val="en-US" w:eastAsia="ru-RU"/>
        </w:rPr>
        <w:t xml:space="preserve">.  </w:t>
      </w:r>
      <w:r w:rsidRPr="006C183C">
        <w:rPr>
          <w:rFonts w:ascii="Times New Roman" w:eastAsia="Times New Roman" w:hAnsi="Times New Roman" w:cs="Times New Roman"/>
          <w:sz w:val="24"/>
          <w:szCs w:val="24"/>
          <w:lang w:val="en-US" w:eastAsia="ru-RU"/>
        </w:rPr>
        <w:t xml:space="preserve">The list of subprograms includes: </w:t>
      </w:r>
    </w:p>
    <w:p w:rsidR="00432EC1" w:rsidRPr="006C183C" w:rsidRDefault="00432EC1" w:rsidP="00432EC1">
      <w:pPr>
        <w:autoSpaceDE w:val="0"/>
        <w:autoSpaceDN w:val="0"/>
        <w:adjustRightInd w:val="0"/>
        <w:spacing w:after="0" w:line="240" w:lineRule="auto"/>
        <w:ind w:firstLine="539"/>
        <w:jc w:val="both"/>
        <w:rPr>
          <w:rFonts w:ascii="Times New Roman" w:eastAsia="Times New Roman" w:hAnsi="Times New Roman" w:cs="Times New Roman"/>
          <w:sz w:val="24"/>
          <w:szCs w:val="24"/>
          <w:lang w:val="en-US" w:eastAsia="ru-RU"/>
        </w:rPr>
      </w:pPr>
    </w:p>
    <w:p w:rsidR="00DC0BB6" w:rsidRPr="006C183C" w:rsidRDefault="00432EC1" w:rsidP="00432EC1">
      <w:p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6C183C">
        <w:rPr>
          <w:rFonts w:ascii="Times New Roman" w:eastAsia="Times New Roman" w:hAnsi="Times New Roman" w:cs="Times New Roman"/>
          <w:sz w:val="24"/>
          <w:szCs w:val="24"/>
          <w:lang w:val="en-US" w:eastAsia="ru-RU"/>
        </w:rPr>
        <w:t xml:space="preserve">I. </w:t>
      </w:r>
      <w:proofErr w:type="spellStart"/>
      <w:r w:rsidRPr="006C183C">
        <w:rPr>
          <w:rFonts w:ascii="Times New Roman" w:eastAsia="Times New Roman" w:hAnsi="Times New Roman" w:cs="Times New Roman"/>
          <w:sz w:val="24"/>
          <w:szCs w:val="24"/>
          <w:lang w:val="en-US" w:eastAsia="ru-RU"/>
        </w:rPr>
        <w:t>Subprogramme</w:t>
      </w:r>
      <w:proofErr w:type="spellEnd"/>
      <w:r w:rsidRPr="006C183C">
        <w:rPr>
          <w:rFonts w:ascii="Times New Roman" w:eastAsia="Times New Roman" w:hAnsi="Times New Roman" w:cs="Times New Roman"/>
          <w:sz w:val="24"/>
          <w:szCs w:val="24"/>
          <w:lang w:val="en-US" w:eastAsia="ru-RU"/>
        </w:rPr>
        <w:t xml:space="preserve"> </w:t>
      </w:r>
      <w:r w:rsidR="00DC0BB6" w:rsidRPr="006C183C">
        <w:rPr>
          <w:rFonts w:ascii="Times New Roman" w:eastAsia="Times New Roman" w:hAnsi="Times New Roman" w:cs="Times New Roman"/>
          <w:sz w:val="24"/>
          <w:szCs w:val="24"/>
          <w:lang w:val="en-US" w:eastAsia="ru-RU"/>
        </w:rPr>
        <w:t xml:space="preserve">1, "Creation of conditions for the advanced social and economic development of the Far Eastern Federal District", including: </w:t>
      </w:r>
    </w:p>
    <w:p w:rsidR="00DC0BB6" w:rsidRPr="006C183C" w:rsidRDefault="00DC0BB6" w:rsidP="00D83D3F">
      <w:pPr>
        <w:pStyle w:val="a4"/>
        <w:numPr>
          <w:ilvl w:val="0"/>
          <w:numId w:val="12"/>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6C183C">
        <w:rPr>
          <w:rFonts w:ascii="Times New Roman" w:eastAsia="Times New Roman" w:hAnsi="Times New Roman" w:cs="Times New Roman"/>
          <w:sz w:val="24"/>
          <w:szCs w:val="24"/>
          <w:lang w:val="en-US" w:eastAsia="ru-RU"/>
        </w:rPr>
        <w:t xml:space="preserve">Main activity 1.1 "Creation and development of areas of advanced social and economic development in the Far Eastern Federal District" ; </w:t>
      </w:r>
    </w:p>
    <w:p w:rsidR="00DC0BB6" w:rsidRPr="006C183C" w:rsidRDefault="00DC0BB6" w:rsidP="00D83D3F">
      <w:pPr>
        <w:pStyle w:val="a4"/>
        <w:numPr>
          <w:ilvl w:val="0"/>
          <w:numId w:val="12"/>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6C183C">
        <w:rPr>
          <w:rFonts w:ascii="Times New Roman" w:eastAsia="Times New Roman" w:hAnsi="Times New Roman" w:cs="Times New Roman"/>
          <w:sz w:val="24"/>
          <w:szCs w:val="24"/>
          <w:lang w:val="en-US" w:eastAsia="ru-RU"/>
        </w:rPr>
        <w:t xml:space="preserve">Main activity1.2 "Development of the Free Port of Vladivostok"; </w:t>
      </w:r>
    </w:p>
    <w:p w:rsidR="00DC0BB6" w:rsidRPr="006C183C" w:rsidRDefault="00DC0BB6" w:rsidP="00D83D3F">
      <w:pPr>
        <w:pStyle w:val="a4"/>
        <w:numPr>
          <w:ilvl w:val="0"/>
          <w:numId w:val="12"/>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6C183C">
        <w:rPr>
          <w:rFonts w:ascii="Times New Roman" w:eastAsia="Times New Roman" w:hAnsi="Times New Roman" w:cs="Times New Roman"/>
          <w:sz w:val="24"/>
          <w:szCs w:val="24"/>
          <w:lang w:val="en-US" w:eastAsia="ru-RU"/>
        </w:rPr>
        <w:t xml:space="preserve">Main activity 2.1 "Measures for the selection of investment projects planned for implementation in the Far East";  </w:t>
      </w:r>
    </w:p>
    <w:p w:rsidR="00DC0BB6" w:rsidRPr="006C183C" w:rsidRDefault="00DC0BB6" w:rsidP="00D83D3F">
      <w:pPr>
        <w:pStyle w:val="a4"/>
        <w:numPr>
          <w:ilvl w:val="0"/>
          <w:numId w:val="12"/>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6C183C">
        <w:rPr>
          <w:rFonts w:ascii="Times New Roman" w:eastAsia="Times New Roman" w:hAnsi="Times New Roman" w:cs="Times New Roman"/>
          <w:sz w:val="24"/>
          <w:szCs w:val="24"/>
          <w:lang w:val="en-US" w:eastAsia="ru-RU"/>
        </w:rPr>
        <w:t xml:space="preserve">Main activity 2.2 "State support of investment projects implemented in the Far East";  </w:t>
      </w:r>
    </w:p>
    <w:p w:rsidR="00DC0BB6" w:rsidRPr="006C183C" w:rsidRDefault="00DC0BB6" w:rsidP="00D83D3F">
      <w:pPr>
        <w:pStyle w:val="a4"/>
        <w:numPr>
          <w:ilvl w:val="0"/>
          <w:numId w:val="12"/>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6C183C">
        <w:rPr>
          <w:rFonts w:ascii="Times New Roman" w:eastAsia="Times New Roman" w:hAnsi="Times New Roman" w:cs="Times New Roman"/>
          <w:sz w:val="24"/>
          <w:szCs w:val="24"/>
          <w:lang w:val="en-US" w:eastAsia="ru-RU"/>
        </w:rPr>
        <w:t xml:space="preserve">The main event 2.3 "Facilitating the implementation of investment projects in the Far East, which do not require the attraction of federal budget funds";  </w:t>
      </w:r>
    </w:p>
    <w:p w:rsidR="00DC0BB6" w:rsidRPr="006C183C" w:rsidRDefault="00DC0BB6" w:rsidP="00D83D3F">
      <w:pPr>
        <w:pStyle w:val="a4"/>
        <w:numPr>
          <w:ilvl w:val="0"/>
          <w:numId w:val="12"/>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6C183C">
        <w:rPr>
          <w:rFonts w:ascii="Times New Roman" w:eastAsia="Times New Roman" w:hAnsi="Times New Roman" w:cs="Times New Roman"/>
          <w:sz w:val="24"/>
          <w:szCs w:val="24"/>
          <w:lang w:val="en-US" w:eastAsia="ru-RU"/>
        </w:rPr>
        <w:t>Main activity 2.4 'Implementation of investment projects in the Far East with the participation of the Joint Stock Company "Fund of Development of the Far East and the Baikal region";</w:t>
      </w:r>
    </w:p>
    <w:p w:rsidR="00570EFC" w:rsidRPr="006C183C" w:rsidRDefault="00570EFC" w:rsidP="00570EFC">
      <w:pPr>
        <w:pStyle w:val="a4"/>
        <w:autoSpaceDE w:val="0"/>
        <w:autoSpaceDN w:val="0"/>
        <w:adjustRightInd w:val="0"/>
        <w:spacing w:after="0" w:line="240" w:lineRule="auto"/>
        <w:ind w:left="1409"/>
        <w:jc w:val="both"/>
        <w:rPr>
          <w:rFonts w:ascii="Times New Roman" w:eastAsia="Times New Roman" w:hAnsi="Times New Roman" w:cs="Times New Roman"/>
          <w:sz w:val="24"/>
          <w:szCs w:val="24"/>
          <w:lang w:val="en-US" w:eastAsia="ru-RU"/>
        </w:rPr>
      </w:pPr>
    </w:p>
    <w:p w:rsidR="00DC0BB6" w:rsidRPr="006C183C" w:rsidRDefault="00DC0BB6" w:rsidP="00DC0BB6">
      <w:pPr>
        <w:autoSpaceDE w:val="0"/>
        <w:autoSpaceDN w:val="0"/>
        <w:adjustRightInd w:val="0"/>
        <w:spacing w:after="0" w:line="240" w:lineRule="auto"/>
        <w:ind w:firstLine="539"/>
        <w:jc w:val="both"/>
        <w:rPr>
          <w:rFonts w:ascii="Times New Roman" w:eastAsia="Times New Roman" w:hAnsi="Times New Roman" w:cs="Times New Roman"/>
          <w:sz w:val="24"/>
          <w:szCs w:val="24"/>
          <w:lang w:val="en-US" w:eastAsia="ru-RU"/>
        </w:rPr>
      </w:pPr>
      <w:r w:rsidRPr="006C183C">
        <w:rPr>
          <w:rFonts w:ascii="Times New Roman" w:eastAsia="Times New Roman" w:hAnsi="Times New Roman" w:cs="Times New Roman"/>
          <w:sz w:val="24"/>
          <w:szCs w:val="24"/>
          <w:lang w:val="en-US" w:eastAsia="ru-RU"/>
        </w:rPr>
        <w:t xml:space="preserve">. II Sub 2 "Support to the implementation of investment projects in the Far Eastern Federal District", including: </w:t>
      </w:r>
    </w:p>
    <w:p w:rsidR="00DC0BB6" w:rsidRPr="006C183C" w:rsidRDefault="00DC0BB6" w:rsidP="00D83D3F">
      <w:pPr>
        <w:pStyle w:val="a4"/>
        <w:numPr>
          <w:ilvl w:val="0"/>
          <w:numId w:val="13"/>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6C183C">
        <w:rPr>
          <w:rFonts w:ascii="Times New Roman" w:eastAsia="Times New Roman" w:hAnsi="Times New Roman" w:cs="Times New Roman"/>
          <w:sz w:val="24"/>
          <w:szCs w:val="24"/>
          <w:lang w:val="en-US" w:eastAsia="ru-RU"/>
        </w:rPr>
        <w:t xml:space="preserve">Main event 2.1 "Activities for the selection of investment projects planned for implementation on the territory of the Far East" </w:t>
      </w:r>
    </w:p>
    <w:p w:rsidR="00DC0BB6" w:rsidRPr="006C183C" w:rsidRDefault="00DC0BB6" w:rsidP="00D83D3F">
      <w:pPr>
        <w:pStyle w:val="a4"/>
        <w:numPr>
          <w:ilvl w:val="0"/>
          <w:numId w:val="13"/>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6C183C">
        <w:rPr>
          <w:rFonts w:ascii="Times New Roman" w:eastAsia="Times New Roman" w:hAnsi="Times New Roman" w:cs="Times New Roman"/>
          <w:sz w:val="24"/>
          <w:szCs w:val="24"/>
          <w:lang w:val="en-US" w:eastAsia="ru-RU"/>
        </w:rPr>
        <w:lastRenderedPageBreak/>
        <w:t xml:space="preserve">The Main event 2.2 "State support of investment projects carried out in the Far East” </w:t>
      </w:r>
    </w:p>
    <w:p w:rsidR="00DC0BB6" w:rsidRPr="006C183C" w:rsidRDefault="00DC0BB6" w:rsidP="00D83D3F">
      <w:pPr>
        <w:pStyle w:val="a4"/>
        <w:numPr>
          <w:ilvl w:val="0"/>
          <w:numId w:val="13"/>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6C183C">
        <w:rPr>
          <w:rFonts w:ascii="Times New Roman" w:eastAsia="Times New Roman" w:hAnsi="Times New Roman" w:cs="Times New Roman"/>
          <w:sz w:val="24"/>
          <w:szCs w:val="24"/>
          <w:lang w:val="en-US" w:eastAsia="ru-RU"/>
        </w:rPr>
        <w:t>Main activity 2.3" Support to the implementation of investment projects in the Far East, not requiring the use of means of the federal budget "</w:t>
      </w:r>
    </w:p>
    <w:p w:rsidR="00DC0BB6" w:rsidRPr="006C183C" w:rsidRDefault="00DC0BB6" w:rsidP="00D83D3F">
      <w:pPr>
        <w:pStyle w:val="a4"/>
        <w:numPr>
          <w:ilvl w:val="0"/>
          <w:numId w:val="13"/>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6C183C">
        <w:rPr>
          <w:rFonts w:ascii="Times New Roman" w:eastAsia="Times New Roman" w:hAnsi="Times New Roman" w:cs="Times New Roman"/>
          <w:sz w:val="24"/>
          <w:szCs w:val="24"/>
          <w:lang w:val="en-US" w:eastAsia="ru-RU"/>
        </w:rPr>
        <w:t>Main activity 2.4 'Implementation of investment projects in the Far East with the participation of the Joint Stock Company" Fund of Development of the Far East and the Baikal region</w:t>
      </w:r>
    </w:p>
    <w:p w:rsidR="00570EFC" w:rsidRPr="006C183C" w:rsidRDefault="00570EFC" w:rsidP="00570EFC">
      <w:pPr>
        <w:pStyle w:val="a4"/>
        <w:autoSpaceDE w:val="0"/>
        <w:autoSpaceDN w:val="0"/>
        <w:adjustRightInd w:val="0"/>
        <w:spacing w:after="0" w:line="240" w:lineRule="auto"/>
        <w:ind w:left="1424"/>
        <w:jc w:val="both"/>
        <w:rPr>
          <w:rFonts w:ascii="Times New Roman" w:eastAsia="Times New Roman" w:hAnsi="Times New Roman" w:cs="Times New Roman"/>
          <w:sz w:val="24"/>
          <w:szCs w:val="24"/>
          <w:lang w:val="en-US" w:eastAsia="ru-RU"/>
        </w:rPr>
      </w:pPr>
    </w:p>
    <w:p w:rsidR="00DC0BB6" w:rsidRPr="006C183C" w:rsidRDefault="00DC0BB6" w:rsidP="00DC0BB6">
      <w:pPr>
        <w:autoSpaceDE w:val="0"/>
        <w:autoSpaceDN w:val="0"/>
        <w:adjustRightInd w:val="0"/>
        <w:spacing w:after="0" w:line="240" w:lineRule="auto"/>
        <w:ind w:firstLine="539"/>
        <w:jc w:val="both"/>
        <w:rPr>
          <w:rFonts w:ascii="Times New Roman" w:eastAsia="Times New Roman" w:hAnsi="Times New Roman" w:cs="Times New Roman"/>
          <w:sz w:val="24"/>
          <w:szCs w:val="24"/>
          <w:lang w:val="en-US" w:eastAsia="ru-RU"/>
        </w:rPr>
      </w:pPr>
      <w:r w:rsidRPr="006C183C">
        <w:rPr>
          <w:rFonts w:ascii="Times New Roman" w:eastAsia="Times New Roman" w:hAnsi="Times New Roman" w:cs="Times New Roman"/>
          <w:sz w:val="24"/>
          <w:szCs w:val="24"/>
          <w:lang w:val="en-US" w:eastAsia="ru-RU"/>
        </w:rPr>
        <w:t xml:space="preserve">III. </w:t>
      </w:r>
      <w:proofErr w:type="spellStart"/>
      <w:r w:rsidRPr="006C183C">
        <w:rPr>
          <w:rFonts w:ascii="Times New Roman" w:eastAsia="Times New Roman" w:hAnsi="Times New Roman" w:cs="Times New Roman"/>
          <w:sz w:val="24"/>
          <w:szCs w:val="24"/>
          <w:lang w:val="en-US" w:eastAsia="ru-RU"/>
        </w:rPr>
        <w:t>Subprogramme</w:t>
      </w:r>
      <w:proofErr w:type="spellEnd"/>
      <w:r w:rsidRPr="006C183C">
        <w:rPr>
          <w:rFonts w:ascii="Times New Roman" w:eastAsia="Times New Roman" w:hAnsi="Times New Roman" w:cs="Times New Roman"/>
          <w:sz w:val="24"/>
          <w:szCs w:val="24"/>
          <w:lang w:val="en-US" w:eastAsia="ru-RU"/>
        </w:rPr>
        <w:t xml:space="preserve"> 3 "Support to the implementation of investment projects in the Baikal region". </w:t>
      </w:r>
    </w:p>
    <w:p w:rsidR="00570EFC" w:rsidRPr="006C183C" w:rsidRDefault="00570EFC" w:rsidP="00570EFC">
      <w:p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p>
    <w:p w:rsidR="00DC0BB6" w:rsidRPr="006C183C" w:rsidRDefault="00DC0BB6" w:rsidP="00DC0BB6">
      <w:pPr>
        <w:autoSpaceDE w:val="0"/>
        <w:autoSpaceDN w:val="0"/>
        <w:adjustRightInd w:val="0"/>
        <w:spacing w:after="0" w:line="240" w:lineRule="auto"/>
        <w:ind w:firstLine="539"/>
        <w:jc w:val="both"/>
        <w:rPr>
          <w:rFonts w:ascii="Times New Roman" w:eastAsia="Times New Roman" w:hAnsi="Times New Roman" w:cs="Times New Roman"/>
          <w:sz w:val="24"/>
          <w:szCs w:val="24"/>
          <w:lang w:val="en-US" w:eastAsia="ru-RU"/>
        </w:rPr>
      </w:pPr>
      <w:r w:rsidRPr="006C183C">
        <w:rPr>
          <w:rFonts w:ascii="Times New Roman" w:eastAsia="Times New Roman" w:hAnsi="Times New Roman" w:cs="Times New Roman"/>
          <w:sz w:val="24"/>
          <w:szCs w:val="24"/>
          <w:lang w:val="en-US" w:eastAsia="ru-RU"/>
        </w:rPr>
        <w:t xml:space="preserve">IV. </w:t>
      </w:r>
      <w:proofErr w:type="spellStart"/>
      <w:r w:rsidRPr="006C183C">
        <w:rPr>
          <w:rFonts w:ascii="Times New Roman" w:eastAsia="Times New Roman" w:hAnsi="Times New Roman" w:cs="Times New Roman"/>
          <w:sz w:val="24"/>
          <w:szCs w:val="24"/>
          <w:lang w:val="en-US" w:eastAsia="ru-RU"/>
        </w:rPr>
        <w:t>Subprogramme</w:t>
      </w:r>
      <w:proofErr w:type="spellEnd"/>
      <w:r w:rsidRPr="006C183C">
        <w:rPr>
          <w:rFonts w:ascii="Times New Roman" w:eastAsia="Times New Roman" w:hAnsi="Times New Roman" w:cs="Times New Roman"/>
          <w:sz w:val="24"/>
          <w:szCs w:val="24"/>
          <w:lang w:val="en-US" w:eastAsia="ru-RU"/>
        </w:rPr>
        <w:t xml:space="preserve"> 4 "increasing the investment attractiveness of the Far East", including: </w:t>
      </w:r>
    </w:p>
    <w:p w:rsidR="00570EFC" w:rsidRPr="006C183C" w:rsidRDefault="00570EFC" w:rsidP="00DC0BB6">
      <w:pPr>
        <w:autoSpaceDE w:val="0"/>
        <w:autoSpaceDN w:val="0"/>
        <w:adjustRightInd w:val="0"/>
        <w:spacing w:after="0" w:line="240" w:lineRule="auto"/>
        <w:ind w:firstLine="539"/>
        <w:jc w:val="both"/>
        <w:rPr>
          <w:rFonts w:ascii="Times New Roman" w:eastAsia="Times New Roman" w:hAnsi="Times New Roman" w:cs="Times New Roman"/>
          <w:sz w:val="24"/>
          <w:szCs w:val="24"/>
          <w:lang w:val="en-US" w:eastAsia="ru-RU"/>
        </w:rPr>
      </w:pPr>
    </w:p>
    <w:p w:rsidR="00DC0BB6" w:rsidRPr="006C183C" w:rsidRDefault="00DC0BB6" w:rsidP="00D83D3F">
      <w:pPr>
        <w:pStyle w:val="a4"/>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6C183C">
        <w:rPr>
          <w:rFonts w:ascii="Times New Roman" w:eastAsia="Times New Roman" w:hAnsi="Times New Roman" w:cs="Times New Roman"/>
          <w:sz w:val="24"/>
          <w:szCs w:val="24"/>
          <w:lang w:val="en-US" w:eastAsia="ru-RU"/>
        </w:rPr>
        <w:t xml:space="preserve">the Main event 4.1 "Promotion of export and investment opportunities of regions of the Far East, including new instruments of economic policy in the far East" </w:t>
      </w:r>
    </w:p>
    <w:p w:rsidR="00DC0BB6" w:rsidRPr="006C183C" w:rsidRDefault="00DC0BB6" w:rsidP="00D83D3F">
      <w:pPr>
        <w:pStyle w:val="a4"/>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6C183C">
        <w:rPr>
          <w:rFonts w:ascii="Times New Roman" w:eastAsia="Times New Roman" w:hAnsi="Times New Roman" w:cs="Times New Roman"/>
          <w:sz w:val="24"/>
          <w:szCs w:val="24"/>
          <w:lang w:val="en-US" w:eastAsia="ru-RU"/>
        </w:rPr>
        <w:t xml:space="preserve">key activity 4.2 "Promotion of investment and human capital development in the Far East" </w:t>
      </w:r>
    </w:p>
    <w:p w:rsidR="00570EFC" w:rsidRPr="006C183C" w:rsidRDefault="00570EFC" w:rsidP="00570EFC">
      <w:pPr>
        <w:pStyle w:val="a4"/>
        <w:autoSpaceDE w:val="0"/>
        <w:autoSpaceDN w:val="0"/>
        <w:adjustRightInd w:val="0"/>
        <w:spacing w:after="0" w:line="240" w:lineRule="auto"/>
        <w:ind w:left="1379"/>
        <w:jc w:val="both"/>
        <w:rPr>
          <w:rFonts w:ascii="Times New Roman" w:eastAsia="Times New Roman" w:hAnsi="Times New Roman" w:cs="Times New Roman"/>
          <w:sz w:val="24"/>
          <w:szCs w:val="24"/>
          <w:lang w:val="en-US" w:eastAsia="ru-RU"/>
        </w:rPr>
      </w:pPr>
    </w:p>
    <w:p w:rsidR="00DC0BB6" w:rsidRPr="006C183C" w:rsidRDefault="00DC0BB6" w:rsidP="00DC0BB6">
      <w:pPr>
        <w:autoSpaceDE w:val="0"/>
        <w:autoSpaceDN w:val="0"/>
        <w:adjustRightInd w:val="0"/>
        <w:spacing w:after="0" w:line="240" w:lineRule="auto"/>
        <w:ind w:firstLine="539"/>
        <w:jc w:val="both"/>
        <w:rPr>
          <w:rFonts w:ascii="Times New Roman" w:eastAsia="Times New Roman" w:hAnsi="Times New Roman" w:cs="Times New Roman"/>
          <w:sz w:val="24"/>
          <w:szCs w:val="24"/>
          <w:lang w:val="en-US" w:eastAsia="ru-RU"/>
        </w:rPr>
      </w:pPr>
      <w:r w:rsidRPr="006C183C">
        <w:rPr>
          <w:rFonts w:ascii="Times New Roman" w:eastAsia="Times New Roman" w:hAnsi="Times New Roman" w:cs="Times New Roman"/>
          <w:sz w:val="24"/>
          <w:szCs w:val="24"/>
          <w:lang w:val="en-US" w:eastAsia="ru-RU"/>
        </w:rPr>
        <w:t xml:space="preserve">V. </w:t>
      </w:r>
      <w:proofErr w:type="spellStart"/>
      <w:r w:rsidRPr="006C183C">
        <w:rPr>
          <w:rFonts w:ascii="Times New Roman" w:eastAsia="Times New Roman" w:hAnsi="Times New Roman" w:cs="Times New Roman"/>
          <w:sz w:val="24"/>
          <w:szCs w:val="24"/>
          <w:lang w:val="en-US" w:eastAsia="ru-RU"/>
        </w:rPr>
        <w:t>subprogramme</w:t>
      </w:r>
      <w:proofErr w:type="spellEnd"/>
      <w:r w:rsidRPr="006C183C">
        <w:rPr>
          <w:rFonts w:ascii="Times New Roman" w:eastAsia="Times New Roman" w:hAnsi="Times New Roman" w:cs="Times New Roman"/>
          <w:sz w:val="24"/>
          <w:szCs w:val="24"/>
          <w:lang w:val="en-US" w:eastAsia="ru-RU"/>
        </w:rPr>
        <w:t xml:space="preserve"> 5, "implementation of the state program of the Russian Federation "Socio-economic development of the Far East and the Baikal region" and other activities in the area of balanced territorial development", including: </w:t>
      </w:r>
    </w:p>
    <w:p w:rsidR="00DC0BB6" w:rsidRPr="006C183C" w:rsidRDefault="00DC0BB6" w:rsidP="00D83D3F">
      <w:pPr>
        <w:pStyle w:val="a4"/>
        <w:numPr>
          <w:ilvl w:val="0"/>
          <w:numId w:val="16"/>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6C183C">
        <w:rPr>
          <w:rFonts w:ascii="Times New Roman" w:eastAsia="Times New Roman" w:hAnsi="Times New Roman" w:cs="Times New Roman"/>
          <w:sz w:val="24"/>
          <w:szCs w:val="24"/>
          <w:lang w:val="en-US" w:eastAsia="ru-RU"/>
        </w:rPr>
        <w:t xml:space="preserve">The main event 5.1 "Scientific-methodical, informational and organizational support of the Program" </w:t>
      </w:r>
    </w:p>
    <w:p w:rsidR="00DC0BB6" w:rsidRPr="006C183C" w:rsidRDefault="00DC0BB6" w:rsidP="00D83D3F">
      <w:pPr>
        <w:pStyle w:val="a4"/>
        <w:numPr>
          <w:ilvl w:val="0"/>
          <w:numId w:val="16"/>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6C183C">
        <w:rPr>
          <w:rFonts w:ascii="Times New Roman" w:eastAsia="Times New Roman" w:hAnsi="Times New Roman" w:cs="Times New Roman"/>
          <w:sz w:val="24"/>
          <w:szCs w:val="24"/>
          <w:lang w:val="en-US" w:eastAsia="ru-RU"/>
        </w:rPr>
        <w:t xml:space="preserve">key activity 5.2 "Implementation of measures for sustainable territorial development of the far Eastern Federal district" </w:t>
      </w:r>
    </w:p>
    <w:p w:rsidR="00432EC1" w:rsidRPr="006C183C" w:rsidRDefault="00DC0BB6" w:rsidP="00D83D3F">
      <w:pPr>
        <w:pStyle w:val="a4"/>
        <w:numPr>
          <w:ilvl w:val="0"/>
          <w:numId w:val="16"/>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6C183C">
        <w:rPr>
          <w:rFonts w:ascii="Times New Roman" w:eastAsia="Times New Roman" w:hAnsi="Times New Roman" w:cs="Times New Roman"/>
          <w:sz w:val="24"/>
          <w:szCs w:val="24"/>
          <w:lang w:val="en-US" w:eastAsia="ru-RU"/>
        </w:rPr>
        <w:t xml:space="preserve">Main activity 5.3 "support for the activities of the unit responsible officer". </w:t>
      </w:r>
    </w:p>
    <w:p w:rsidR="00432EC1" w:rsidRPr="006C183C" w:rsidRDefault="00432EC1" w:rsidP="00DC0BB6">
      <w:pPr>
        <w:autoSpaceDE w:val="0"/>
        <w:autoSpaceDN w:val="0"/>
        <w:adjustRightInd w:val="0"/>
        <w:spacing w:after="0" w:line="240" w:lineRule="auto"/>
        <w:ind w:firstLine="539"/>
        <w:jc w:val="both"/>
        <w:rPr>
          <w:rFonts w:ascii="Times New Roman" w:eastAsia="Times New Roman" w:hAnsi="Times New Roman" w:cs="Times New Roman"/>
          <w:sz w:val="24"/>
          <w:szCs w:val="24"/>
          <w:lang w:val="en-US" w:eastAsia="ru-RU"/>
        </w:rPr>
      </w:pPr>
    </w:p>
    <w:p w:rsidR="00DC0BB6" w:rsidRPr="006C183C" w:rsidRDefault="00DC0BB6" w:rsidP="00DC0BB6">
      <w:pPr>
        <w:autoSpaceDE w:val="0"/>
        <w:autoSpaceDN w:val="0"/>
        <w:adjustRightInd w:val="0"/>
        <w:spacing w:after="0" w:line="240" w:lineRule="auto"/>
        <w:ind w:firstLine="539"/>
        <w:jc w:val="both"/>
        <w:rPr>
          <w:rFonts w:ascii="Times New Roman" w:eastAsia="Times New Roman" w:hAnsi="Times New Roman" w:cs="Times New Roman"/>
          <w:sz w:val="24"/>
          <w:szCs w:val="24"/>
          <w:lang w:val="en-US" w:eastAsia="ru-RU"/>
        </w:rPr>
      </w:pPr>
      <w:r w:rsidRPr="006C183C">
        <w:rPr>
          <w:rFonts w:ascii="Times New Roman" w:eastAsia="Times New Roman" w:hAnsi="Times New Roman" w:cs="Times New Roman"/>
          <w:sz w:val="24"/>
          <w:szCs w:val="24"/>
          <w:lang w:val="en-US" w:eastAsia="ru-RU"/>
        </w:rPr>
        <w:t xml:space="preserve">In the framework of the </w:t>
      </w:r>
      <w:proofErr w:type="spellStart"/>
      <w:r w:rsidRPr="006C183C">
        <w:rPr>
          <w:rFonts w:ascii="Times New Roman" w:eastAsia="Times New Roman" w:hAnsi="Times New Roman" w:cs="Times New Roman"/>
          <w:sz w:val="24"/>
          <w:szCs w:val="24"/>
          <w:lang w:val="en-US" w:eastAsia="ru-RU"/>
        </w:rPr>
        <w:t>subprogrammes</w:t>
      </w:r>
      <w:proofErr w:type="spellEnd"/>
      <w:r w:rsidRPr="006C183C">
        <w:rPr>
          <w:rFonts w:ascii="Times New Roman" w:eastAsia="Times New Roman" w:hAnsi="Times New Roman" w:cs="Times New Roman"/>
          <w:sz w:val="24"/>
          <w:szCs w:val="24"/>
          <w:lang w:val="en-US" w:eastAsia="ru-RU"/>
        </w:rPr>
        <w:t xml:space="preserve"> implementation of investment projects in the far Eastern Federal district, one of the main objectives is the creation </w:t>
      </w:r>
      <w:proofErr w:type="gramStart"/>
      <w:r w:rsidRPr="006C183C">
        <w:rPr>
          <w:rFonts w:ascii="Times New Roman" w:eastAsia="Times New Roman" w:hAnsi="Times New Roman" w:cs="Times New Roman"/>
          <w:sz w:val="24"/>
          <w:szCs w:val="24"/>
          <w:lang w:val="en-US" w:eastAsia="ru-RU"/>
        </w:rPr>
        <w:t>of a modern competitive industries</w:t>
      </w:r>
      <w:proofErr w:type="gramEnd"/>
      <w:r w:rsidRPr="006C183C">
        <w:rPr>
          <w:rFonts w:ascii="Times New Roman" w:eastAsia="Times New Roman" w:hAnsi="Times New Roman" w:cs="Times New Roman"/>
          <w:sz w:val="24"/>
          <w:szCs w:val="24"/>
          <w:lang w:val="en-US" w:eastAsia="ru-RU"/>
        </w:rPr>
        <w:t xml:space="preserve"> in the constituent entities of the Russian Federation located on the territory of the Far East. Target indicators and indicators </w:t>
      </w:r>
      <w:proofErr w:type="spellStart"/>
      <w:r w:rsidRPr="006C183C">
        <w:rPr>
          <w:rFonts w:ascii="Times New Roman" w:eastAsia="Times New Roman" w:hAnsi="Times New Roman" w:cs="Times New Roman"/>
          <w:sz w:val="24"/>
          <w:szCs w:val="24"/>
          <w:lang w:val="en-US" w:eastAsia="ru-RU"/>
        </w:rPr>
        <w:t>subprogramme</w:t>
      </w:r>
      <w:proofErr w:type="spellEnd"/>
      <w:r w:rsidRPr="006C183C">
        <w:rPr>
          <w:rFonts w:ascii="Times New Roman" w:eastAsia="Times New Roman" w:hAnsi="Times New Roman" w:cs="Times New Roman"/>
          <w:sz w:val="24"/>
          <w:szCs w:val="24"/>
          <w:lang w:val="en-US" w:eastAsia="ru-RU"/>
        </w:rPr>
        <w:t xml:space="preserve"> are: </w:t>
      </w:r>
    </w:p>
    <w:p w:rsidR="00DC0BB6" w:rsidRPr="006C183C" w:rsidRDefault="00DC0BB6" w:rsidP="00D83D3F">
      <w:pPr>
        <w:pStyle w:val="a4"/>
        <w:numPr>
          <w:ilvl w:val="0"/>
          <w:numId w:val="15"/>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6C183C">
        <w:rPr>
          <w:rFonts w:ascii="Times New Roman" w:eastAsia="Times New Roman" w:hAnsi="Times New Roman" w:cs="Times New Roman"/>
          <w:sz w:val="24"/>
          <w:szCs w:val="24"/>
          <w:lang w:val="en-US" w:eastAsia="ru-RU"/>
        </w:rPr>
        <w:t>the number of investment projects to be implemented in the far Eastern Federal district, selected in the prescribed manner for granting state support;</w:t>
      </w:r>
    </w:p>
    <w:p w:rsidR="00DC0BB6" w:rsidRPr="006C183C" w:rsidRDefault="00DC0BB6" w:rsidP="00D83D3F">
      <w:pPr>
        <w:pStyle w:val="a4"/>
        <w:numPr>
          <w:ilvl w:val="0"/>
          <w:numId w:val="15"/>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6C183C">
        <w:rPr>
          <w:rFonts w:ascii="Times New Roman" w:eastAsia="Times New Roman" w:hAnsi="Times New Roman" w:cs="Times New Roman"/>
          <w:sz w:val="24"/>
          <w:szCs w:val="24"/>
          <w:lang w:val="en-US" w:eastAsia="ru-RU"/>
        </w:rPr>
        <w:t xml:space="preserve">the number of investment projects to be implemented in the far Eastern Federal district, selected in the prescribed manner for granting state support is fully provided with the necessary infrastructure; </w:t>
      </w:r>
    </w:p>
    <w:p w:rsidR="00DC0BB6" w:rsidRPr="006C183C" w:rsidRDefault="00DC0BB6" w:rsidP="00D83D3F">
      <w:pPr>
        <w:pStyle w:val="a4"/>
        <w:numPr>
          <w:ilvl w:val="0"/>
          <w:numId w:val="15"/>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6C183C">
        <w:rPr>
          <w:rFonts w:ascii="Times New Roman" w:eastAsia="Times New Roman" w:hAnsi="Times New Roman" w:cs="Times New Roman"/>
          <w:sz w:val="24"/>
          <w:szCs w:val="24"/>
          <w:lang w:val="en-US" w:eastAsia="ru-RU"/>
        </w:rPr>
        <w:t>the number of investment projects to be implemented in the far Eastern Federal district, selected in the prescribed manner for the provision of state support, which was released on the design capacity;</w:t>
      </w:r>
    </w:p>
    <w:p w:rsidR="00DC0BB6" w:rsidRPr="006C183C" w:rsidRDefault="00DC0BB6" w:rsidP="00D83D3F">
      <w:pPr>
        <w:pStyle w:val="a4"/>
        <w:numPr>
          <w:ilvl w:val="0"/>
          <w:numId w:val="15"/>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6C183C">
        <w:rPr>
          <w:rFonts w:ascii="Times New Roman" w:eastAsia="Times New Roman" w:hAnsi="Times New Roman" w:cs="Times New Roman"/>
          <w:sz w:val="24"/>
          <w:szCs w:val="24"/>
          <w:lang w:val="en-US" w:eastAsia="ru-RU"/>
        </w:rPr>
        <w:t>the accumulated amount of investments attracted for implementation in the far Eastern Federal district investment projects selected in the prescribed manner for the provision of state support (excluding budgetary investments);</w:t>
      </w:r>
    </w:p>
    <w:p w:rsidR="00DC0BB6" w:rsidRPr="006C183C" w:rsidRDefault="00DC0BB6" w:rsidP="00D83D3F">
      <w:pPr>
        <w:pStyle w:val="a4"/>
        <w:numPr>
          <w:ilvl w:val="0"/>
          <w:numId w:val="15"/>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6C183C">
        <w:rPr>
          <w:rFonts w:ascii="Times New Roman" w:eastAsia="Times New Roman" w:hAnsi="Times New Roman" w:cs="Times New Roman"/>
          <w:sz w:val="24"/>
          <w:szCs w:val="24"/>
          <w:lang w:val="en-US" w:eastAsia="ru-RU"/>
        </w:rPr>
        <w:t>number of jobs created as a result of implementation in the far Eastern Federal district investment projects, selected in the prescribed manner for granting state support;</w:t>
      </w:r>
    </w:p>
    <w:p w:rsidR="00DC0BB6" w:rsidRPr="006C183C" w:rsidRDefault="00DC0BB6" w:rsidP="00D83D3F">
      <w:pPr>
        <w:pStyle w:val="a4"/>
        <w:numPr>
          <w:ilvl w:val="0"/>
          <w:numId w:val="15"/>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6C183C">
        <w:rPr>
          <w:rFonts w:ascii="Times New Roman" w:eastAsia="Times New Roman" w:hAnsi="Times New Roman" w:cs="Times New Roman"/>
          <w:sz w:val="24"/>
          <w:szCs w:val="24"/>
          <w:lang w:val="en-US" w:eastAsia="ru-RU"/>
        </w:rPr>
        <w:t>high-performance jobs, created as a result of the implementation in the far Eastern Federal district investment projects, selected in the prescribed manner for granting state support;</w:t>
      </w:r>
    </w:p>
    <w:p w:rsidR="00DC0BB6" w:rsidRPr="006C183C" w:rsidRDefault="00DC0BB6" w:rsidP="00D83D3F">
      <w:pPr>
        <w:pStyle w:val="a4"/>
        <w:numPr>
          <w:ilvl w:val="0"/>
          <w:numId w:val="15"/>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proofErr w:type="gramStart"/>
      <w:r w:rsidRPr="006C183C">
        <w:rPr>
          <w:rFonts w:ascii="Times New Roman" w:eastAsia="Times New Roman" w:hAnsi="Times New Roman" w:cs="Times New Roman"/>
          <w:sz w:val="24"/>
          <w:szCs w:val="24"/>
          <w:lang w:val="en-US" w:eastAsia="ru-RU"/>
        </w:rPr>
        <w:t>the</w:t>
      </w:r>
      <w:proofErr w:type="gramEnd"/>
      <w:r w:rsidRPr="006C183C">
        <w:rPr>
          <w:rFonts w:ascii="Times New Roman" w:eastAsia="Times New Roman" w:hAnsi="Times New Roman" w:cs="Times New Roman"/>
          <w:sz w:val="24"/>
          <w:szCs w:val="24"/>
          <w:lang w:val="en-US" w:eastAsia="ru-RU"/>
        </w:rPr>
        <w:t xml:space="preserve"> number of investment projects in the far Eastern Federal district with the participation of institutes of financial support of subjects of entrepreneurship. </w:t>
      </w:r>
    </w:p>
    <w:p w:rsidR="00DD68CC" w:rsidRPr="006C183C" w:rsidRDefault="00DD68CC" w:rsidP="002043C2">
      <w:pPr>
        <w:autoSpaceDE w:val="0"/>
        <w:autoSpaceDN w:val="0"/>
        <w:adjustRightInd w:val="0"/>
        <w:spacing w:after="0" w:line="240" w:lineRule="auto"/>
        <w:jc w:val="both"/>
        <w:rPr>
          <w:rFonts w:ascii="Times New Roman" w:hAnsi="Times New Roman" w:cs="Times New Roman"/>
          <w:b/>
          <w:sz w:val="24"/>
          <w:szCs w:val="24"/>
          <w:lang w:val="en-US"/>
        </w:rPr>
      </w:pPr>
    </w:p>
    <w:p w:rsidR="00432EC1" w:rsidRPr="006C183C" w:rsidRDefault="00432EC1" w:rsidP="00432EC1">
      <w:pPr>
        <w:autoSpaceDE w:val="0"/>
        <w:autoSpaceDN w:val="0"/>
        <w:adjustRightInd w:val="0"/>
        <w:spacing w:after="0" w:line="240" w:lineRule="auto"/>
        <w:jc w:val="both"/>
        <w:rPr>
          <w:rFonts w:ascii="Times New Roman" w:eastAsia="Calibri" w:hAnsi="Times New Roman" w:cs="Times New Roman"/>
          <w:b/>
          <w:sz w:val="24"/>
          <w:szCs w:val="24"/>
          <w:lang w:val="en-US"/>
        </w:rPr>
      </w:pPr>
      <w:r w:rsidRPr="006C183C">
        <w:rPr>
          <w:rFonts w:ascii="Times New Roman" w:eastAsia="Calibri" w:hAnsi="Times New Roman" w:cs="Times New Roman"/>
          <w:b/>
          <w:sz w:val="24"/>
          <w:szCs w:val="24"/>
          <w:lang w:val="en-US"/>
        </w:rPr>
        <w:t>1.1.2. Macroeconomic forecast indicators and priority directions of development of the Russian Federation.</w:t>
      </w:r>
    </w:p>
    <w:p w:rsidR="00432EC1" w:rsidRPr="006C183C" w:rsidRDefault="00432EC1" w:rsidP="00432EC1">
      <w:pPr>
        <w:autoSpaceDE w:val="0"/>
        <w:autoSpaceDN w:val="0"/>
        <w:adjustRightInd w:val="0"/>
        <w:spacing w:after="0" w:line="240" w:lineRule="auto"/>
        <w:jc w:val="both"/>
        <w:rPr>
          <w:rFonts w:ascii="Times New Roman" w:eastAsia="Calibri" w:hAnsi="Times New Roman" w:cs="Times New Roman"/>
          <w:b/>
          <w:sz w:val="24"/>
          <w:szCs w:val="24"/>
          <w:lang w:val="en-US"/>
        </w:rPr>
      </w:pPr>
    </w:p>
    <w:p w:rsidR="00432EC1" w:rsidRPr="006C183C" w:rsidRDefault="00432EC1" w:rsidP="00432EC1">
      <w:pPr>
        <w:autoSpaceDE w:val="0"/>
        <w:autoSpaceDN w:val="0"/>
        <w:adjustRightInd w:val="0"/>
        <w:spacing w:after="0" w:line="240" w:lineRule="auto"/>
        <w:ind w:firstLine="539"/>
        <w:jc w:val="both"/>
        <w:rPr>
          <w:rFonts w:ascii="Times New Roman" w:eastAsia="Calibri" w:hAnsi="Times New Roman" w:cs="Times New Roman"/>
          <w:sz w:val="24"/>
          <w:szCs w:val="24"/>
          <w:lang w:val="en-US"/>
        </w:rPr>
      </w:pPr>
      <w:r w:rsidRPr="006C183C">
        <w:rPr>
          <w:rFonts w:ascii="Times New Roman" w:eastAsia="Calibri" w:hAnsi="Times New Roman" w:cs="Times New Roman"/>
          <w:sz w:val="24"/>
          <w:szCs w:val="24"/>
          <w:lang w:val="en-US"/>
        </w:rPr>
        <w:t>The level of development of businesses largely depends on macroeconomic situation, tax policy, political, demographic, and sociocultural factors, as well as regional and local socio-economic conditions and features.</w:t>
      </w:r>
    </w:p>
    <w:p w:rsidR="00432EC1" w:rsidRPr="006C183C" w:rsidRDefault="00432EC1" w:rsidP="00432EC1">
      <w:pPr>
        <w:autoSpaceDE w:val="0"/>
        <w:autoSpaceDN w:val="0"/>
        <w:adjustRightInd w:val="0"/>
        <w:spacing w:after="0" w:line="240" w:lineRule="auto"/>
        <w:ind w:firstLine="539"/>
        <w:jc w:val="both"/>
        <w:rPr>
          <w:rFonts w:ascii="Times New Roman" w:eastAsia="Calibri" w:hAnsi="Times New Roman" w:cs="Times New Roman"/>
          <w:sz w:val="24"/>
          <w:szCs w:val="24"/>
          <w:lang w:val="en-US"/>
        </w:rPr>
      </w:pPr>
    </w:p>
    <w:p w:rsidR="00432EC1" w:rsidRPr="006C183C" w:rsidRDefault="00432EC1" w:rsidP="00432EC1">
      <w:pPr>
        <w:autoSpaceDE w:val="0"/>
        <w:autoSpaceDN w:val="0"/>
        <w:adjustRightInd w:val="0"/>
        <w:spacing w:after="0" w:line="240" w:lineRule="auto"/>
        <w:ind w:firstLine="539"/>
        <w:jc w:val="both"/>
        <w:rPr>
          <w:rFonts w:ascii="Times New Roman" w:eastAsia="Calibri" w:hAnsi="Times New Roman" w:cs="Times New Roman"/>
          <w:sz w:val="24"/>
          <w:szCs w:val="24"/>
          <w:lang w:val="en-US"/>
        </w:rPr>
      </w:pPr>
      <w:r w:rsidRPr="006C183C">
        <w:rPr>
          <w:rFonts w:ascii="Times New Roman" w:eastAsia="Calibri" w:hAnsi="Times New Roman" w:cs="Times New Roman"/>
          <w:sz w:val="24"/>
          <w:szCs w:val="24"/>
          <w:lang w:val="en-US"/>
        </w:rPr>
        <w:t xml:space="preserve">When planning activities, the Fund is guided, including planning factors applied at the federal level.  </w:t>
      </w:r>
    </w:p>
    <w:p w:rsidR="00432EC1" w:rsidRPr="006C183C" w:rsidRDefault="00432EC1" w:rsidP="00432EC1">
      <w:pPr>
        <w:autoSpaceDE w:val="0"/>
        <w:autoSpaceDN w:val="0"/>
        <w:adjustRightInd w:val="0"/>
        <w:spacing w:after="0" w:line="240" w:lineRule="auto"/>
        <w:ind w:firstLine="539"/>
        <w:jc w:val="both"/>
        <w:rPr>
          <w:rFonts w:ascii="Times New Roman" w:eastAsia="Calibri" w:hAnsi="Times New Roman" w:cs="Times New Roman"/>
          <w:sz w:val="24"/>
          <w:szCs w:val="24"/>
          <w:lang w:val="en-US"/>
        </w:rPr>
      </w:pPr>
    </w:p>
    <w:p w:rsidR="00432EC1" w:rsidRPr="006C183C" w:rsidRDefault="00432EC1" w:rsidP="00432EC1">
      <w:pPr>
        <w:autoSpaceDE w:val="0"/>
        <w:autoSpaceDN w:val="0"/>
        <w:adjustRightInd w:val="0"/>
        <w:spacing w:after="0" w:line="240" w:lineRule="auto"/>
        <w:ind w:firstLine="539"/>
        <w:jc w:val="both"/>
        <w:rPr>
          <w:rFonts w:ascii="Times New Roman" w:eastAsia="Calibri" w:hAnsi="Times New Roman" w:cs="Times New Roman"/>
          <w:sz w:val="24"/>
          <w:szCs w:val="24"/>
          <w:lang w:val="en-US"/>
        </w:rPr>
      </w:pPr>
      <w:r w:rsidRPr="006C183C">
        <w:rPr>
          <w:rFonts w:ascii="Times New Roman" w:eastAsia="Calibri" w:hAnsi="Times New Roman" w:cs="Times New Roman"/>
          <w:sz w:val="24"/>
          <w:szCs w:val="24"/>
          <w:lang w:val="en-US"/>
        </w:rPr>
        <w:t>The Ministry of Economic Development of Russia developed the Forecast of the Socio-Economic Development of the Russian Federation for 2017 and for the Planning Period of 2018 and 2019</w:t>
      </w:r>
      <w:r w:rsidRPr="006C183C">
        <w:rPr>
          <w:rFonts w:ascii="Times New Roman" w:eastAsia="Calibri" w:hAnsi="Times New Roman" w:cs="Times New Roman"/>
          <w:sz w:val="24"/>
          <w:szCs w:val="24"/>
          <w:vertAlign w:val="superscript"/>
          <w:lang w:val="en-US"/>
        </w:rPr>
        <w:t>1</w:t>
      </w:r>
      <w:r w:rsidRPr="006C183C">
        <w:rPr>
          <w:rFonts w:ascii="Times New Roman" w:eastAsia="Calibri" w:hAnsi="Times New Roman" w:cs="Times New Roman"/>
          <w:sz w:val="24"/>
          <w:szCs w:val="24"/>
          <w:lang w:val="en-US"/>
        </w:rPr>
        <w:t xml:space="preserve">, (hereinafter - Forecast).  </w:t>
      </w:r>
    </w:p>
    <w:p w:rsidR="00432EC1" w:rsidRPr="006C183C" w:rsidRDefault="00432EC1" w:rsidP="00432EC1">
      <w:pPr>
        <w:autoSpaceDE w:val="0"/>
        <w:autoSpaceDN w:val="0"/>
        <w:adjustRightInd w:val="0"/>
        <w:spacing w:after="0" w:line="240" w:lineRule="auto"/>
        <w:jc w:val="both"/>
        <w:rPr>
          <w:rFonts w:ascii="Times New Roman" w:eastAsia="Calibri" w:hAnsi="Times New Roman" w:cs="Times New Roman"/>
          <w:sz w:val="24"/>
          <w:szCs w:val="24"/>
          <w:lang w:val="en-US"/>
        </w:rPr>
      </w:pPr>
      <w:r w:rsidRPr="006C183C">
        <w:rPr>
          <w:rFonts w:ascii="Times New Roman" w:eastAsia="Calibri" w:hAnsi="Times New Roman" w:cs="Times New Roman"/>
          <w:sz w:val="24"/>
          <w:szCs w:val="24"/>
          <w:lang w:val="en-US"/>
        </w:rPr>
        <w:t xml:space="preserve">The forecast of the social and economic development of the Russian Federation for 2017 and the planning period 2018 and 2019 (hereinafter - the forecast) is based on the scenario conditions and basic parameters of the forecast approved by the Government of the Russian Federation and proceeds from the goals and priorities identified in the strategic planning documents, and  Also the need to implement the tasks set in the May decrees and in the messages of the President of the Russian Federation to the Federal Assembly of the Russian Federation.  </w:t>
      </w:r>
    </w:p>
    <w:p w:rsidR="00432EC1" w:rsidRPr="006C183C" w:rsidRDefault="00432EC1" w:rsidP="00432EC1">
      <w:pPr>
        <w:autoSpaceDE w:val="0"/>
        <w:autoSpaceDN w:val="0"/>
        <w:adjustRightInd w:val="0"/>
        <w:spacing w:after="0" w:line="240" w:lineRule="auto"/>
        <w:ind w:firstLine="539"/>
        <w:jc w:val="both"/>
        <w:rPr>
          <w:rFonts w:ascii="Times New Roman" w:eastAsia="Calibri" w:hAnsi="Times New Roman" w:cs="Times New Roman"/>
          <w:sz w:val="24"/>
          <w:szCs w:val="24"/>
          <w:lang w:val="en-US"/>
        </w:rPr>
      </w:pPr>
    </w:p>
    <w:p w:rsidR="00432EC1" w:rsidRPr="006C183C" w:rsidRDefault="00432EC1" w:rsidP="00432EC1">
      <w:pPr>
        <w:autoSpaceDE w:val="0"/>
        <w:autoSpaceDN w:val="0"/>
        <w:adjustRightInd w:val="0"/>
        <w:spacing w:after="0" w:line="240" w:lineRule="auto"/>
        <w:ind w:firstLine="539"/>
        <w:jc w:val="both"/>
        <w:rPr>
          <w:rFonts w:ascii="Times New Roman" w:eastAsia="Calibri" w:hAnsi="Times New Roman" w:cs="Times New Roman"/>
          <w:sz w:val="24"/>
          <w:szCs w:val="24"/>
          <w:lang w:val="en-US"/>
        </w:rPr>
      </w:pPr>
      <w:r w:rsidRPr="006C183C">
        <w:rPr>
          <w:rFonts w:ascii="Times New Roman" w:eastAsia="Calibri" w:hAnsi="Times New Roman" w:cs="Times New Roman"/>
          <w:sz w:val="24"/>
          <w:szCs w:val="24"/>
          <w:lang w:val="en-US"/>
        </w:rPr>
        <w:t xml:space="preserve">The forecast was developed in three main variants - basic, "base +" and target.  By mid-2017, the stabilization of investment activity is expected.  In 2018, the growth of investment will resume.  The average annual growth in investment in 2018 - 2019 will be 1.3% and will be determined by the possibility of increasing private investment amid a reduction in government investment spending.  </w:t>
      </w:r>
    </w:p>
    <w:p w:rsidR="00432EC1" w:rsidRPr="006C183C" w:rsidRDefault="00432EC1" w:rsidP="00432EC1">
      <w:pPr>
        <w:autoSpaceDE w:val="0"/>
        <w:autoSpaceDN w:val="0"/>
        <w:adjustRightInd w:val="0"/>
        <w:spacing w:after="0" w:line="240" w:lineRule="auto"/>
        <w:ind w:firstLine="539"/>
        <w:jc w:val="both"/>
        <w:rPr>
          <w:rFonts w:ascii="Times New Roman" w:eastAsia="Calibri" w:hAnsi="Times New Roman" w:cs="Times New Roman"/>
          <w:sz w:val="24"/>
          <w:szCs w:val="24"/>
          <w:lang w:val="en-US"/>
        </w:rPr>
      </w:pPr>
    </w:p>
    <w:p w:rsidR="00432EC1" w:rsidRPr="006C183C" w:rsidRDefault="00432EC1" w:rsidP="00432EC1">
      <w:pPr>
        <w:autoSpaceDE w:val="0"/>
        <w:autoSpaceDN w:val="0"/>
        <w:adjustRightInd w:val="0"/>
        <w:spacing w:after="0" w:line="240" w:lineRule="auto"/>
        <w:ind w:firstLine="539"/>
        <w:jc w:val="both"/>
        <w:rPr>
          <w:rFonts w:ascii="Times New Roman" w:eastAsia="Calibri" w:hAnsi="Times New Roman" w:cs="Times New Roman"/>
          <w:sz w:val="24"/>
          <w:szCs w:val="24"/>
          <w:lang w:val="en-US"/>
        </w:rPr>
      </w:pPr>
      <w:r w:rsidRPr="006C183C">
        <w:rPr>
          <w:rFonts w:ascii="Times New Roman" w:eastAsia="Calibri" w:hAnsi="Times New Roman" w:cs="Times New Roman"/>
          <w:sz w:val="24"/>
          <w:szCs w:val="24"/>
          <w:lang w:val="en-US"/>
        </w:rPr>
        <w:t xml:space="preserve">The main priorities of economic policy in the forecast period are: </w:t>
      </w:r>
    </w:p>
    <w:p w:rsidR="00432EC1" w:rsidRPr="006C183C" w:rsidRDefault="00432EC1" w:rsidP="00432EC1">
      <w:pPr>
        <w:autoSpaceDE w:val="0"/>
        <w:autoSpaceDN w:val="0"/>
        <w:adjustRightInd w:val="0"/>
        <w:spacing w:after="0" w:line="240" w:lineRule="auto"/>
        <w:jc w:val="both"/>
        <w:rPr>
          <w:rFonts w:ascii="Times New Roman" w:eastAsia="Calibri" w:hAnsi="Times New Roman" w:cs="Times New Roman"/>
          <w:sz w:val="24"/>
          <w:szCs w:val="24"/>
          <w:lang w:val="en-US"/>
        </w:rPr>
      </w:pPr>
    </w:p>
    <w:p w:rsidR="00432EC1" w:rsidRPr="006C183C" w:rsidRDefault="00432EC1" w:rsidP="00432EC1">
      <w:pPr>
        <w:autoSpaceDE w:val="0"/>
        <w:autoSpaceDN w:val="0"/>
        <w:adjustRightInd w:val="0"/>
        <w:spacing w:after="0" w:line="240" w:lineRule="auto"/>
        <w:jc w:val="both"/>
        <w:rPr>
          <w:rFonts w:ascii="Times New Roman" w:eastAsia="Calibri" w:hAnsi="Times New Roman" w:cs="Times New Roman"/>
          <w:sz w:val="24"/>
          <w:szCs w:val="24"/>
          <w:lang w:val="en-US"/>
        </w:rPr>
      </w:pPr>
      <w:proofErr w:type="gramStart"/>
      <w:r w:rsidRPr="006C183C">
        <w:rPr>
          <w:rFonts w:ascii="Times New Roman" w:eastAsia="Calibri" w:hAnsi="Times New Roman" w:cs="Times New Roman"/>
          <w:sz w:val="24"/>
          <w:szCs w:val="24"/>
          <w:lang w:val="en-US"/>
        </w:rPr>
        <w:t>increasing</w:t>
      </w:r>
      <w:proofErr w:type="gramEnd"/>
      <w:r w:rsidRPr="006C183C">
        <w:rPr>
          <w:rFonts w:ascii="Times New Roman" w:eastAsia="Calibri" w:hAnsi="Times New Roman" w:cs="Times New Roman"/>
          <w:sz w:val="24"/>
          <w:szCs w:val="24"/>
          <w:lang w:val="en-US"/>
        </w:rPr>
        <w:t xml:space="preserve"> the investment attractiveness of the Russian Federation, improving the business climate and creating an enabling business environment;</w:t>
      </w:r>
    </w:p>
    <w:p w:rsidR="00432EC1" w:rsidRPr="006C183C" w:rsidRDefault="00432EC1" w:rsidP="00432EC1">
      <w:pPr>
        <w:autoSpaceDE w:val="0"/>
        <w:autoSpaceDN w:val="0"/>
        <w:adjustRightInd w:val="0"/>
        <w:spacing w:after="0" w:line="240" w:lineRule="auto"/>
        <w:jc w:val="both"/>
        <w:rPr>
          <w:rFonts w:ascii="Times New Roman" w:eastAsia="Calibri" w:hAnsi="Times New Roman" w:cs="Times New Roman"/>
          <w:sz w:val="24"/>
          <w:szCs w:val="24"/>
          <w:lang w:val="en-US"/>
        </w:rPr>
      </w:pPr>
    </w:p>
    <w:p w:rsidR="00432EC1" w:rsidRPr="006C183C" w:rsidRDefault="00432EC1" w:rsidP="00D83D3F">
      <w:pPr>
        <w:numPr>
          <w:ilvl w:val="1"/>
          <w:numId w:val="17"/>
        </w:numPr>
        <w:autoSpaceDE w:val="0"/>
        <w:autoSpaceDN w:val="0"/>
        <w:adjustRightInd w:val="0"/>
        <w:spacing w:after="0" w:line="240" w:lineRule="auto"/>
        <w:contextualSpacing/>
        <w:jc w:val="both"/>
        <w:rPr>
          <w:rFonts w:ascii="Times New Roman" w:eastAsia="Calibri" w:hAnsi="Times New Roman" w:cs="Times New Roman"/>
          <w:sz w:val="24"/>
          <w:szCs w:val="24"/>
          <w:lang w:val="en-US"/>
        </w:rPr>
      </w:pPr>
      <w:r w:rsidRPr="006C183C">
        <w:rPr>
          <w:rFonts w:ascii="Times New Roman" w:eastAsia="Calibri" w:hAnsi="Times New Roman" w:cs="Times New Roman"/>
          <w:sz w:val="24"/>
          <w:szCs w:val="24"/>
          <w:lang w:val="en-US"/>
        </w:rPr>
        <w:t xml:space="preserve">an increase in the share of productive expenditures in the structure of the budgets of the budgetary system of the Russian Federation; </w:t>
      </w:r>
    </w:p>
    <w:p w:rsidR="00432EC1" w:rsidRPr="006C183C" w:rsidRDefault="00432EC1" w:rsidP="00D83D3F">
      <w:pPr>
        <w:numPr>
          <w:ilvl w:val="1"/>
          <w:numId w:val="17"/>
        </w:numPr>
        <w:autoSpaceDE w:val="0"/>
        <w:autoSpaceDN w:val="0"/>
        <w:adjustRightInd w:val="0"/>
        <w:spacing w:after="0" w:line="240" w:lineRule="auto"/>
        <w:contextualSpacing/>
        <w:jc w:val="both"/>
        <w:rPr>
          <w:rFonts w:ascii="Times New Roman" w:eastAsia="Calibri" w:hAnsi="Times New Roman" w:cs="Times New Roman"/>
          <w:sz w:val="24"/>
          <w:szCs w:val="24"/>
          <w:lang w:val="en-US"/>
        </w:rPr>
      </w:pPr>
      <w:r w:rsidRPr="006C183C">
        <w:rPr>
          <w:rFonts w:ascii="Times New Roman" w:eastAsia="Calibri" w:hAnsi="Times New Roman" w:cs="Times New Roman"/>
          <w:sz w:val="24"/>
          <w:szCs w:val="24"/>
          <w:lang w:val="en-US"/>
        </w:rPr>
        <w:t xml:space="preserve">import substitution; </w:t>
      </w:r>
    </w:p>
    <w:p w:rsidR="00432EC1" w:rsidRPr="006C183C" w:rsidRDefault="00432EC1" w:rsidP="00D83D3F">
      <w:pPr>
        <w:numPr>
          <w:ilvl w:val="1"/>
          <w:numId w:val="17"/>
        </w:numPr>
        <w:autoSpaceDE w:val="0"/>
        <w:autoSpaceDN w:val="0"/>
        <w:adjustRightInd w:val="0"/>
        <w:spacing w:after="0" w:line="240" w:lineRule="auto"/>
        <w:contextualSpacing/>
        <w:jc w:val="both"/>
        <w:rPr>
          <w:rFonts w:ascii="Times New Roman" w:eastAsia="Calibri" w:hAnsi="Times New Roman" w:cs="Times New Roman"/>
          <w:sz w:val="24"/>
          <w:szCs w:val="24"/>
          <w:lang w:val="en-US"/>
        </w:rPr>
      </w:pPr>
      <w:r w:rsidRPr="006C183C">
        <w:rPr>
          <w:rFonts w:ascii="Times New Roman" w:eastAsia="Calibri" w:hAnsi="Times New Roman" w:cs="Times New Roman"/>
          <w:sz w:val="24"/>
          <w:szCs w:val="24"/>
          <w:lang w:val="en-US"/>
        </w:rPr>
        <w:t>improving the quality of life and increasing the volume of investment in human capital;</w:t>
      </w:r>
    </w:p>
    <w:p w:rsidR="00432EC1" w:rsidRPr="006C183C" w:rsidRDefault="00432EC1" w:rsidP="00D83D3F">
      <w:pPr>
        <w:numPr>
          <w:ilvl w:val="1"/>
          <w:numId w:val="17"/>
        </w:numPr>
        <w:autoSpaceDE w:val="0"/>
        <w:autoSpaceDN w:val="0"/>
        <w:adjustRightInd w:val="0"/>
        <w:spacing w:after="0" w:line="240" w:lineRule="auto"/>
        <w:contextualSpacing/>
        <w:jc w:val="both"/>
        <w:rPr>
          <w:rFonts w:ascii="Times New Roman" w:eastAsia="Calibri" w:hAnsi="Times New Roman" w:cs="Times New Roman"/>
          <w:sz w:val="24"/>
          <w:szCs w:val="24"/>
          <w:lang w:val="en-US"/>
        </w:rPr>
      </w:pPr>
      <w:r w:rsidRPr="006C183C">
        <w:rPr>
          <w:rFonts w:ascii="Times New Roman" w:eastAsia="Calibri" w:hAnsi="Times New Roman" w:cs="Times New Roman"/>
          <w:sz w:val="24"/>
          <w:szCs w:val="24"/>
          <w:lang w:val="en-US"/>
        </w:rPr>
        <w:t xml:space="preserve">balanced regional development; </w:t>
      </w:r>
    </w:p>
    <w:p w:rsidR="00432EC1" w:rsidRPr="006C183C" w:rsidRDefault="00432EC1" w:rsidP="00D83D3F">
      <w:pPr>
        <w:numPr>
          <w:ilvl w:val="1"/>
          <w:numId w:val="17"/>
        </w:numPr>
        <w:autoSpaceDE w:val="0"/>
        <w:autoSpaceDN w:val="0"/>
        <w:adjustRightInd w:val="0"/>
        <w:spacing w:after="0" w:line="240" w:lineRule="auto"/>
        <w:contextualSpacing/>
        <w:jc w:val="both"/>
        <w:rPr>
          <w:rFonts w:ascii="Times New Roman" w:eastAsia="Calibri" w:hAnsi="Times New Roman" w:cs="Times New Roman"/>
          <w:sz w:val="24"/>
          <w:szCs w:val="24"/>
          <w:lang w:val="en-US"/>
        </w:rPr>
      </w:pPr>
      <w:r w:rsidRPr="006C183C">
        <w:rPr>
          <w:rFonts w:ascii="Times New Roman" w:eastAsia="Calibri" w:hAnsi="Times New Roman" w:cs="Times New Roman"/>
          <w:sz w:val="24"/>
          <w:szCs w:val="24"/>
          <w:lang w:val="en-US"/>
        </w:rPr>
        <w:t>improving the quality of functioning of public authorities;</w:t>
      </w:r>
    </w:p>
    <w:p w:rsidR="00432EC1" w:rsidRPr="006C183C" w:rsidRDefault="00432EC1" w:rsidP="00D83D3F">
      <w:pPr>
        <w:numPr>
          <w:ilvl w:val="1"/>
          <w:numId w:val="17"/>
        </w:numPr>
        <w:autoSpaceDE w:val="0"/>
        <w:autoSpaceDN w:val="0"/>
        <w:adjustRightInd w:val="0"/>
        <w:spacing w:after="0" w:line="240" w:lineRule="auto"/>
        <w:contextualSpacing/>
        <w:jc w:val="both"/>
        <w:rPr>
          <w:rFonts w:ascii="Times New Roman" w:eastAsia="Calibri" w:hAnsi="Times New Roman" w:cs="Times New Roman"/>
          <w:sz w:val="24"/>
          <w:szCs w:val="24"/>
          <w:lang w:val="en-US"/>
        </w:rPr>
      </w:pPr>
      <w:proofErr w:type="gramStart"/>
      <w:r w:rsidRPr="006C183C">
        <w:rPr>
          <w:rFonts w:ascii="Times New Roman" w:eastAsia="Calibri" w:hAnsi="Times New Roman" w:cs="Times New Roman"/>
          <w:sz w:val="24"/>
          <w:szCs w:val="24"/>
          <w:lang w:val="en-US"/>
        </w:rPr>
        <w:t>development</w:t>
      </w:r>
      <w:proofErr w:type="gramEnd"/>
      <w:r w:rsidRPr="006C183C">
        <w:rPr>
          <w:rFonts w:ascii="Times New Roman" w:eastAsia="Calibri" w:hAnsi="Times New Roman" w:cs="Times New Roman"/>
          <w:sz w:val="24"/>
          <w:szCs w:val="24"/>
          <w:lang w:val="en-US"/>
        </w:rPr>
        <w:t xml:space="preserve"> of information technologies and support of high-tech sectors of the economy. </w:t>
      </w:r>
    </w:p>
    <w:p w:rsidR="00432EC1" w:rsidRPr="006C183C" w:rsidRDefault="00432EC1" w:rsidP="00432EC1">
      <w:pPr>
        <w:autoSpaceDE w:val="0"/>
        <w:autoSpaceDN w:val="0"/>
        <w:adjustRightInd w:val="0"/>
        <w:spacing w:after="0" w:line="240" w:lineRule="auto"/>
        <w:ind w:firstLine="539"/>
        <w:jc w:val="both"/>
        <w:rPr>
          <w:rFonts w:ascii="Times New Roman" w:eastAsia="Calibri" w:hAnsi="Times New Roman" w:cs="Times New Roman"/>
          <w:sz w:val="24"/>
          <w:szCs w:val="24"/>
          <w:lang w:val="en-US"/>
        </w:rPr>
      </w:pPr>
      <w:r w:rsidRPr="006C183C">
        <w:rPr>
          <w:rFonts w:ascii="Times New Roman" w:eastAsia="Calibri" w:hAnsi="Times New Roman" w:cs="Times New Roman"/>
          <w:sz w:val="24"/>
          <w:szCs w:val="24"/>
          <w:lang w:val="en-US"/>
        </w:rPr>
        <w:t xml:space="preserve"> The Fund in its work takes into account the need to stimulate demand for innovation from the real sector of the economy, which is the most important task related to ensuring economic growth.  The task of the Fund is to promptly broadcast on the territory of the region about existing opportunities for business entities and to apply new mechanisms in practice.</w:t>
      </w:r>
    </w:p>
    <w:p w:rsidR="00432EC1" w:rsidRPr="006C183C" w:rsidRDefault="00432EC1" w:rsidP="00432EC1">
      <w:pPr>
        <w:autoSpaceDE w:val="0"/>
        <w:autoSpaceDN w:val="0"/>
        <w:adjustRightInd w:val="0"/>
        <w:spacing w:after="0" w:line="240" w:lineRule="auto"/>
        <w:jc w:val="both"/>
        <w:rPr>
          <w:rFonts w:ascii="Times New Roman" w:eastAsia="Calibri" w:hAnsi="Times New Roman" w:cs="Times New Roman"/>
          <w:b/>
          <w:sz w:val="24"/>
          <w:szCs w:val="24"/>
          <w:lang w:val="en-US"/>
        </w:rPr>
      </w:pPr>
    </w:p>
    <w:p w:rsidR="00432EC1" w:rsidRPr="006C183C" w:rsidRDefault="00432EC1" w:rsidP="00432EC1">
      <w:pPr>
        <w:spacing w:line="248" w:lineRule="exact"/>
        <w:jc w:val="both"/>
        <w:rPr>
          <w:rFonts w:ascii="Times New Roman" w:eastAsia="Calibri" w:hAnsi="Times New Roman" w:cs="Times New Roman"/>
          <w:b/>
          <w:sz w:val="24"/>
          <w:szCs w:val="24"/>
          <w:lang w:val="en-US"/>
        </w:rPr>
      </w:pPr>
    </w:p>
    <w:p w:rsidR="00570EFC" w:rsidRPr="006C183C" w:rsidRDefault="00432EC1" w:rsidP="00432EC1">
      <w:pPr>
        <w:spacing w:line="248" w:lineRule="exact"/>
        <w:jc w:val="both"/>
        <w:rPr>
          <w:rFonts w:ascii="Times New Roman" w:eastAsia="Calibri" w:hAnsi="Times New Roman" w:cs="Times New Roman"/>
          <w:b/>
          <w:sz w:val="24"/>
          <w:szCs w:val="24"/>
          <w:lang w:val="en-US"/>
        </w:rPr>
      </w:pPr>
      <w:r w:rsidRPr="006C183C">
        <w:rPr>
          <w:rFonts w:ascii="Times New Roman" w:eastAsia="Calibri" w:hAnsi="Times New Roman" w:cs="Times New Roman"/>
          <w:b/>
          <w:sz w:val="24"/>
          <w:szCs w:val="24"/>
          <w:lang w:val="en-US"/>
        </w:rPr>
        <w:t>1.2.</w:t>
      </w:r>
      <w:r w:rsidRPr="006C183C">
        <w:rPr>
          <w:rFonts w:ascii="Times New Roman" w:eastAsia="Calibri" w:hAnsi="Times New Roman" w:cs="Times New Roman"/>
          <w:b/>
          <w:sz w:val="24"/>
          <w:szCs w:val="24"/>
          <w:lang w:val="en-US"/>
        </w:rPr>
        <w:tab/>
        <w:t xml:space="preserve">Strategy for the development of socio-economic development of the Chukotka Autonomous Region </w:t>
      </w:r>
    </w:p>
    <w:p w:rsidR="00432EC1" w:rsidRPr="006C183C" w:rsidRDefault="00432EC1" w:rsidP="00432EC1">
      <w:pPr>
        <w:spacing w:line="248" w:lineRule="exact"/>
        <w:jc w:val="both"/>
        <w:rPr>
          <w:rFonts w:ascii="Times New Roman" w:eastAsia="Calibri" w:hAnsi="Times New Roman" w:cs="Times New Roman"/>
          <w:sz w:val="24"/>
          <w:szCs w:val="24"/>
          <w:lang w:val="en-US"/>
        </w:rPr>
      </w:pPr>
      <w:r w:rsidRPr="006C183C">
        <w:rPr>
          <w:rFonts w:ascii="Times New Roman" w:eastAsia="Calibri" w:hAnsi="Times New Roman" w:cs="Times New Roman"/>
          <w:sz w:val="24"/>
          <w:szCs w:val="24"/>
          <w:lang w:val="en-US"/>
        </w:rPr>
        <w:t xml:space="preserve">The Government of the Chukotka Autonomous Region approved the strategy of social and economic development of the Chukotka Autonomous Region until 2030 by order of July 27, 2014 No. 290-RP.  </w:t>
      </w:r>
    </w:p>
    <w:p w:rsidR="00570EFC" w:rsidRPr="006C183C" w:rsidRDefault="00570EFC" w:rsidP="00570EFC">
      <w:pPr>
        <w:spacing w:line="248" w:lineRule="exact"/>
        <w:jc w:val="both"/>
        <w:rPr>
          <w:rFonts w:ascii="Times New Roman" w:eastAsia="Calibri" w:hAnsi="Times New Roman" w:cs="Times New Roman"/>
          <w:sz w:val="24"/>
          <w:szCs w:val="24"/>
          <w:lang w:val="en-US"/>
        </w:rPr>
      </w:pPr>
      <w:r w:rsidRPr="006C183C">
        <w:rPr>
          <w:rFonts w:ascii="Times New Roman" w:eastAsia="Calibri" w:hAnsi="Times New Roman" w:cs="Times New Roman"/>
          <w:sz w:val="24"/>
          <w:szCs w:val="24"/>
          <w:lang w:val="en-US"/>
        </w:rPr>
        <w:t xml:space="preserve">The Foundation, when building its work plans, takes into account the Strategy of the Region, which contains: </w:t>
      </w:r>
    </w:p>
    <w:p w:rsidR="00570EFC" w:rsidRPr="006C183C" w:rsidRDefault="00570EFC" w:rsidP="00570EFC">
      <w:pPr>
        <w:spacing w:line="248" w:lineRule="exact"/>
        <w:ind w:firstLine="539"/>
        <w:jc w:val="both"/>
        <w:rPr>
          <w:rFonts w:ascii="Times New Roman" w:eastAsia="Calibri" w:hAnsi="Times New Roman" w:cs="Times New Roman"/>
          <w:sz w:val="24"/>
          <w:szCs w:val="24"/>
          <w:lang w:val="en-US"/>
        </w:rPr>
      </w:pPr>
      <w:r w:rsidRPr="006C183C">
        <w:rPr>
          <w:rFonts w:ascii="Times New Roman" w:eastAsia="Calibri" w:hAnsi="Times New Roman" w:cs="Times New Roman"/>
          <w:sz w:val="24"/>
          <w:szCs w:val="24"/>
          <w:lang w:val="en-US"/>
        </w:rPr>
        <w:t xml:space="preserve"> 1) </w:t>
      </w:r>
      <w:proofErr w:type="gramStart"/>
      <w:r w:rsidRPr="006C183C">
        <w:rPr>
          <w:rFonts w:ascii="Times New Roman" w:eastAsia="Calibri" w:hAnsi="Times New Roman" w:cs="Times New Roman"/>
          <w:sz w:val="24"/>
          <w:szCs w:val="24"/>
          <w:lang w:val="en-US"/>
        </w:rPr>
        <w:t>a</w:t>
      </w:r>
      <w:proofErr w:type="gramEnd"/>
      <w:r w:rsidRPr="006C183C">
        <w:rPr>
          <w:rFonts w:ascii="Times New Roman" w:eastAsia="Calibri" w:hAnsi="Times New Roman" w:cs="Times New Roman"/>
          <w:sz w:val="24"/>
          <w:szCs w:val="24"/>
          <w:lang w:val="en-US"/>
        </w:rPr>
        <w:t xml:space="preserve"> brief description of the Chukotka Autonomous Region; </w:t>
      </w:r>
    </w:p>
    <w:p w:rsidR="00570EFC" w:rsidRPr="006C183C" w:rsidRDefault="00570EFC" w:rsidP="00570EFC">
      <w:pPr>
        <w:spacing w:line="248" w:lineRule="exact"/>
        <w:ind w:firstLine="539"/>
        <w:jc w:val="both"/>
        <w:rPr>
          <w:rFonts w:ascii="Times New Roman" w:eastAsia="Calibri" w:hAnsi="Times New Roman" w:cs="Times New Roman"/>
          <w:sz w:val="24"/>
          <w:szCs w:val="24"/>
          <w:lang w:val="en-US"/>
        </w:rPr>
      </w:pPr>
      <w:r w:rsidRPr="006C183C">
        <w:rPr>
          <w:rFonts w:ascii="Times New Roman" w:eastAsia="Calibri" w:hAnsi="Times New Roman" w:cs="Times New Roman"/>
          <w:sz w:val="24"/>
          <w:szCs w:val="24"/>
          <w:lang w:val="en-US"/>
        </w:rPr>
        <w:t xml:space="preserve"> 2) </w:t>
      </w:r>
      <w:proofErr w:type="gramStart"/>
      <w:r w:rsidRPr="006C183C">
        <w:rPr>
          <w:rFonts w:ascii="Times New Roman" w:eastAsia="Calibri" w:hAnsi="Times New Roman" w:cs="Times New Roman"/>
          <w:sz w:val="24"/>
          <w:szCs w:val="24"/>
          <w:lang w:val="en-US"/>
        </w:rPr>
        <w:t>assessment</w:t>
      </w:r>
      <w:proofErr w:type="gramEnd"/>
      <w:r w:rsidRPr="006C183C">
        <w:rPr>
          <w:rFonts w:ascii="Times New Roman" w:eastAsia="Calibri" w:hAnsi="Times New Roman" w:cs="Times New Roman"/>
          <w:sz w:val="24"/>
          <w:szCs w:val="24"/>
          <w:lang w:val="en-US"/>
        </w:rPr>
        <w:t xml:space="preserve"> of the current socio-economic situation and the achieved goals of the social and economic development of the Chukotka Autonomous Region; </w:t>
      </w:r>
    </w:p>
    <w:p w:rsidR="00570EFC" w:rsidRPr="006C183C" w:rsidRDefault="00570EFC" w:rsidP="00570EFC">
      <w:pPr>
        <w:spacing w:line="248" w:lineRule="exact"/>
        <w:ind w:firstLine="539"/>
        <w:jc w:val="both"/>
        <w:rPr>
          <w:rFonts w:ascii="Times New Roman" w:eastAsia="Calibri" w:hAnsi="Times New Roman" w:cs="Times New Roman"/>
          <w:sz w:val="24"/>
          <w:szCs w:val="24"/>
          <w:lang w:val="en-US"/>
        </w:rPr>
      </w:pPr>
      <w:r w:rsidRPr="006C183C">
        <w:rPr>
          <w:rFonts w:ascii="Times New Roman" w:eastAsia="Calibri" w:hAnsi="Times New Roman" w:cs="Times New Roman"/>
          <w:sz w:val="24"/>
          <w:szCs w:val="24"/>
          <w:lang w:val="en-US"/>
        </w:rPr>
        <w:t xml:space="preserve"> 3) </w:t>
      </w:r>
      <w:proofErr w:type="gramStart"/>
      <w:r w:rsidRPr="006C183C">
        <w:rPr>
          <w:rFonts w:ascii="Times New Roman" w:eastAsia="Calibri" w:hAnsi="Times New Roman" w:cs="Times New Roman"/>
          <w:sz w:val="24"/>
          <w:szCs w:val="24"/>
          <w:lang w:val="en-US"/>
        </w:rPr>
        <w:t>priorities</w:t>
      </w:r>
      <w:proofErr w:type="gramEnd"/>
      <w:r w:rsidRPr="006C183C">
        <w:rPr>
          <w:rFonts w:ascii="Times New Roman" w:eastAsia="Calibri" w:hAnsi="Times New Roman" w:cs="Times New Roman"/>
          <w:sz w:val="24"/>
          <w:szCs w:val="24"/>
          <w:lang w:val="en-US"/>
        </w:rPr>
        <w:t>, goals, objectives and directions of the socio-economic policy of the Chukotka Autonomous Region;</w:t>
      </w:r>
    </w:p>
    <w:p w:rsidR="00570EFC" w:rsidRPr="006C183C" w:rsidRDefault="00570EFC" w:rsidP="00570EFC">
      <w:pPr>
        <w:spacing w:line="248" w:lineRule="exact"/>
        <w:ind w:firstLine="539"/>
        <w:jc w:val="both"/>
        <w:rPr>
          <w:rFonts w:ascii="Times New Roman" w:eastAsia="Calibri" w:hAnsi="Times New Roman" w:cs="Times New Roman"/>
          <w:sz w:val="24"/>
          <w:szCs w:val="24"/>
          <w:lang w:val="en-US"/>
        </w:rPr>
      </w:pPr>
      <w:r w:rsidRPr="006C183C">
        <w:rPr>
          <w:rFonts w:ascii="Times New Roman" w:eastAsia="Calibri" w:hAnsi="Times New Roman" w:cs="Times New Roman"/>
          <w:sz w:val="24"/>
          <w:szCs w:val="24"/>
          <w:lang w:val="en-US"/>
        </w:rPr>
        <w:t xml:space="preserve">  4) </w:t>
      </w:r>
      <w:proofErr w:type="gramStart"/>
      <w:r w:rsidRPr="006C183C">
        <w:rPr>
          <w:rFonts w:ascii="Times New Roman" w:eastAsia="Calibri" w:hAnsi="Times New Roman" w:cs="Times New Roman"/>
          <w:sz w:val="24"/>
          <w:szCs w:val="24"/>
          <w:lang w:val="en-US"/>
        </w:rPr>
        <w:t>indicators</w:t>
      </w:r>
      <w:proofErr w:type="gramEnd"/>
      <w:r w:rsidRPr="006C183C">
        <w:rPr>
          <w:rFonts w:ascii="Times New Roman" w:eastAsia="Calibri" w:hAnsi="Times New Roman" w:cs="Times New Roman"/>
          <w:sz w:val="24"/>
          <w:szCs w:val="24"/>
          <w:lang w:val="en-US"/>
        </w:rPr>
        <w:t xml:space="preserve"> of the achievement of the goals of the social and economic development of the Chukotka Autonomous Region, the terms and stages of implementing the strategy; </w:t>
      </w:r>
    </w:p>
    <w:p w:rsidR="00570EFC" w:rsidRPr="006C183C" w:rsidRDefault="00570EFC" w:rsidP="00570EFC">
      <w:pPr>
        <w:spacing w:line="248" w:lineRule="exact"/>
        <w:ind w:firstLine="539"/>
        <w:jc w:val="both"/>
        <w:rPr>
          <w:rFonts w:ascii="Times New Roman" w:eastAsia="Calibri" w:hAnsi="Times New Roman" w:cs="Times New Roman"/>
          <w:sz w:val="24"/>
          <w:szCs w:val="24"/>
          <w:lang w:val="en-US"/>
        </w:rPr>
      </w:pPr>
      <w:r w:rsidRPr="006C183C">
        <w:rPr>
          <w:rFonts w:ascii="Times New Roman" w:eastAsia="Calibri" w:hAnsi="Times New Roman" w:cs="Times New Roman"/>
          <w:sz w:val="24"/>
          <w:szCs w:val="24"/>
          <w:lang w:val="en-US"/>
        </w:rPr>
        <w:t xml:space="preserve"> 5) </w:t>
      </w:r>
      <w:proofErr w:type="gramStart"/>
      <w:r w:rsidRPr="006C183C">
        <w:rPr>
          <w:rFonts w:ascii="Times New Roman" w:eastAsia="Calibri" w:hAnsi="Times New Roman" w:cs="Times New Roman"/>
          <w:sz w:val="24"/>
          <w:szCs w:val="24"/>
          <w:lang w:val="en-US"/>
        </w:rPr>
        <w:t>the</w:t>
      </w:r>
      <w:proofErr w:type="gramEnd"/>
      <w:r w:rsidRPr="006C183C">
        <w:rPr>
          <w:rFonts w:ascii="Times New Roman" w:eastAsia="Calibri" w:hAnsi="Times New Roman" w:cs="Times New Roman"/>
          <w:sz w:val="24"/>
          <w:szCs w:val="24"/>
          <w:lang w:val="en-US"/>
        </w:rPr>
        <w:t xml:space="preserve"> main areas of investment; </w:t>
      </w:r>
    </w:p>
    <w:p w:rsidR="00DD68CC" w:rsidRPr="006C183C" w:rsidRDefault="00DD68CC" w:rsidP="00DD68CC">
      <w:pPr>
        <w:rPr>
          <w:rFonts w:ascii="Times New Roman" w:eastAsia="Arial" w:hAnsi="Times New Roman" w:cs="Times New Roman"/>
          <w:sz w:val="20"/>
          <w:szCs w:val="20"/>
          <w:vertAlign w:val="superscript"/>
          <w:lang w:val="en-US"/>
        </w:rPr>
      </w:pPr>
      <w:r w:rsidRPr="006C183C">
        <w:rPr>
          <w:rFonts w:ascii="Times New Roman" w:hAnsi="Times New Roman" w:cs="Times New Roman"/>
          <w:noProof/>
          <w:sz w:val="24"/>
          <w:szCs w:val="24"/>
          <w:lang w:eastAsia="ru-RU"/>
        </w:rPr>
        <mc:AlternateContent>
          <mc:Choice Requires="wps">
            <w:drawing>
              <wp:anchor distT="0" distB="0" distL="114300" distR="114300" simplePos="0" relativeHeight="251890688" behindDoc="1" locked="0" layoutInCell="0" allowOverlap="1" wp14:anchorId="1CCD1210" wp14:editId="023AAC82">
                <wp:simplePos x="0" y="0"/>
                <wp:positionH relativeFrom="column">
                  <wp:posOffset>309245</wp:posOffset>
                </wp:positionH>
                <wp:positionV relativeFrom="paragraph">
                  <wp:posOffset>155575</wp:posOffset>
                </wp:positionV>
                <wp:extent cx="1828800" cy="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a:solidFill>
                          <a:srgbClr val="FFFFFF"/>
                        </a:solidFill>
                        <a:ln w="9144">
                          <a:solidFill>
                            <a:srgbClr val="000000"/>
                          </a:solidFill>
                          <a:miter lim="800000"/>
                          <a:headEnd/>
                          <a:tailEnd/>
                        </a:ln>
                      </wps:spPr>
                      <wps:bodyPr/>
                    </wps:wsp>
                  </a:graphicData>
                </a:graphic>
              </wp:anchor>
            </w:drawing>
          </mc:Choice>
          <mc:Fallback xmlns:w15="http://schemas.microsoft.com/office/word/2012/wordml">
            <w:pict>
              <v:line w14:anchorId="145AC21B" id="Shape 2" o:spid="_x0000_s1026" style="position:absolute;z-index:-251425792;visibility:visible;mso-wrap-style:square;mso-wrap-distance-left:9pt;mso-wrap-distance-top:0;mso-wrap-distance-right:9pt;mso-wrap-distance-bottom:0;mso-position-horizontal:absolute;mso-position-horizontal-relative:text;mso-position-vertical:absolute;mso-position-vertical-relative:text" from="24.35pt,12.25pt" to="168.3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" o:allowincell="f" filled="t" strokeweight=".72pt">
                <v:stroke joinstyle="miter"/>
                <o:lock v:ext="edit" shapetype="f"/>
              </v:line>
            </w:pict>
          </mc:Fallback>
        </mc:AlternateContent>
      </w:r>
    </w:p>
    <w:p w:rsidR="00DD68CC" w:rsidRPr="006C183C" w:rsidRDefault="00B85B15" w:rsidP="00DD68CC">
      <w:pPr>
        <w:rPr>
          <w:rFonts w:ascii="Times New Roman" w:hAnsi="Times New Roman" w:cs="Times New Roman"/>
          <w:sz w:val="20"/>
          <w:szCs w:val="20"/>
          <w:lang w:val="en-US"/>
        </w:rPr>
      </w:pPr>
      <w:r w:rsidRPr="006C183C">
        <w:rPr>
          <w:rFonts w:ascii="Times New Roman" w:eastAsia="Arial" w:hAnsi="Times New Roman" w:cs="Times New Roman"/>
          <w:sz w:val="20"/>
          <w:szCs w:val="20"/>
          <w:vertAlign w:val="superscript"/>
          <w:lang w:val="en-US"/>
        </w:rPr>
        <w:t>1</w:t>
      </w:r>
      <w:r w:rsidR="00534D64" w:rsidRPr="006C183C">
        <w:rPr>
          <w:rFonts w:ascii="Times New Roman" w:hAnsi="Times New Roman" w:cs="Times New Roman"/>
          <w:sz w:val="20"/>
          <w:szCs w:val="20"/>
          <w:lang w:val="en-US"/>
        </w:rPr>
        <w:t>http://economy.gov.ru</w:t>
      </w:r>
      <w:proofErr w:type="gramStart"/>
      <w:r w:rsidR="00534D64" w:rsidRPr="006C183C">
        <w:rPr>
          <w:rFonts w:ascii="Times New Roman" w:hAnsi="Times New Roman" w:cs="Times New Roman"/>
          <w:sz w:val="20"/>
          <w:szCs w:val="20"/>
          <w:lang w:val="en-US"/>
        </w:rPr>
        <w:t>/</w:t>
      </w:r>
      <w:r w:rsidR="00DD68CC" w:rsidRPr="006C183C">
        <w:rPr>
          <w:rFonts w:ascii="Times New Roman" w:hAnsi="Times New Roman" w:cs="Times New Roman"/>
          <w:sz w:val="20"/>
          <w:szCs w:val="20"/>
          <w:lang w:val="en-US"/>
        </w:rPr>
        <w:t xml:space="preserve"> .</w:t>
      </w:r>
      <w:proofErr w:type="gramEnd"/>
    </w:p>
    <w:p w:rsidR="00570EFC" w:rsidRPr="006C183C" w:rsidRDefault="00570EFC" w:rsidP="00570EFC">
      <w:pPr>
        <w:spacing w:line="248" w:lineRule="exact"/>
        <w:ind w:firstLine="539"/>
        <w:jc w:val="both"/>
        <w:rPr>
          <w:rFonts w:ascii="Times New Roman" w:hAnsi="Times New Roman" w:cs="Times New Roman"/>
          <w:sz w:val="24"/>
          <w:szCs w:val="24"/>
          <w:lang w:val="en-US"/>
        </w:rPr>
      </w:pPr>
      <w:r w:rsidRPr="006C183C">
        <w:rPr>
          <w:rFonts w:ascii="Times New Roman" w:hAnsi="Times New Roman" w:cs="Times New Roman"/>
          <w:sz w:val="24"/>
          <w:szCs w:val="24"/>
          <w:lang w:val="en-US"/>
        </w:rPr>
        <w:lastRenderedPageBreak/>
        <w:t xml:space="preserve">6) </w:t>
      </w:r>
      <w:proofErr w:type="gramStart"/>
      <w:r w:rsidRPr="006C183C">
        <w:rPr>
          <w:rFonts w:ascii="Times New Roman" w:hAnsi="Times New Roman" w:cs="Times New Roman"/>
          <w:sz w:val="24"/>
          <w:szCs w:val="24"/>
          <w:lang w:val="en-US"/>
        </w:rPr>
        <w:t>mechanisms</w:t>
      </w:r>
      <w:proofErr w:type="gramEnd"/>
      <w:r w:rsidRPr="006C183C">
        <w:rPr>
          <w:rFonts w:ascii="Times New Roman" w:hAnsi="Times New Roman" w:cs="Times New Roman"/>
          <w:sz w:val="24"/>
          <w:szCs w:val="24"/>
          <w:lang w:val="en-US"/>
        </w:rPr>
        <w:t xml:space="preserve"> for implementing the strategy;  </w:t>
      </w:r>
    </w:p>
    <w:p w:rsidR="00570EFC" w:rsidRPr="006C183C" w:rsidRDefault="00570EFC" w:rsidP="00570EFC">
      <w:pPr>
        <w:spacing w:line="248" w:lineRule="exact"/>
        <w:ind w:firstLine="539"/>
        <w:jc w:val="both"/>
        <w:rPr>
          <w:rFonts w:ascii="Times New Roman" w:hAnsi="Times New Roman" w:cs="Times New Roman"/>
          <w:sz w:val="24"/>
          <w:szCs w:val="24"/>
          <w:lang w:val="en-US"/>
        </w:rPr>
      </w:pPr>
      <w:r w:rsidRPr="006C183C">
        <w:rPr>
          <w:rFonts w:ascii="Times New Roman" w:hAnsi="Times New Roman" w:cs="Times New Roman"/>
          <w:sz w:val="24"/>
          <w:szCs w:val="24"/>
          <w:lang w:val="en-US"/>
        </w:rPr>
        <w:t>7) expected results of the strategy implementation;</w:t>
      </w:r>
    </w:p>
    <w:p w:rsidR="00570EFC" w:rsidRPr="006C183C" w:rsidRDefault="00570EFC" w:rsidP="00570EFC">
      <w:pPr>
        <w:spacing w:line="248" w:lineRule="exact"/>
        <w:ind w:firstLine="539"/>
        <w:jc w:val="both"/>
        <w:rPr>
          <w:rFonts w:ascii="Times New Roman" w:hAnsi="Times New Roman" w:cs="Times New Roman"/>
          <w:sz w:val="24"/>
          <w:szCs w:val="24"/>
          <w:lang w:val="en-US"/>
        </w:rPr>
      </w:pPr>
      <w:r w:rsidRPr="006C183C">
        <w:rPr>
          <w:rFonts w:ascii="Times New Roman" w:hAnsi="Times New Roman" w:cs="Times New Roman"/>
          <w:sz w:val="24"/>
          <w:szCs w:val="24"/>
          <w:lang w:val="en-US"/>
        </w:rPr>
        <w:t xml:space="preserve">8) estimate the financial resources necessary to implement the strategy; </w:t>
      </w:r>
    </w:p>
    <w:p w:rsidR="00570EFC" w:rsidRPr="006C183C" w:rsidRDefault="00570EFC" w:rsidP="00570EFC">
      <w:pPr>
        <w:spacing w:line="248" w:lineRule="exact"/>
        <w:ind w:firstLine="539"/>
        <w:jc w:val="both"/>
        <w:rPr>
          <w:rFonts w:ascii="Times New Roman" w:hAnsi="Times New Roman" w:cs="Times New Roman"/>
          <w:sz w:val="24"/>
          <w:szCs w:val="24"/>
          <w:lang w:val="en-US"/>
        </w:rPr>
      </w:pPr>
      <w:r w:rsidRPr="006C183C">
        <w:rPr>
          <w:rFonts w:ascii="Times New Roman" w:hAnsi="Times New Roman" w:cs="Times New Roman"/>
          <w:sz w:val="24"/>
          <w:szCs w:val="24"/>
          <w:lang w:val="en-US"/>
        </w:rPr>
        <w:t xml:space="preserve">9) </w:t>
      </w:r>
      <w:proofErr w:type="gramStart"/>
      <w:r w:rsidRPr="006C183C">
        <w:rPr>
          <w:rFonts w:ascii="Times New Roman" w:hAnsi="Times New Roman" w:cs="Times New Roman"/>
          <w:sz w:val="24"/>
          <w:szCs w:val="24"/>
          <w:lang w:val="en-US"/>
        </w:rPr>
        <w:t>information</w:t>
      </w:r>
      <w:proofErr w:type="gramEnd"/>
      <w:r w:rsidRPr="006C183C">
        <w:rPr>
          <w:rFonts w:ascii="Times New Roman" w:hAnsi="Times New Roman" w:cs="Times New Roman"/>
          <w:sz w:val="24"/>
          <w:szCs w:val="24"/>
          <w:lang w:val="en-US"/>
        </w:rPr>
        <w:t xml:space="preserve"> on government programs of the Chukotka Region approved to implement the strategy. </w:t>
      </w:r>
    </w:p>
    <w:p w:rsidR="00570EFC" w:rsidRPr="006C183C" w:rsidRDefault="00570EFC" w:rsidP="00570EFC">
      <w:pPr>
        <w:spacing w:line="248" w:lineRule="exact"/>
        <w:ind w:firstLine="539"/>
        <w:jc w:val="both"/>
        <w:rPr>
          <w:rFonts w:ascii="Times New Roman" w:hAnsi="Times New Roman" w:cs="Times New Roman"/>
          <w:sz w:val="24"/>
          <w:szCs w:val="24"/>
          <w:lang w:val="en-US"/>
        </w:rPr>
      </w:pPr>
    </w:p>
    <w:p w:rsidR="00570EFC" w:rsidRPr="006C183C" w:rsidRDefault="00570EFC" w:rsidP="00570EFC">
      <w:pPr>
        <w:spacing w:line="276" w:lineRule="auto"/>
        <w:ind w:firstLine="567"/>
        <w:jc w:val="both"/>
        <w:rPr>
          <w:rFonts w:ascii="Times New Roman" w:hAnsi="Times New Roman" w:cs="Times New Roman"/>
          <w:sz w:val="24"/>
          <w:szCs w:val="24"/>
          <w:lang w:val="en-US"/>
        </w:rPr>
      </w:pPr>
      <w:r w:rsidRPr="006C183C">
        <w:rPr>
          <w:rFonts w:ascii="Times New Roman" w:hAnsi="Times New Roman" w:cs="Times New Roman"/>
          <w:sz w:val="24"/>
          <w:szCs w:val="24"/>
          <w:lang w:val="en-US"/>
        </w:rPr>
        <w:t xml:space="preserve">Analysis of the region's economy showed that further intensification of economic activity should be based here on the use of its competitive advantages, comprehensive account of natural, geographical, historical and demographic characteristics of the region. In accordance with the above analysis and the "Strategy of socio-economic development of the Far East and the Baikal region for the period till 2025" the priorities of economic development of Chukotka should be:  </w:t>
      </w:r>
    </w:p>
    <w:p w:rsidR="00570EFC" w:rsidRPr="006C183C" w:rsidRDefault="00570EFC" w:rsidP="00D83D3F">
      <w:pPr>
        <w:pStyle w:val="1"/>
        <w:numPr>
          <w:ilvl w:val="0"/>
          <w:numId w:val="2"/>
        </w:numPr>
        <w:tabs>
          <w:tab w:val="clear" w:pos="2977"/>
          <w:tab w:val="left" w:pos="851"/>
        </w:tabs>
        <w:ind w:left="0" w:firstLine="567"/>
        <w:rPr>
          <w:sz w:val="24"/>
          <w:szCs w:val="24"/>
          <w:lang w:val="en-US"/>
        </w:rPr>
      </w:pPr>
      <w:r w:rsidRPr="006C183C">
        <w:rPr>
          <w:sz w:val="24"/>
          <w:szCs w:val="24"/>
          <w:lang w:val="en-US"/>
        </w:rPr>
        <w:t>in the rise on the present level of extractive industries and traditional economic activities;</w:t>
      </w:r>
    </w:p>
    <w:p w:rsidR="00570EFC" w:rsidRPr="006C183C" w:rsidRDefault="00570EFC" w:rsidP="00D83D3F">
      <w:pPr>
        <w:pStyle w:val="1"/>
        <w:numPr>
          <w:ilvl w:val="0"/>
          <w:numId w:val="2"/>
        </w:numPr>
        <w:tabs>
          <w:tab w:val="clear" w:pos="2977"/>
          <w:tab w:val="left" w:pos="851"/>
        </w:tabs>
        <w:ind w:left="0" w:firstLine="567"/>
        <w:rPr>
          <w:sz w:val="24"/>
          <w:szCs w:val="24"/>
          <w:lang w:val="en-US"/>
        </w:rPr>
      </w:pPr>
      <w:r w:rsidRPr="006C183C">
        <w:rPr>
          <w:rFonts w:eastAsia="Calibri"/>
          <w:sz w:val="24"/>
          <w:szCs w:val="24"/>
          <w:lang w:val="en-US" w:eastAsia="en-US"/>
        </w:rPr>
        <w:t xml:space="preserve">infrastructure development Chukotka, with the active participation of the Federal center; </w:t>
      </w:r>
    </w:p>
    <w:p w:rsidR="00570EFC" w:rsidRPr="006C183C" w:rsidRDefault="00570EFC" w:rsidP="00D83D3F">
      <w:pPr>
        <w:pStyle w:val="1"/>
        <w:numPr>
          <w:ilvl w:val="0"/>
          <w:numId w:val="2"/>
        </w:numPr>
        <w:tabs>
          <w:tab w:val="clear" w:pos="2977"/>
          <w:tab w:val="left" w:pos="851"/>
        </w:tabs>
        <w:ind w:left="0" w:firstLine="567"/>
        <w:rPr>
          <w:sz w:val="24"/>
          <w:szCs w:val="24"/>
          <w:lang w:val="en-US"/>
        </w:rPr>
      </w:pPr>
      <w:proofErr w:type="gramStart"/>
      <w:r w:rsidRPr="006C183C">
        <w:rPr>
          <w:sz w:val="24"/>
          <w:szCs w:val="24"/>
          <w:lang w:val="en-US"/>
        </w:rPr>
        <w:t>in</w:t>
      </w:r>
      <w:proofErr w:type="gramEnd"/>
      <w:r w:rsidRPr="006C183C">
        <w:rPr>
          <w:sz w:val="24"/>
          <w:szCs w:val="24"/>
          <w:lang w:val="en-US"/>
        </w:rPr>
        <w:t xml:space="preserve"> sustainable development of the indigenous population of Chukotka.</w:t>
      </w:r>
    </w:p>
    <w:p w:rsidR="00FD6051" w:rsidRPr="00F53225" w:rsidRDefault="00570EFC" w:rsidP="00FD6051">
      <w:pPr>
        <w:tabs>
          <w:tab w:val="left" w:pos="851"/>
        </w:tabs>
        <w:spacing w:after="200" w:line="276" w:lineRule="auto"/>
        <w:ind w:firstLine="567"/>
        <w:jc w:val="both"/>
        <w:rPr>
          <w:rFonts w:ascii="Times New Roman" w:hAnsi="Times New Roman" w:cs="Times New Roman"/>
          <w:sz w:val="24"/>
          <w:szCs w:val="24"/>
          <w:lang w:val="en-US"/>
        </w:rPr>
      </w:pPr>
      <w:r w:rsidRPr="006C183C">
        <w:rPr>
          <w:rFonts w:ascii="Times New Roman" w:hAnsi="Times New Roman" w:cs="Times New Roman"/>
          <w:sz w:val="24"/>
          <w:szCs w:val="24"/>
          <w:lang w:val="en-US"/>
        </w:rPr>
        <w:t xml:space="preserve">Strategy for socio-economic development of Chukotka until 2030 provides for the consistent and systematic implementation of the above priorities. </w:t>
      </w:r>
    </w:p>
    <w:p w:rsidR="00570EFC" w:rsidRPr="006C183C" w:rsidRDefault="00570EFC" w:rsidP="00FD6051">
      <w:pPr>
        <w:tabs>
          <w:tab w:val="left" w:pos="851"/>
        </w:tabs>
        <w:spacing w:after="200" w:line="276" w:lineRule="auto"/>
        <w:ind w:firstLine="567"/>
        <w:jc w:val="both"/>
        <w:rPr>
          <w:rFonts w:ascii="Times New Roman" w:hAnsi="Times New Roman" w:cs="Times New Roman"/>
          <w:sz w:val="24"/>
          <w:szCs w:val="24"/>
          <w:lang w:val="en-US"/>
        </w:rPr>
      </w:pPr>
      <w:r w:rsidRPr="006C183C">
        <w:rPr>
          <w:rFonts w:ascii="Times New Roman" w:hAnsi="Times New Roman" w:cs="Times New Roman"/>
          <w:sz w:val="24"/>
          <w:szCs w:val="24"/>
          <w:lang w:val="en-US"/>
        </w:rPr>
        <w:t>Implementation of the Strategy will:</w:t>
      </w:r>
    </w:p>
    <w:p w:rsidR="00FD6051" w:rsidRPr="006C183C" w:rsidRDefault="00570EFC" w:rsidP="00D83D3F">
      <w:pPr>
        <w:pStyle w:val="1"/>
        <w:numPr>
          <w:ilvl w:val="0"/>
          <w:numId w:val="2"/>
        </w:numPr>
        <w:tabs>
          <w:tab w:val="clear" w:pos="2977"/>
          <w:tab w:val="left" w:pos="851"/>
        </w:tabs>
        <w:ind w:left="0" w:firstLine="567"/>
        <w:rPr>
          <w:sz w:val="24"/>
          <w:szCs w:val="24"/>
          <w:lang w:val="en-US"/>
        </w:rPr>
      </w:pPr>
      <w:r w:rsidRPr="006C183C">
        <w:rPr>
          <w:sz w:val="24"/>
          <w:szCs w:val="24"/>
          <w:lang w:val="en-US"/>
        </w:rPr>
        <w:t>increase of GDP per capita and average per capita income by 3.3 and 2.0 times, respectively; to achieve these parameters the level of Alaska and the Northern territories of Canada;</w:t>
      </w:r>
    </w:p>
    <w:p w:rsidR="00570EFC" w:rsidRPr="006C183C" w:rsidRDefault="00570EFC" w:rsidP="00D83D3F">
      <w:pPr>
        <w:pStyle w:val="1"/>
        <w:numPr>
          <w:ilvl w:val="0"/>
          <w:numId w:val="2"/>
        </w:numPr>
        <w:tabs>
          <w:tab w:val="clear" w:pos="2977"/>
          <w:tab w:val="left" w:pos="851"/>
        </w:tabs>
        <w:ind w:left="0" w:firstLine="567"/>
        <w:rPr>
          <w:sz w:val="24"/>
          <w:szCs w:val="24"/>
          <w:lang w:val="en-US"/>
        </w:rPr>
      </w:pPr>
      <w:r w:rsidRPr="006C183C">
        <w:rPr>
          <w:sz w:val="24"/>
          <w:szCs w:val="24"/>
          <w:lang w:val="en-US"/>
        </w:rPr>
        <w:t xml:space="preserve">increase the level and quality of life of indigenous peoples of the North, which will provide a boost to their numbers and increasing the percentage of the total population of Chukotka to 35 %; </w:t>
      </w:r>
    </w:p>
    <w:p w:rsidR="00570EFC" w:rsidRPr="006C183C" w:rsidRDefault="00570EFC" w:rsidP="00D83D3F">
      <w:pPr>
        <w:pStyle w:val="1"/>
        <w:numPr>
          <w:ilvl w:val="0"/>
          <w:numId w:val="2"/>
        </w:numPr>
        <w:tabs>
          <w:tab w:val="clear" w:pos="2977"/>
          <w:tab w:val="left" w:pos="851"/>
        </w:tabs>
        <w:ind w:left="0" w:firstLine="567"/>
        <w:rPr>
          <w:sz w:val="24"/>
          <w:szCs w:val="24"/>
          <w:lang w:val="en-US"/>
        </w:rPr>
      </w:pPr>
      <w:r w:rsidRPr="006C183C">
        <w:rPr>
          <w:sz w:val="24"/>
          <w:szCs w:val="24"/>
          <w:lang w:val="en-US"/>
        </w:rPr>
        <w:t>to create a diversified economic base of the County, supported by a strong base of mining and processing of gold, coal and copper;</w:t>
      </w:r>
    </w:p>
    <w:p w:rsidR="00570EFC" w:rsidRPr="00F53225" w:rsidRDefault="00FD6051" w:rsidP="00D83D3F">
      <w:pPr>
        <w:pStyle w:val="1"/>
        <w:numPr>
          <w:ilvl w:val="0"/>
          <w:numId w:val="2"/>
        </w:numPr>
        <w:tabs>
          <w:tab w:val="clear" w:pos="2977"/>
          <w:tab w:val="left" w:pos="851"/>
        </w:tabs>
        <w:ind w:left="0" w:firstLine="567"/>
        <w:rPr>
          <w:sz w:val="24"/>
          <w:szCs w:val="24"/>
          <w:lang w:val="en-US"/>
        </w:rPr>
      </w:pPr>
      <w:r w:rsidRPr="006C183C">
        <w:rPr>
          <w:sz w:val="24"/>
          <w:szCs w:val="24"/>
          <w:lang w:val="en-US"/>
        </w:rPr>
        <w:t xml:space="preserve"> </w:t>
      </w:r>
      <w:proofErr w:type="gramStart"/>
      <w:r w:rsidR="00570EFC" w:rsidRPr="006C183C">
        <w:rPr>
          <w:sz w:val="24"/>
          <w:szCs w:val="24"/>
          <w:lang w:val="en-US"/>
        </w:rPr>
        <w:t>to</w:t>
      </w:r>
      <w:proofErr w:type="gramEnd"/>
      <w:r w:rsidR="00570EFC" w:rsidRPr="006C183C">
        <w:rPr>
          <w:sz w:val="24"/>
          <w:szCs w:val="24"/>
          <w:lang w:val="en-US"/>
        </w:rPr>
        <w:t xml:space="preserve"> achieve security of the regional budget's own incomes up to 100% by 2025. </w:t>
      </w:r>
    </w:p>
    <w:p w:rsidR="002726E4" w:rsidRPr="00F53225" w:rsidRDefault="002726E4" w:rsidP="002726E4">
      <w:pPr>
        <w:pStyle w:val="1"/>
        <w:tabs>
          <w:tab w:val="clear" w:pos="2977"/>
          <w:tab w:val="left" w:pos="851"/>
        </w:tabs>
        <w:ind w:left="567"/>
        <w:rPr>
          <w:sz w:val="24"/>
          <w:szCs w:val="24"/>
          <w:lang w:val="en-US"/>
        </w:rPr>
      </w:pPr>
    </w:p>
    <w:p w:rsidR="002726E4" w:rsidRPr="006C183C" w:rsidRDefault="002726E4" w:rsidP="002726E4">
      <w:pPr>
        <w:tabs>
          <w:tab w:val="left" w:pos="1020"/>
        </w:tabs>
        <w:ind w:firstLine="567"/>
        <w:rPr>
          <w:rFonts w:ascii="Times New Roman" w:hAnsi="Times New Roman" w:cs="Times New Roman"/>
          <w:sz w:val="24"/>
          <w:szCs w:val="24"/>
          <w:lang w:val="en-US"/>
        </w:rPr>
      </w:pPr>
      <w:r w:rsidRPr="006C183C">
        <w:rPr>
          <w:rFonts w:ascii="Times New Roman" w:hAnsi="Times New Roman" w:cs="Times New Roman"/>
          <w:sz w:val="24"/>
          <w:szCs w:val="24"/>
          <w:lang w:val="en-US"/>
        </w:rPr>
        <w:t xml:space="preserve">For the purpose of achieving the set objectives by the Government of the Chukotka Autonomous Region has taken steps to implement mechanisms of support of investment projects for small, medium and large businesses, including </w:t>
      </w:r>
      <w:proofErr w:type="spellStart"/>
      <w:r w:rsidRPr="006C183C">
        <w:rPr>
          <w:rFonts w:ascii="Times New Roman" w:hAnsi="Times New Roman" w:cs="Times New Roman"/>
          <w:sz w:val="24"/>
          <w:szCs w:val="24"/>
          <w:lang w:val="en-US"/>
        </w:rPr>
        <w:t>programmes</w:t>
      </w:r>
      <w:proofErr w:type="spellEnd"/>
      <w:r w:rsidRPr="006C183C">
        <w:rPr>
          <w:rFonts w:ascii="Times New Roman" w:hAnsi="Times New Roman" w:cs="Times New Roman"/>
          <w:sz w:val="24"/>
          <w:szCs w:val="24"/>
          <w:lang w:val="en-US"/>
        </w:rPr>
        <w:t xml:space="preserve"> were carried out: </w:t>
      </w:r>
    </w:p>
    <w:p w:rsidR="002726E4" w:rsidRPr="00F53225" w:rsidRDefault="00DA3E68" w:rsidP="00D83D3F">
      <w:pPr>
        <w:pStyle w:val="1"/>
        <w:numPr>
          <w:ilvl w:val="0"/>
          <w:numId w:val="3"/>
        </w:numPr>
        <w:tabs>
          <w:tab w:val="clear" w:pos="2977"/>
          <w:tab w:val="left" w:pos="284"/>
        </w:tabs>
        <w:ind w:left="284" w:firstLine="283"/>
        <w:rPr>
          <w:sz w:val="24"/>
          <w:szCs w:val="24"/>
          <w:lang w:val="en-US"/>
        </w:rPr>
      </w:pPr>
      <w:r w:rsidRPr="006C183C">
        <w:rPr>
          <w:sz w:val="24"/>
          <w:szCs w:val="24"/>
          <w:lang w:val="en-US"/>
        </w:rPr>
        <w:t xml:space="preserve"> </w:t>
      </w:r>
      <w:r w:rsidR="002726E4" w:rsidRPr="006C183C">
        <w:rPr>
          <w:sz w:val="24"/>
          <w:szCs w:val="24"/>
          <w:lang w:val="en-US"/>
        </w:rPr>
        <w:t xml:space="preserve">In accordance with the Law of Chukotka Autonomous Region from 05.05.2015 g №28-OZ "ON the implementation of certain provisions of the legislation of the Russian Federation in the implementation of investment projects on the territory of the Chukotka Autonomous Region" the region has introduced tax incentives for investors who make significant investment projects; </w:t>
      </w:r>
    </w:p>
    <w:p w:rsidR="002726E4" w:rsidRPr="006C183C" w:rsidRDefault="002726E4" w:rsidP="00D83D3F">
      <w:pPr>
        <w:pStyle w:val="1"/>
        <w:numPr>
          <w:ilvl w:val="0"/>
          <w:numId w:val="3"/>
        </w:numPr>
        <w:tabs>
          <w:tab w:val="clear" w:pos="2977"/>
          <w:tab w:val="left" w:pos="284"/>
        </w:tabs>
        <w:ind w:left="284" w:firstLine="283"/>
        <w:rPr>
          <w:sz w:val="24"/>
          <w:szCs w:val="24"/>
          <w:lang w:val="en-US"/>
        </w:rPr>
      </w:pPr>
      <w:r w:rsidRPr="006C183C">
        <w:rPr>
          <w:sz w:val="24"/>
          <w:szCs w:val="24"/>
          <w:lang w:val="en-US"/>
        </w:rPr>
        <w:t xml:space="preserve">In accordance with the Federal law of 30.09.2013 g № 267-FZ "On amendments to parts one and two of the Tax code of the Russian Federation to encourage the implementation of regional investment projects on the territories of far Eastern Federal district and certain constituent entities of the Russian Federation" from 01.01.2014 year in the region introduced tax incentives for investors that implement investment projects; </w:t>
      </w:r>
    </w:p>
    <w:p w:rsidR="002726E4" w:rsidRPr="006C183C" w:rsidRDefault="002726E4" w:rsidP="00D83D3F">
      <w:pPr>
        <w:pStyle w:val="1"/>
        <w:numPr>
          <w:ilvl w:val="0"/>
          <w:numId w:val="3"/>
        </w:numPr>
        <w:tabs>
          <w:tab w:val="clear" w:pos="2977"/>
          <w:tab w:val="left" w:pos="284"/>
        </w:tabs>
        <w:ind w:left="284" w:firstLine="283"/>
        <w:rPr>
          <w:sz w:val="24"/>
          <w:szCs w:val="24"/>
          <w:lang w:val="en-US"/>
        </w:rPr>
      </w:pPr>
      <w:r w:rsidRPr="006C183C">
        <w:rPr>
          <w:sz w:val="24"/>
          <w:szCs w:val="24"/>
          <w:lang w:val="en-US"/>
        </w:rPr>
        <w:t>PDA "</w:t>
      </w:r>
      <w:proofErr w:type="spellStart"/>
      <w:r w:rsidRPr="006C183C">
        <w:rPr>
          <w:sz w:val="24"/>
          <w:szCs w:val="24"/>
          <w:lang w:val="en-US"/>
        </w:rPr>
        <w:t>Beringovskiy</w:t>
      </w:r>
      <w:proofErr w:type="spellEnd"/>
      <w:r w:rsidRPr="006C183C">
        <w:rPr>
          <w:sz w:val="24"/>
          <w:szCs w:val="24"/>
          <w:lang w:val="en-US"/>
        </w:rPr>
        <w:t xml:space="preserve">" allows you to use tax incentives, to obtain without tender a land plot deregulation during the control events, etc. Created in the Chukotka Autonomous Region Far East Federal Region of the Russian Federation by the RF government Decree of August 21, 2015;  </w:t>
      </w:r>
    </w:p>
    <w:p w:rsidR="002726E4" w:rsidRPr="006C183C" w:rsidRDefault="002726E4" w:rsidP="00D83D3F">
      <w:pPr>
        <w:pStyle w:val="1"/>
        <w:numPr>
          <w:ilvl w:val="0"/>
          <w:numId w:val="3"/>
        </w:numPr>
        <w:tabs>
          <w:tab w:val="clear" w:pos="2977"/>
          <w:tab w:val="left" w:pos="284"/>
        </w:tabs>
        <w:ind w:left="284" w:firstLine="283"/>
        <w:rPr>
          <w:sz w:val="24"/>
          <w:szCs w:val="24"/>
          <w:lang w:val="en-US"/>
        </w:rPr>
      </w:pPr>
      <w:r w:rsidRPr="006C183C">
        <w:rPr>
          <w:rFonts w:eastAsiaTheme="minorHAnsi"/>
          <w:sz w:val="24"/>
          <w:szCs w:val="24"/>
          <w:lang w:val="en-US" w:eastAsia="en-US"/>
        </w:rPr>
        <w:t xml:space="preserve">Dissemination mechanisms of the free port of Vladivostok on the territory of the city district </w:t>
      </w:r>
      <w:proofErr w:type="spellStart"/>
      <w:r w:rsidRPr="006C183C">
        <w:rPr>
          <w:rFonts w:eastAsiaTheme="minorHAnsi"/>
          <w:sz w:val="24"/>
          <w:szCs w:val="24"/>
          <w:lang w:val="en-US" w:eastAsia="en-US"/>
        </w:rPr>
        <w:t>Pevek</w:t>
      </w:r>
      <w:proofErr w:type="spellEnd"/>
      <w:r w:rsidRPr="006C183C">
        <w:rPr>
          <w:rFonts w:eastAsiaTheme="minorHAnsi"/>
          <w:sz w:val="24"/>
          <w:szCs w:val="24"/>
          <w:lang w:val="en-US" w:eastAsia="en-US"/>
        </w:rPr>
        <w:t xml:space="preserve"> - in accordance with the Federal law of July 13, 2015 № 212-FZ "About the free port of Vladivostok" with a July 2016 due to the introduction of the free port of Vladivostok municipal </w:t>
      </w:r>
      <w:r w:rsidRPr="006C183C">
        <w:rPr>
          <w:rFonts w:eastAsiaTheme="minorHAnsi"/>
          <w:sz w:val="24"/>
          <w:szCs w:val="24"/>
          <w:lang w:val="en-US" w:eastAsia="en-US"/>
        </w:rPr>
        <w:lastRenderedPageBreak/>
        <w:t xml:space="preserve">district of the Chukotka Autonomous Region </w:t>
      </w:r>
      <w:proofErr w:type="spellStart"/>
      <w:r w:rsidRPr="006C183C">
        <w:rPr>
          <w:rFonts w:eastAsiaTheme="minorHAnsi"/>
          <w:sz w:val="24"/>
          <w:szCs w:val="24"/>
          <w:lang w:val="en-US" w:eastAsia="en-US"/>
        </w:rPr>
        <w:t>Pevek</w:t>
      </w:r>
      <w:proofErr w:type="spellEnd"/>
      <w:r w:rsidRPr="006C183C">
        <w:rPr>
          <w:rFonts w:eastAsiaTheme="minorHAnsi"/>
          <w:sz w:val="24"/>
          <w:szCs w:val="24"/>
          <w:lang w:val="en-US" w:eastAsia="en-US"/>
        </w:rPr>
        <w:t xml:space="preserve"> area of 67</w:t>
      </w:r>
      <w:proofErr w:type="gramStart"/>
      <w:r w:rsidRPr="006C183C">
        <w:rPr>
          <w:rFonts w:eastAsiaTheme="minorHAnsi"/>
          <w:sz w:val="24"/>
          <w:szCs w:val="24"/>
          <w:lang w:val="en-US" w:eastAsia="en-US"/>
        </w:rPr>
        <w:t>,1</w:t>
      </w:r>
      <w:proofErr w:type="gramEnd"/>
      <w:r w:rsidRPr="006C183C">
        <w:rPr>
          <w:rFonts w:eastAsiaTheme="minorHAnsi"/>
          <w:sz w:val="24"/>
          <w:szCs w:val="24"/>
          <w:lang w:val="en-US" w:eastAsia="en-US"/>
        </w:rPr>
        <w:t xml:space="preserve"> </w:t>
      </w:r>
      <w:proofErr w:type="spellStart"/>
      <w:r w:rsidRPr="006C183C">
        <w:rPr>
          <w:rFonts w:eastAsiaTheme="minorHAnsi"/>
          <w:sz w:val="24"/>
          <w:szCs w:val="24"/>
          <w:lang w:val="en-US" w:eastAsia="en-US"/>
        </w:rPr>
        <w:t>sq</w:t>
      </w:r>
      <w:proofErr w:type="spellEnd"/>
      <w:r w:rsidRPr="006C183C">
        <w:rPr>
          <w:rFonts w:eastAsiaTheme="minorHAnsi"/>
          <w:sz w:val="24"/>
          <w:szCs w:val="24"/>
          <w:lang w:val="en-US" w:eastAsia="en-US"/>
        </w:rPr>
        <w:t xml:space="preserve"> km, including the city of </w:t>
      </w:r>
      <w:proofErr w:type="spellStart"/>
      <w:r w:rsidRPr="006C183C">
        <w:rPr>
          <w:rFonts w:eastAsiaTheme="minorHAnsi"/>
          <w:sz w:val="24"/>
          <w:szCs w:val="24"/>
          <w:lang w:val="en-US" w:eastAsia="en-US"/>
        </w:rPr>
        <w:t>Pevek</w:t>
      </w:r>
      <w:proofErr w:type="spellEnd"/>
      <w:r w:rsidRPr="006C183C">
        <w:rPr>
          <w:rFonts w:eastAsiaTheme="minorHAnsi"/>
          <w:sz w:val="24"/>
          <w:szCs w:val="24"/>
          <w:lang w:val="en-US" w:eastAsia="en-US"/>
        </w:rPr>
        <w:t xml:space="preserve"> and three national village.</w:t>
      </w:r>
    </w:p>
    <w:p w:rsidR="002726E4" w:rsidRPr="006C183C" w:rsidRDefault="002726E4" w:rsidP="00D83D3F">
      <w:pPr>
        <w:pStyle w:val="1"/>
        <w:numPr>
          <w:ilvl w:val="0"/>
          <w:numId w:val="3"/>
        </w:numPr>
        <w:tabs>
          <w:tab w:val="clear" w:pos="2977"/>
          <w:tab w:val="left" w:pos="284"/>
        </w:tabs>
        <w:ind w:left="284" w:firstLine="283"/>
        <w:rPr>
          <w:sz w:val="24"/>
          <w:szCs w:val="24"/>
          <w:lang w:val="en-US"/>
        </w:rPr>
      </w:pPr>
      <w:r w:rsidRPr="006C183C">
        <w:rPr>
          <w:sz w:val="24"/>
          <w:szCs w:val="24"/>
          <w:lang w:val="en-US"/>
        </w:rPr>
        <w:t xml:space="preserve">Within the framework of the Federal Law No. 209-FZ of July 24, 2007, "On the Development of Small and Medium-sized Entrepreneurship in the Russian Federation, developed and implemented programs for grant support to start-up entrepreneurs, as well as mechanisms for reimbursing actually incurred costs by entrepreneurs, incl.  </w:t>
      </w:r>
      <w:proofErr w:type="spellStart"/>
      <w:r w:rsidRPr="006C183C">
        <w:rPr>
          <w:sz w:val="24"/>
          <w:szCs w:val="24"/>
        </w:rPr>
        <w:t>systematically</w:t>
      </w:r>
      <w:proofErr w:type="spellEnd"/>
      <w:r w:rsidRPr="006C183C">
        <w:rPr>
          <w:sz w:val="24"/>
          <w:szCs w:val="24"/>
        </w:rPr>
        <w:t xml:space="preserve"> </w:t>
      </w:r>
      <w:proofErr w:type="spellStart"/>
      <w:r w:rsidRPr="006C183C">
        <w:rPr>
          <w:sz w:val="24"/>
          <w:szCs w:val="24"/>
        </w:rPr>
        <w:t>implemented</w:t>
      </w:r>
      <w:proofErr w:type="spellEnd"/>
      <w:r w:rsidRPr="006C183C">
        <w:rPr>
          <w:sz w:val="24"/>
          <w:szCs w:val="24"/>
        </w:rPr>
        <w:t>:</w:t>
      </w:r>
    </w:p>
    <w:p w:rsidR="002726E4" w:rsidRPr="006C183C" w:rsidRDefault="002726E4" w:rsidP="00D83D3F">
      <w:pPr>
        <w:pStyle w:val="1"/>
        <w:numPr>
          <w:ilvl w:val="0"/>
          <w:numId w:val="18"/>
        </w:numPr>
        <w:tabs>
          <w:tab w:val="left" w:pos="284"/>
        </w:tabs>
        <w:rPr>
          <w:sz w:val="24"/>
          <w:szCs w:val="24"/>
          <w:lang w:val="en-US"/>
        </w:rPr>
      </w:pPr>
      <w:r w:rsidRPr="006C183C">
        <w:rPr>
          <w:sz w:val="24"/>
          <w:szCs w:val="24"/>
          <w:lang w:val="en-US"/>
        </w:rPr>
        <w:t xml:space="preserve">The procedure for granting state support to start-up small enterprises for the creation of their own business in the Chukotka Autonomous Region (Government Decree of the Chukotka Autonomous Region of May 15, 2014 No. 218, as amended on October 11, 2016) </w:t>
      </w:r>
    </w:p>
    <w:p w:rsidR="002726E4" w:rsidRPr="006C183C" w:rsidRDefault="002726E4" w:rsidP="00D83D3F">
      <w:pPr>
        <w:pStyle w:val="1"/>
        <w:numPr>
          <w:ilvl w:val="0"/>
          <w:numId w:val="18"/>
        </w:numPr>
        <w:tabs>
          <w:tab w:val="left" w:pos="284"/>
        </w:tabs>
        <w:rPr>
          <w:sz w:val="24"/>
          <w:szCs w:val="24"/>
          <w:lang w:val="en-US"/>
        </w:rPr>
      </w:pPr>
      <w:r w:rsidRPr="006C183C">
        <w:rPr>
          <w:sz w:val="24"/>
          <w:szCs w:val="24"/>
          <w:lang w:val="en-US"/>
        </w:rPr>
        <w:t xml:space="preserve">The procedure for subsidizing part of the costs of small and  Medium-sized enterprises associated with the acquisition of equipment for the purpose of creating and (or) developing, and (or) modernizing the production of goods (works, services) (Government Decree of the Chukotka Autonomous Region of August 29, 2014 No. 399, revised from 1  10.10.2016) </w:t>
      </w:r>
    </w:p>
    <w:p w:rsidR="002726E4" w:rsidRPr="006C183C" w:rsidRDefault="002726E4" w:rsidP="00D83D3F">
      <w:pPr>
        <w:pStyle w:val="1"/>
        <w:numPr>
          <w:ilvl w:val="0"/>
          <w:numId w:val="18"/>
        </w:numPr>
        <w:tabs>
          <w:tab w:val="left" w:pos="284"/>
        </w:tabs>
        <w:rPr>
          <w:sz w:val="24"/>
          <w:szCs w:val="24"/>
          <w:lang w:val="en-US"/>
        </w:rPr>
      </w:pPr>
      <w:r w:rsidRPr="006C183C">
        <w:rPr>
          <w:sz w:val="24"/>
          <w:szCs w:val="24"/>
          <w:lang w:val="en-US"/>
        </w:rPr>
        <w:t xml:space="preserve">The procedure for subsidizing a part of the costs of small and medium-sized businesses related to the payment of the first installment (advance payment) when concluding leasing contracts for equipment (Decree of the Government of the Chukotka Autonomous Region dated 04.09.2015 No. 462, as amended on October 11, 2016) </w:t>
      </w:r>
    </w:p>
    <w:p w:rsidR="00A944CA" w:rsidRPr="006C183C" w:rsidRDefault="002726E4" w:rsidP="00D83D3F">
      <w:pPr>
        <w:pStyle w:val="1"/>
        <w:numPr>
          <w:ilvl w:val="0"/>
          <w:numId w:val="18"/>
        </w:numPr>
        <w:tabs>
          <w:tab w:val="clear" w:pos="2977"/>
          <w:tab w:val="left" w:pos="284"/>
        </w:tabs>
        <w:rPr>
          <w:rStyle w:val="apple-converted-space"/>
          <w:sz w:val="24"/>
          <w:szCs w:val="24"/>
        </w:rPr>
      </w:pPr>
      <w:r w:rsidRPr="006C183C">
        <w:rPr>
          <w:sz w:val="24"/>
          <w:szCs w:val="24"/>
          <w:lang w:val="en-US"/>
        </w:rPr>
        <w:t xml:space="preserve">The order of subsidizing part of the cost of small and medium-sized businesses, operating in the field of crafts and folk arts and crafts, in order to purchase raw materials, consumables and instruments (Government Decree Chukotka JSC on 15.09.2015, the number 471, as amended on 22.10.2015).  </w:t>
      </w:r>
      <w:r w:rsidR="00A944CA" w:rsidRPr="006C183C">
        <w:rPr>
          <w:sz w:val="24"/>
          <w:szCs w:val="24"/>
        </w:rPr>
        <w:t>Порядок</w:t>
      </w:r>
      <w:r w:rsidR="00A944CA" w:rsidRPr="00F53225">
        <w:rPr>
          <w:sz w:val="24"/>
          <w:szCs w:val="24"/>
        </w:rPr>
        <w:t xml:space="preserve"> </w:t>
      </w:r>
      <w:r w:rsidR="00A944CA" w:rsidRPr="006C183C">
        <w:rPr>
          <w:sz w:val="24"/>
          <w:szCs w:val="24"/>
        </w:rPr>
        <w:t>предоставления</w:t>
      </w:r>
      <w:r w:rsidR="00A944CA" w:rsidRPr="00F53225">
        <w:rPr>
          <w:sz w:val="24"/>
          <w:szCs w:val="24"/>
        </w:rPr>
        <w:t xml:space="preserve"> </w:t>
      </w:r>
      <w:r w:rsidR="00A944CA" w:rsidRPr="006C183C">
        <w:rPr>
          <w:sz w:val="24"/>
          <w:szCs w:val="24"/>
        </w:rPr>
        <w:t>государственной</w:t>
      </w:r>
      <w:r w:rsidR="00A944CA" w:rsidRPr="00F53225">
        <w:rPr>
          <w:sz w:val="24"/>
          <w:szCs w:val="24"/>
        </w:rPr>
        <w:t xml:space="preserve"> </w:t>
      </w:r>
      <w:r w:rsidR="00A944CA" w:rsidRPr="006C183C">
        <w:rPr>
          <w:sz w:val="24"/>
          <w:szCs w:val="24"/>
        </w:rPr>
        <w:t>поддержки</w:t>
      </w:r>
      <w:r w:rsidR="00A944CA" w:rsidRPr="00F53225">
        <w:rPr>
          <w:sz w:val="24"/>
          <w:szCs w:val="24"/>
        </w:rPr>
        <w:t xml:space="preserve"> </w:t>
      </w:r>
      <w:r w:rsidR="00A944CA" w:rsidRPr="006C183C">
        <w:rPr>
          <w:sz w:val="24"/>
          <w:szCs w:val="24"/>
        </w:rPr>
        <w:t>начинающим</w:t>
      </w:r>
      <w:r w:rsidR="00A944CA" w:rsidRPr="00F53225">
        <w:rPr>
          <w:sz w:val="24"/>
          <w:szCs w:val="24"/>
        </w:rPr>
        <w:t xml:space="preserve"> </w:t>
      </w:r>
      <w:r w:rsidR="00A944CA" w:rsidRPr="006C183C">
        <w:rPr>
          <w:sz w:val="24"/>
          <w:szCs w:val="24"/>
        </w:rPr>
        <w:t>малым</w:t>
      </w:r>
      <w:r w:rsidR="00A944CA" w:rsidRPr="00F53225">
        <w:rPr>
          <w:sz w:val="24"/>
          <w:szCs w:val="24"/>
        </w:rPr>
        <w:t xml:space="preserve"> </w:t>
      </w:r>
      <w:r w:rsidR="00A944CA" w:rsidRPr="006C183C">
        <w:rPr>
          <w:sz w:val="24"/>
          <w:szCs w:val="24"/>
        </w:rPr>
        <w:t>предприятиям</w:t>
      </w:r>
      <w:r w:rsidR="00A944CA" w:rsidRPr="00F53225">
        <w:rPr>
          <w:sz w:val="24"/>
          <w:szCs w:val="24"/>
        </w:rPr>
        <w:t xml:space="preserve"> </w:t>
      </w:r>
      <w:r w:rsidR="00A944CA" w:rsidRPr="006C183C">
        <w:rPr>
          <w:sz w:val="24"/>
          <w:szCs w:val="24"/>
        </w:rPr>
        <w:t>на</w:t>
      </w:r>
      <w:r w:rsidR="00A944CA" w:rsidRPr="00F53225">
        <w:rPr>
          <w:sz w:val="24"/>
          <w:szCs w:val="24"/>
        </w:rPr>
        <w:t xml:space="preserve"> </w:t>
      </w:r>
      <w:r w:rsidR="00A944CA" w:rsidRPr="006C183C">
        <w:rPr>
          <w:sz w:val="24"/>
          <w:szCs w:val="24"/>
        </w:rPr>
        <w:t>создание</w:t>
      </w:r>
      <w:r w:rsidR="00A944CA" w:rsidRPr="00F53225">
        <w:rPr>
          <w:sz w:val="24"/>
          <w:szCs w:val="24"/>
        </w:rPr>
        <w:t xml:space="preserve"> </w:t>
      </w:r>
      <w:r w:rsidR="00A944CA" w:rsidRPr="006C183C">
        <w:rPr>
          <w:sz w:val="24"/>
          <w:szCs w:val="24"/>
        </w:rPr>
        <w:t>собственного</w:t>
      </w:r>
      <w:r w:rsidR="00A944CA" w:rsidRPr="00F53225">
        <w:rPr>
          <w:sz w:val="24"/>
          <w:szCs w:val="24"/>
        </w:rPr>
        <w:t xml:space="preserve"> </w:t>
      </w:r>
      <w:r w:rsidR="00A944CA" w:rsidRPr="006C183C">
        <w:rPr>
          <w:sz w:val="24"/>
          <w:szCs w:val="24"/>
        </w:rPr>
        <w:t>дела</w:t>
      </w:r>
      <w:r w:rsidR="00A944CA" w:rsidRPr="00F53225">
        <w:rPr>
          <w:sz w:val="24"/>
          <w:szCs w:val="24"/>
        </w:rPr>
        <w:t xml:space="preserve"> </w:t>
      </w:r>
      <w:r w:rsidR="00A944CA" w:rsidRPr="006C183C">
        <w:rPr>
          <w:sz w:val="24"/>
          <w:szCs w:val="24"/>
        </w:rPr>
        <w:t>в</w:t>
      </w:r>
      <w:r w:rsidR="00A944CA" w:rsidRPr="00F53225">
        <w:rPr>
          <w:sz w:val="24"/>
          <w:szCs w:val="24"/>
        </w:rPr>
        <w:t xml:space="preserve"> </w:t>
      </w:r>
      <w:r w:rsidR="00A944CA" w:rsidRPr="006C183C">
        <w:rPr>
          <w:sz w:val="24"/>
          <w:szCs w:val="24"/>
        </w:rPr>
        <w:t>Чукотском</w:t>
      </w:r>
      <w:r w:rsidR="00A944CA" w:rsidRPr="00F53225">
        <w:rPr>
          <w:sz w:val="24"/>
          <w:szCs w:val="24"/>
        </w:rPr>
        <w:t xml:space="preserve"> </w:t>
      </w:r>
      <w:r w:rsidR="00A944CA" w:rsidRPr="006C183C">
        <w:rPr>
          <w:sz w:val="24"/>
          <w:szCs w:val="24"/>
        </w:rPr>
        <w:t>автономном</w:t>
      </w:r>
      <w:r w:rsidR="00A944CA" w:rsidRPr="00F53225">
        <w:rPr>
          <w:sz w:val="24"/>
          <w:szCs w:val="24"/>
        </w:rPr>
        <w:t xml:space="preserve"> </w:t>
      </w:r>
      <w:r w:rsidR="00A944CA" w:rsidRPr="006C183C">
        <w:rPr>
          <w:sz w:val="24"/>
          <w:szCs w:val="24"/>
        </w:rPr>
        <w:t>округе</w:t>
      </w:r>
      <w:r w:rsidR="00A944CA" w:rsidRPr="00F53225">
        <w:rPr>
          <w:sz w:val="24"/>
          <w:szCs w:val="24"/>
        </w:rPr>
        <w:t xml:space="preserve"> (</w:t>
      </w:r>
      <w:r w:rsidR="00A944CA" w:rsidRPr="006C183C">
        <w:rPr>
          <w:sz w:val="24"/>
          <w:szCs w:val="24"/>
        </w:rPr>
        <w:t>Постановление</w:t>
      </w:r>
      <w:r w:rsidR="00A944CA" w:rsidRPr="00F53225">
        <w:rPr>
          <w:sz w:val="24"/>
          <w:szCs w:val="24"/>
        </w:rPr>
        <w:t xml:space="preserve"> </w:t>
      </w:r>
      <w:r w:rsidR="00A944CA" w:rsidRPr="006C183C">
        <w:rPr>
          <w:sz w:val="24"/>
          <w:szCs w:val="24"/>
        </w:rPr>
        <w:t>Правительства</w:t>
      </w:r>
      <w:r w:rsidR="00A944CA" w:rsidRPr="00F53225">
        <w:rPr>
          <w:sz w:val="24"/>
          <w:szCs w:val="24"/>
        </w:rPr>
        <w:t xml:space="preserve"> </w:t>
      </w:r>
      <w:r w:rsidR="00A944CA" w:rsidRPr="006C183C">
        <w:rPr>
          <w:sz w:val="24"/>
          <w:szCs w:val="24"/>
        </w:rPr>
        <w:t>Чукотског</w:t>
      </w:r>
      <w:proofErr w:type="gramStart"/>
      <w:r w:rsidR="00A944CA" w:rsidRPr="006C183C">
        <w:rPr>
          <w:sz w:val="24"/>
          <w:szCs w:val="24"/>
        </w:rPr>
        <w:t>о</w:t>
      </w:r>
      <w:r w:rsidR="00A944CA" w:rsidRPr="00F53225">
        <w:rPr>
          <w:sz w:val="24"/>
          <w:szCs w:val="24"/>
        </w:rPr>
        <w:t xml:space="preserve"> </w:t>
      </w:r>
      <w:r w:rsidR="00A944CA" w:rsidRPr="006C183C">
        <w:rPr>
          <w:sz w:val="24"/>
          <w:szCs w:val="24"/>
        </w:rPr>
        <w:t>АО</w:t>
      </w:r>
      <w:r w:rsidR="00A944CA" w:rsidRPr="00F53225">
        <w:rPr>
          <w:sz w:val="24"/>
          <w:szCs w:val="24"/>
        </w:rPr>
        <w:t xml:space="preserve"> </w:t>
      </w:r>
      <w:r w:rsidR="00A944CA" w:rsidRPr="006C183C">
        <w:rPr>
          <w:sz w:val="24"/>
          <w:szCs w:val="24"/>
        </w:rPr>
        <w:t>о</w:t>
      </w:r>
      <w:proofErr w:type="gramEnd"/>
      <w:r w:rsidR="00A944CA" w:rsidRPr="006C183C">
        <w:rPr>
          <w:sz w:val="24"/>
          <w:szCs w:val="24"/>
        </w:rPr>
        <w:t>т</w:t>
      </w:r>
      <w:r w:rsidR="00A944CA" w:rsidRPr="00F53225">
        <w:rPr>
          <w:sz w:val="24"/>
          <w:szCs w:val="24"/>
        </w:rPr>
        <w:t xml:space="preserve"> 15.05.2014 </w:t>
      </w:r>
      <w:r w:rsidR="00A944CA" w:rsidRPr="006C183C">
        <w:rPr>
          <w:sz w:val="24"/>
          <w:szCs w:val="24"/>
        </w:rPr>
        <w:t>г</w:t>
      </w:r>
      <w:r w:rsidR="00A944CA" w:rsidRPr="00F53225">
        <w:rPr>
          <w:sz w:val="24"/>
          <w:szCs w:val="24"/>
        </w:rPr>
        <w:t xml:space="preserve">. № 218, </w:t>
      </w:r>
      <w:r w:rsidR="00A944CA" w:rsidRPr="006C183C">
        <w:rPr>
          <w:sz w:val="24"/>
          <w:szCs w:val="24"/>
        </w:rPr>
        <w:t>в</w:t>
      </w:r>
      <w:r w:rsidR="00A944CA" w:rsidRPr="00F53225">
        <w:rPr>
          <w:sz w:val="24"/>
          <w:szCs w:val="24"/>
        </w:rPr>
        <w:t xml:space="preserve"> </w:t>
      </w:r>
      <w:r w:rsidR="00A944CA" w:rsidRPr="006C183C">
        <w:rPr>
          <w:sz w:val="24"/>
          <w:szCs w:val="24"/>
        </w:rPr>
        <w:t>редакции</w:t>
      </w:r>
      <w:r w:rsidR="00A944CA" w:rsidRPr="00F53225">
        <w:rPr>
          <w:sz w:val="24"/>
          <w:szCs w:val="24"/>
        </w:rPr>
        <w:t xml:space="preserve"> </w:t>
      </w:r>
      <w:r w:rsidR="00A944CA" w:rsidRPr="006C183C">
        <w:rPr>
          <w:sz w:val="24"/>
          <w:szCs w:val="24"/>
        </w:rPr>
        <w:t>от</w:t>
      </w:r>
      <w:r w:rsidR="00A944CA" w:rsidRPr="00F53225">
        <w:rPr>
          <w:sz w:val="24"/>
          <w:szCs w:val="24"/>
        </w:rPr>
        <w:t xml:space="preserve"> 11.10.2016 </w:t>
      </w:r>
      <w:r w:rsidR="00A944CA" w:rsidRPr="006C183C">
        <w:rPr>
          <w:sz w:val="24"/>
          <w:szCs w:val="24"/>
        </w:rPr>
        <w:t>г</w:t>
      </w:r>
      <w:r w:rsidR="00A944CA" w:rsidRPr="00F53225">
        <w:rPr>
          <w:sz w:val="24"/>
          <w:szCs w:val="24"/>
        </w:rPr>
        <w:t>.)</w:t>
      </w:r>
      <w:r w:rsidR="00A944CA" w:rsidRPr="006C183C">
        <w:rPr>
          <w:rStyle w:val="apple-converted-space"/>
          <w:sz w:val="24"/>
          <w:szCs w:val="24"/>
          <w:lang w:val="en-US"/>
        </w:rPr>
        <w:t> </w:t>
      </w:r>
    </w:p>
    <w:p w:rsidR="002726E4" w:rsidRPr="006C183C" w:rsidRDefault="002726E4" w:rsidP="002726E4">
      <w:pPr>
        <w:ind w:firstLine="567"/>
        <w:jc w:val="both"/>
        <w:rPr>
          <w:rFonts w:ascii="Times New Roman" w:hAnsi="Times New Roman" w:cs="Times New Roman"/>
          <w:sz w:val="24"/>
          <w:szCs w:val="24"/>
          <w:lang w:val="en-US"/>
        </w:rPr>
      </w:pPr>
      <w:r w:rsidRPr="006C183C">
        <w:rPr>
          <w:rFonts w:ascii="Times New Roman" w:hAnsi="Times New Roman" w:cs="Times New Roman"/>
          <w:sz w:val="24"/>
          <w:szCs w:val="24"/>
          <w:lang w:val="en-US"/>
        </w:rPr>
        <w:t>6) The work of the regional institute of consolidated, consulting support and provision of services for writing business plans for small, medium, large business entities - the non-commercial organization "Fund for the Development of Economics and Direct Investments of the Chukotka Autonomous Region" was launched.</w:t>
      </w:r>
    </w:p>
    <w:p w:rsidR="006C355B" w:rsidRPr="006C183C" w:rsidRDefault="006C355B" w:rsidP="006C355B">
      <w:pPr>
        <w:pStyle w:val="1"/>
        <w:tabs>
          <w:tab w:val="clear" w:pos="2977"/>
          <w:tab w:val="left" w:pos="284"/>
        </w:tabs>
        <w:spacing w:after="0"/>
        <w:ind w:left="568"/>
        <w:rPr>
          <w:sz w:val="24"/>
          <w:szCs w:val="24"/>
          <w:lang w:val="en-US"/>
        </w:rPr>
      </w:pPr>
    </w:p>
    <w:p w:rsidR="002726E4" w:rsidRPr="006C183C" w:rsidRDefault="002726E4" w:rsidP="002D7DD7">
      <w:pPr>
        <w:pStyle w:val="ConsPlusNormal"/>
        <w:ind w:firstLine="540"/>
        <w:jc w:val="both"/>
        <w:rPr>
          <w:rFonts w:ascii="Times New Roman" w:hAnsi="Times New Roman" w:cs="Times New Roman"/>
          <w:b/>
          <w:sz w:val="24"/>
          <w:szCs w:val="24"/>
          <w:lang w:val="en-US"/>
        </w:rPr>
      </w:pPr>
      <w:r w:rsidRPr="006C183C">
        <w:rPr>
          <w:rFonts w:ascii="Times New Roman" w:hAnsi="Times New Roman" w:cs="Times New Roman"/>
          <w:b/>
          <w:sz w:val="24"/>
          <w:szCs w:val="24"/>
          <w:lang w:val="en-US"/>
        </w:rPr>
        <w:t xml:space="preserve">1.3. The state program "Stimulating the population of the Chukotka Autonomous Region in economic activity in the 2014-2018 years."  </w:t>
      </w:r>
    </w:p>
    <w:p w:rsidR="002726E4" w:rsidRPr="006C183C" w:rsidRDefault="002726E4" w:rsidP="002D7DD7">
      <w:pPr>
        <w:pStyle w:val="ConsPlusNormal"/>
        <w:ind w:firstLine="540"/>
        <w:jc w:val="both"/>
        <w:rPr>
          <w:rFonts w:ascii="Times New Roman" w:hAnsi="Times New Roman" w:cs="Times New Roman"/>
          <w:b/>
          <w:sz w:val="24"/>
          <w:szCs w:val="24"/>
          <w:lang w:val="en-US"/>
        </w:rPr>
      </w:pPr>
    </w:p>
    <w:p w:rsidR="00A97D12" w:rsidRPr="006C183C" w:rsidRDefault="002726E4" w:rsidP="002D7DD7">
      <w:pPr>
        <w:pStyle w:val="ConsPlusNormal"/>
        <w:ind w:firstLine="540"/>
        <w:jc w:val="both"/>
        <w:rPr>
          <w:rFonts w:ascii="Times New Roman" w:hAnsi="Times New Roman" w:cs="Times New Roman"/>
          <w:sz w:val="24"/>
          <w:szCs w:val="24"/>
          <w:lang w:val="en-US"/>
        </w:rPr>
      </w:pPr>
      <w:r w:rsidRPr="006C183C">
        <w:rPr>
          <w:rFonts w:ascii="Times New Roman" w:hAnsi="Times New Roman" w:cs="Times New Roman"/>
          <w:sz w:val="24"/>
          <w:szCs w:val="24"/>
          <w:lang w:val="en-US"/>
        </w:rPr>
        <w:t xml:space="preserve">Government of Chukotka Autonomous Region 21.10.2013 Decree № 410 approved the State program </w:t>
      </w:r>
      <w:r w:rsidRPr="006C183C">
        <w:rPr>
          <w:rFonts w:ascii="Times New Roman" w:hAnsi="Times New Roman" w:cs="Times New Roman"/>
          <w:b/>
          <w:sz w:val="24"/>
          <w:szCs w:val="24"/>
          <w:lang w:val="en-US"/>
        </w:rPr>
        <w:t>"Stimulating the economic activity of the population of the Chukotka Autonomous Region for 2014-2018."</w:t>
      </w:r>
      <w:r w:rsidR="002D7DD7" w:rsidRPr="006C183C">
        <w:rPr>
          <w:rFonts w:ascii="Times New Roman" w:hAnsi="Times New Roman" w:cs="Times New Roman"/>
          <w:sz w:val="24"/>
          <w:szCs w:val="24"/>
          <w:lang w:val="en-US"/>
        </w:rPr>
        <w:t xml:space="preserve"> </w:t>
      </w:r>
      <w:r w:rsidRPr="006C183C">
        <w:rPr>
          <w:rFonts w:ascii="Times New Roman" w:hAnsi="Times New Roman" w:cs="Times New Roman"/>
          <w:sz w:val="24"/>
          <w:szCs w:val="24"/>
          <w:lang w:val="en-US"/>
        </w:rPr>
        <w:t xml:space="preserve">Within the framework of the state program, a number of subprograms were approved, </w:t>
      </w:r>
      <w:proofErr w:type="gramStart"/>
      <w:r w:rsidRPr="006C183C">
        <w:rPr>
          <w:rFonts w:ascii="Times New Roman" w:hAnsi="Times New Roman" w:cs="Times New Roman"/>
          <w:sz w:val="24"/>
          <w:szCs w:val="24"/>
          <w:lang w:val="en-US"/>
        </w:rPr>
        <w:t>including  the</w:t>
      </w:r>
      <w:proofErr w:type="gramEnd"/>
      <w:r w:rsidRPr="006C183C">
        <w:rPr>
          <w:rFonts w:ascii="Times New Roman" w:hAnsi="Times New Roman" w:cs="Times New Roman"/>
          <w:sz w:val="24"/>
          <w:szCs w:val="24"/>
          <w:lang w:val="en-US"/>
        </w:rPr>
        <w:t xml:space="preserve"> program "State support of small and medium-sized enterprises", which aims to create favorable conditions for the functioning and development of small and medium-sized businesses.</w:t>
      </w:r>
    </w:p>
    <w:p w:rsidR="009E5990" w:rsidRPr="006C183C" w:rsidRDefault="009E5990" w:rsidP="009E5990">
      <w:pPr>
        <w:pStyle w:val="ConsPlusNormal"/>
        <w:ind w:firstLine="540"/>
        <w:jc w:val="both"/>
        <w:rPr>
          <w:rFonts w:ascii="Times New Roman" w:hAnsi="Times New Roman" w:cs="Times New Roman"/>
          <w:sz w:val="24"/>
          <w:szCs w:val="24"/>
          <w:lang w:val="en-US"/>
        </w:rPr>
      </w:pPr>
      <w:r w:rsidRPr="006C183C">
        <w:rPr>
          <w:rFonts w:ascii="Times New Roman" w:hAnsi="Times New Roman" w:cs="Times New Roman"/>
          <w:sz w:val="24"/>
          <w:szCs w:val="24"/>
          <w:lang w:val="en-US"/>
        </w:rPr>
        <w:t>The fund should be the objectives of the Program, and is directly involved in the implementation of the subprogram objectives, including:</w:t>
      </w:r>
    </w:p>
    <w:p w:rsidR="009E5990" w:rsidRPr="006C183C" w:rsidRDefault="009E5990" w:rsidP="00D83D3F">
      <w:pPr>
        <w:pStyle w:val="ConsPlusNormal"/>
        <w:numPr>
          <w:ilvl w:val="0"/>
          <w:numId w:val="19"/>
        </w:numPr>
        <w:jc w:val="both"/>
        <w:rPr>
          <w:rFonts w:ascii="Times New Roman" w:hAnsi="Times New Roman" w:cs="Times New Roman"/>
          <w:sz w:val="24"/>
          <w:szCs w:val="24"/>
          <w:lang w:val="en-US"/>
        </w:rPr>
      </w:pPr>
      <w:r w:rsidRPr="006C183C">
        <w:rPr>
          <w:rFonts w:ascii="Times New Roman" w:hAnsi="Times New Roman" w:cs="Times New Roman"/>
          <w:sz w:val="24"/>
          <w:szCs w:val="24"/>
          <w:lang w:val="en-US"/>
        </w:rPr>
        <w:t>improving the legal and economic conditions for development of small and medium-sized enterprises;</w:t>
      </w:r>
    </w:p>
    <w:p w:rsidR="009E5990" w:rsidRPr="006C183C" w:rsidRDefault="009E5990" w:rsidP="00D83D3F">
      <w:pPr>
        <w:pStyle w:val="ConsPlusNormal"/>
        <w:numPr>
          <w:ilvl w:val="0"/>
          <w:numId w:val="19"/>
        </w:numPr>
        <w:jc w:val="both"/>
        <w:rPr>
          <w:rFonts w:ascii="Times New Roman" w:hAnsi="Times New Roman" w:cs="Times New Roman"/>
          <w:sz w:val="24"/>
          <w:szCs w:val="24"/>
          <w:lang w:val="en-US"/>
        </w:rPr>
      </w:pPr>
      <w:r w:rsidRPr="006C183C">
        <w:rPr>
          <w:rFonts w:ascii="Times New Roman" w:hAnsi="Times New Roman" w:cs="Times New Roman"/>
          <w:sz w:val="24"/>
          <w:szCs w:val="24"/>
          <w:lang w:val="en-US"/>
        </w:rPr>
        <w:t>improvement of financial mechanisms for state support of small and medium-sized businesses;</w:t>
      </w:r>
    </w:p>
    <w:p w:rsidR="009E5990" w:rsidRPr="006C183C" w:rsidRDefault="009E5990" w:rsidP="00D83D3F">
      <w:pPr>
        <w:pStyle w:val="ConsPlusNormal"/>
        <w:numPr>
          <w:ilvl w:val="0"/>
          <w:numId w:val="19"/>
        </w:numPr>
        <w:jc w:val="both"/>
        <w:rPr>
          <w:rFonts w:ascii="Times New Roman" w:hAnsi="Times New Roman" w:cs="Times New Roman"/>
          <w:sz w:val="24"/>
          <w:szCs w:val="24"/>
          <w:lang w:val="en-US"/>
        </w:rPr>
      </w:pPr>
      <w:r w:rsidRPr="006C183C">
        <w:rPr>
          <w:rFonts w:ascii="Times New Roman" w:hAnsi="Times New Roman" w:cs="Times New Roman"/>
          <w:sz w:val="24"/>
          <w:szCs w:val="24"/>
          <w:lang w:val="en-US"/>
        </w:rPr>
        <w:t xml:space="preserve">improvement of starting conditions for entrepreneurial activity; </w:t>
      </w:r>
    </w:p>
    <w:p w:rsidR="009E5990" w:rsidRPr="006C183C" w:rsidRDefault="009E5990" w:rsidP="00D83D3F">
      <w:pPr>
        <w:pStyle w:val="ConsPlusNormal"/>
        <w:numPr>
          <w:ilvl w:val="0"/>
          <w:numId w:val="19"/>
        </w:numPr>
        <w:jc w:val="both"/>
        <w:rPr>
          <w:rFonts w:ascii="Times New Roman" w:hAnsi="Times New Roman" w:cs="Times New Roman"/>
          <w:sz w:val="24"/>
          <w:szCs w:val="24"/>
          <w:lang w:val="en-US"/>
        </w:rPr>
      </w:pPr>
      <w:proofErr w:type="gramStart"/>
      <w:r w:rsidRPr="006C183C">
        <w:rPr>
          <w:rFonts w:ascii="Times New Roman" w:hAnsi="Times New Roman" w:cs="Times New Roman"/>
          <w:sz w:val="24"/>
          <w:szCs w:val="24"/>
          <w:lang w:val="en-US"/>
        </w:rPr>
        <w:t>creation</w:t>
      </w:r>
      <w:proofErr w:type="gramEnd"/>
      <w:r w:rsidRPr="006C183C">
        <w:rPr>
          <w:rFonts w:ascii="Times New Roman" w:hAnsi="Times New Roman" w:cs="Times New Roman"/>
          <w:sz w:val="24"/>
          <w:szCs w:val="24"/>
          <w:lang w:val="en-US"/>
        </w:rPr>
        <w:t xml:space="preserve"> and development of an infrastructure of support of subjects of small and average business.  </w:t>
      </w:r>
    </w:p>
    <w:p w:rsidR="009E5990" w:rsidRPr="006C183C" w:rsidRDefault="009E5990" w:rsidP="009E5990">
      <w:pPr>
        <w:pStyle w:val="ConsPlusNormal"/>
        <w:ind w:firstLine="540"/>
        <w:jc w:val="both"/>
        <w:rPr>
          <w:rFonts w:ascii="Times New Roman" w:hAnsi="Times New Roman" w:cs="Times New Roman"/>
          <w:sz w:val="24"/>
          <w:szCs w:val="24"/>
          <w:lang w:val="en-US"/>
        </w:rPr>
      </w:pPr>
      <w:r w:rsidRPr="006C183C">
        <w:rPr>
          <w:rFonts w:ascii="Times New Roman" w:hAnsi="Times New Roman" w:cs="Times New Roman"/>
          <w:sz w:val="24"/>
          <w:szCs w:val="24"/>
          <w:lang w:val="en-US"/>
        </w:rPr>
        <w:t>For the purposes of developing small and medium-sized businesses in the Chukotka Autonomous Region, the State Program identifies a number of priorities used in the work of the Fund, which include:</w:t>
      </w:r>
    </w:p>
    <w:p w:rsidR="009E5990" w:rsidRPr="006C183C" w:rsidRDefault="009E5990" w:rsidP="00D83D3F">
      <w:pPr>
        <w:pStyle w:val="ConsPlusNormal"/>
        <w:numPr>
          <w:ilvl w:val="0"/>
          <w:numId w:val="20"/>
        </w:numPr>
        <w:jc w:val="both"/>
        <w:rPr>
          <w:rFonts w:ascii="Times New Roman" w:hAnsi="Times New Roman" w:cs="Times New Roman"/>
          <w:sz w:val="24"/>
          <w:szCs w:val="24"/>
          <w:lang w:val="en-US"/>
        </w:rPr>
      </w:pPr>
      <w:r w:rsidRPr="006C183C">
        <w:rPr>
          <w:rFonts w:ascii="Times New Roman" w:hAnsi="Times New Roman" w:cs="Times New Roman"/>
          <w:sz w:val="24"/>
          <w:szCs w:val="24"/>
          <w:lang w:val="en-US"/>
        </w:rPr>
        <w:t>providing state support to small and medium-sized businesses;</w:t>
      </w:r>
    </w:p>
    <w:p w:rsidR="009E5990" w:rsidRPr="006C183C" w:rsidRDefault="009E5990" w:rsidP="00D83D3F">
      <w:pPr>
        <w:pStyle w:val="ConsPlusNormal"/>
        <w:numPr>
          <w:ilvl w:val="0"/>
          <w:numId w:val="20"/>
        </w:numPr>
        <w:jc w:val="both"/>
        <w:rPr>
          <w:rFonts w:ascii="Times New Roman" w:hAnsi="Times New Roman" w:cs="Times New Roman"/>
          <w:sz w:val="24"/>
          <w:szCs w:val="24"/>
          <w:lang w:val="en-US"/>
        </w:rPr>
      </w:pPr>
      <w:r w:rsidRPr="006C183C">
        <w:rPr>
          <w:rFonts w:ascii="Times New Roman" w:hAnsi="Times New Roman" w:cs="Times New Roman"/>
          <w:sz w:val="24"/>
          <w:szCs w:val="24"/>
          <w:lang w:val="en-US"/>
        </w:rPr>
        <w:t>increase the flexibility of the labor market;</w:t>
      </w:r>
    </w:p>
    <w:p w:rsidR="009E5990" w:rsidRPr="006C183C" w:rsidRDefault="009E5990" w:rsidP="00D83D3F">
      <w:pPr>
        <w:pStyle w:val="ConsPlusNormal"/>
        <w:numPr>
          <w:ilvl w:val="0"/>
          <w:numId w:val="20"/>
        </w:numPr>
        <w:jc w:val="both"/>
        <w:rPr>
          <w:rFonts w:ascii="Times New Roman" w:hAnsi="Times New Roman" w:cs="Times New Roman"/>
          <w:sz w:val="24"/>
          <w:szCs w:val="24"/>
          <w:lang w:val="en-US"/>
        </w:rPr>
      </w:pPr>
      <w:r w:rsidRPr="006C183C">
        <w:rPr>
          <w:rFonts w:ascii="Times New Roman" w:hAnsi="Times New Roman" w:cs="Times New Roman"/>
          <w:sz w:val="24"/>
          <w:szCs w:val="24"/>
          <w:lang w:val="en-US"/>
        </w:rPr>
        <w:t>improving the quality of the workforce and developing its professional mobility;</w:t>
      </w:r>
    </w:p>
    <w:p w:rsidR="009E5990" w:rsidRPr="006C183C" w:rsidRDefault="009E5990" w:rsidP="00D83D3F">
      <w:pPr>
        <w:pStyle w:val="ConsPlusNormal"/>
        <w:numPr>
          <w:ilvl w:val="0"/>
          <w:numId w:val="20"/>
        </w:numPr>
        <w:jc w:val="both"/>
        <w:rPr>
          <w:rFonts w:ascii="Times New Roman" w:hAnsi="Times New Roman" w:cs="Times New Roman"/>
          <w:sz w:val="24"/>
          <w:szCs w:val="24"/>
          <w:lang w:val="en-US"/>
        </w:rPr>
      </w:pPr>
      <w:r w:rsidRPr="006C183C">
        <w:rPr>
          <w:rFonts w:ascii="Times New Roman" w:hAnsi="Times New Roman" w:cs="Times New Roman"/>
          <w:sz w:val="24"/>
          <w:szCs w:val="24"/>
          <w:lang w:val="en-US"/>
        </w:rPr>
        <w:lastRenderedPageBreak/>
        <w:t>growth of employment and efficiency of labor utilization, including through increased territorial    mobility of labor resources;</w:t>
      </w:r>
    </w:p>
    <w:p w:rsidR="009E5990" w:rsidRPr="006C183C" w:rsidRDefault="009E5990" w:rsidP="00D83D3F">
      <w:pPr>
        <w:pStyle w:val="ConsPlusNormal"/>
        <w:numPr>
          <w:ilvl w:val="0"/>
          <w:numId w:val="20"/>
        </w:numPr>
        <w:jc w:val="both"/>
        <w:rPr>
          <w:rFonts w:ascii="Times New Roman" w:hAnsi="Times New Roman" w:cs="Times New Roman"/>
          <w:sz w:val="24"/>
          <w:szCs w:val="24"/>
          <w:lang w:val="en-US"/>
        </w:rPr>
      </w:pPr>
      <w:r w:rsidRPr="006C183C">
        <w:rPr>
          <w:rFonts w:ascii="Times New Roman" w:hAnsi="Times New Roman" w:cs="Times New Roman"/>
          <w:sz w:val="24"/>
          <w:szCs w:val="24"/>
          <w:lang w:val="en-US"/>
        </w:rPr>
        <w:t>ensuring food security for residents of the Chukotka Autonomous Region;</w:t>
      </w:r>
    </w:p>
    <w:p w:rsidR="009E5990" w:rsidRPr="006C183C" w:rsidRDefault="009E5990" w:rsidP="00D83D3F">
      <w:pPr>
        <w:pStyle w:val="ConsPlusNormal"/>
        <w:numPr>
          <w:ilvl w:val="0"/>
          <w:numId w:val="20"/>
        </w:numPr>
        <w:jc w:val="both"/>
        <w:rPr>
          <w:rFonts w:ascii="Times New Roman" w:hAnsi="Times New Roman" w:cs="Times New Roman"/>
          <w:sz w:val="24"/>
          <w:szCs w:val="24"/>
          <w:lang w:val="en-US"/>
        </w:rPr>
      </w:pPr>
      <w:r w:rsidRPr="006C183C">
        <w:rPr>
          <w:rFonts w:ascii="Times New Roman" w:hAnsi="Times New Roman" w:cs="Times New Roman"/>
          <w:sz w:val="24"/>
          <w:szCs w:val="24"/>
          <w:lang w:val="en-US"/>
        </w:rPr>
        <w:t>provision of state support to socially-oriented non-profit organizations, development of interaction between the state, the population, business and civil society structures</w:t>
      </w:r>
    </w:p>
    <w:p w:rsidR="009E5990" w:rsidRPr="006C183C" w:rsidRDefault="009E5990" w:rsidP="009E5990">
      <w:pPr>
        <w:pStyle w:val="ConsPlusNormal"/>
        <w:ind w:firstLine="567"/>
        <w:jc w:val="both"/>
        <w:rPr>
          <w:rFonts w:ascii="Times New Roman" w:hAnsi="Times New Roman" w:cs="Times New Roman"/>
          <w:sz w:val="24"/>
          <w:szCs w:val="24"/>
          <w:lang w:val="en-US"/>
        </w:rPr>
      </w:pPr>
      <w:r w:rsidRPr="006C183C">
        <w:rPr>
          <w:rFonts w:ascii="Times New Roman" w:hAnsi="Times New Roman" w:cs="Times New Roman"/>
          <w:sz w:val="24"/>
          <w:szCs w:val="24"/>
          <w:lang w:val="en-US"/>
        </w:rPr>
        <w:t>Taking into account the above priorities of the Chukotka Autonomous Region, the following objectives of the State Program are singled out:</w:t>
      </w:r>
    </w:p>
    <w:p w:rsidR="009E5990" w:rsidRPr="006C183C" w:rsidRDefault="009E5990" w:rsidP="00D83D3F">
      <w:pPr>
        <w:pStyle w:val="ConsPlusNormal"/>
        <w:numPr>
          <w:ilvl w:val="0"/>
          <w:numId w:val="21"/>
        </w:numPr>
        <w:jc w:val="both"/>
        <w:rPr>
          <w:rFonts w:ascii="Times New Roman" w:hAnsi="Times New Roman" w:cs="Times New Roman"/>
          <w:sz w:val="24"/>
          <w:szCs w:val="24"/>
          <w:lang w:val="en-US"/>
        </w:rPr>
      </w:pPr>
      <w:r w:rsidRPr="006C183C">
        <w:rPr>
          <w:rFonts w:ascii="Times New Roman" w:hAnsi="Times New Roman" w:cs="Times New Roman"/>
          <w:sz w:val="24"/>
          <w:szCs w:val="24"/>
          <w:lang w:val="en-US"/>
        </w:rPr>
        <w:t>creation of a favorable business climate and conditions for doing business;</w:t>
      </w:r>
    </w:p>
    <w:p w:rsidR="009E5990" w:rsidRPr="006C183C" w:rsidRDefault="009E5990" w:rsidP="00D83D3F">
      <w:pPr>
        <w:pStyle w:val="ConsPlusNormal"/>
        <w:numPr>
          <w:ilvl w:val="0"/>
          <w:numId w:val="21"/>
        </w:numPr>
        <w:jc w:val="both"/>
        <w:rPr>
          <w:rFonts w:ascii="Times New Roman" w:hAnsi="Times New Roman" w:cs="Times New Roman"/>
          <w:sz w:val="24"/>
          <w:szCs w:val="24"/>
          <w:lang w:val="en-US"/>
        </w:rPr>
      </w:pPr>
      <w:r w:rsidRPr="006C183C">
        <w:rPr>
          <w:rFonts w:ascii="Times New Roman" w:hAnsi="Times New Roman" w:cs="Times New Roman"/>
          <w:sz w:val="24"/>
          <w:szCs w:val="24"/>
          <w:lang w:val="en-US"/>
        </w:rPr>
        <w:t xml:space="preserve">preventing the growth of unemployment, tensions in the labor market and social support for unemployed citizens; </w:t>
      </w:r>
    </w:p>
    <w:p w:rsidR="009E5990" w:rsidRPr="006C183C" w:rsidRDefault="009E5990" w:rsidP="00D83D3F">
      <w:pPr>
        <w:pStyle w:val="ConsPlusNormal"/>
        <w:numPr>
          <w:ilvl w:val="0"/>
          <w:numId w:val="21"/>
        </w:numPr>
        <w:jc w:val="both"/>
        <w:rPr>
          <w:rFonts w:ascii="Times New Roman" w:hAnsi="Times New Roman" w:cs="Times New Roman"/>
          <w:sz w:val="24"/>
          <w:szCs w:val="24"/>
          <w:lang w:val="en-US"/>
        </w:rPr>
      </w:pPr>
      <w:r w:rsidRPr="006C183C">
        <w:rPr>
          <w:rFonts w:ascii="Times New Roman" w:hAnsi="Times New Roman" w:cs="Times New Roman"/>
          <w:sz w:val="24"/>
          <w:szCs w:val="24"/>
          <w:lang w:val="en-US"/>
        </w:rPr>
        <w:t>development of labor resources, increase of their mobility;</w:t>
      </w:r>
    </w:p>
    <w:p w:rsidR="009E5990" w:rsidRPr="006C183C" w:rsidRDefault="009E5990" w:rsidP="00D83D3F">
      <w:pPr>
        <w:pStyle w:val="ConsPlusNormal"/>
        <w:numPr>
          <w:ilvl w:val="0"/>
          <w:numId w:val="21"/>
        </w:numPr>
        <w:jc w:val="both"/>
        <w:rPr>
          <w:rFonts w:ascii="Times New Roman" w:hAnsi="Times New Roman" w:cs="Times New Roman"/>
          <w:sz w:val="24"/>
          <w:szCs w:val="24"/>
          <w:lang w:val="en-US"/>
        </w:rPr>
      </w:pPr>
      <w:proofErr w:type="gramStart"/>
      <w:r w:rsidRPr="006C183C">
        <w:rPr>
          <w:rFonts w:ascii="Times New Roman" w:hAnsi="Times New Roman" w:cs="Times New Roman"/>
          <w:sz w:val="24"/>
          <w:szCs w:val="24"/>
          <w:lang w:val="en-US"/>
        </w:rPr>
        <w:t>stimulation</w:t>
      </w:r>
      <w:proofErr w:type="gramEnd"/>
      <w:r w:rsidRPr="006C183C">
        <w:rPr>
          <w:rFonts w:ascii="Times New Roman" w:hAnsi="Times New Roman" w:cs="Times New Roman"/>
          <w:sz w:val="24"/>
          <w:szCs w:val="24"/>
          <w:lang w:val="en-US"/>
        </w:rPr>
        <w:t xml:space="preserve"> of socially oriented activity of non-profit organizations.</w:t>
      </w:r>
    </w:p>
    <w:p w:rsidR="009E5990" w:rsidRPr="006C183C" w:rsidRDefault="009E5990" w:rsidP="009E5990">
      <w:pPr>
        <w:pStyle w:val="ConsPlusNormal"/>
        <w:ind w:firstLine="567"/>
        <w:jc w:val="both"/>
        <w:rPr>
          <w:rFonts w:ascii="Times New Roman" w:hAnsi="Times New Roman" w:cs="Times New Roman"/>
          <w:sz w:val="24"/>
          <w:szCs w:val="24"/>
          <w:lang w:val="en-US"/>
        </w:rPr>
      </w:pPr>
      <w:r w:rsidRPr="006C183C">
        <w:rPr>
          <w:rFonts w:ascii="Times New Roman" w:hAnsi="Times New Roman" w:cs="Times New Roman"/>
          <w:sz w:val="24"/>
          <w:szCs w:val="24"/>
          <w:lang w:val="en-US"/>
        </w:rPr>
        <w:t xml:space="preserve">  To achieve the objectives of the State Program, the following tasks are to be accomplished in the territory of the Chukotka Autonomous Region:</w:t>
      </w:r>
    </w:p>
    <w:p w:rsidR="009E5990" w:rsidRPr="006C183C" w:rsidRDefault="009E5990" w:rsidP="00D83D3F">
      <w:pPr>
        <w:pStyle w:val="ConsPlusNormal"/>
        <w:numPr>
          <w:ilvl w:val="0"/>
          <w:numId w:val="22"/>
        </w:numPr>
        <w:jc w:val="both"/>
        <w:rPr>
          <w:rFonts w:ascii="Times New Roman" w:hAnsi="Times New Roman" w:cs="Times New Roman"/>
          <w:sz w:val="24"/>
          <w:szCs w:val="24"/>
          <w:lang w:val="en-US"/>
        </w:rPr>
      </w:pPr>
      <w:r w:rsidRPr="006C183C">
        <w:rPr>
          <w:rFonts w:ascii="Times New Roman" w:hAnsi="Times New Roman" w:cs="Times New Roman"/>
          <w:sz w:val="24"/>
          <w:szCs w:val="24"/>
          <w:lang w:val="en-US"/>
        </w:rPr>
        <w:t xml:space="preserve">creation of favorable conditions for the functioning and development of small and medium-sized businesses; </w:t>
      </w:r>
    </w:p>
    <w:p w:rsidR="009E5990" w:rsidRPr="006C183C" w:rsidRDefault="009E5990" w:rsidP="00D83D3F">
      <w:pPr>
        <w:pStyle w:val="ConsPlusNormal"/>
        <w:numPr>
          <w:ilvl w:val="0"/>
          <w:numId w:val="22"/>
        </w:numPr>
        <w:jc w:val="both"/>
        <w:rPr>
          <w:rFonts w:ascii="Times New Roman" w:hAnsi="Times New Roman" w:cs="Times New Roman"/>
          <w:sz w:val="24"/>
          <w:szCs w:val="24"/>
          <w:lang w:val="en-US"/>
        </w:rPr>
      </w:pPr>
      <w:r w:rsidRPr="006C183C">
        <w:rPr>
          <w:rFonts w:ascii="Times New Roman" w:hAnsi="Times New Roman" w:cs="Times New Roman"/>
          <w:sz w:val="24"/>
          <w:szCs w:val="24"/>
          <w:lang w:val="en-US"/>
        </w:rPr>
        <w:t xml:space="preserve">creation of favorable conditions for growth of entrepreneurial activity of the population in rural areas; </w:t>
      </w:r>
    </w:p>
    <w:p w:rsidR="009E5990" w:rsidRPr="006C183C" w:rsidRDefault="009E5990" w:rsidP="00D83D3F">
      <w:pPr>
        <w:pStyle w:val="ConsPlusNormal"/>
        <w:numPr>
          <w:ilvl w:val="0"/>
          <w:numId w:val="22"/>
        </w:numPr>
        <w:jc w:val="both"/>
        <w:rPr>
          <w:rFonts w:ascii="Times New Roman" w:hAnsi="Times New Roman" w:cs="Times New Roman"/>
          <w:sz w:val="24"/>
          <w:szCs w:val="24"/>
          <w:lang w:val="en-US"/>
        </w:rPr>
      </w:pPr>
      <w:r w:rsidRPr="006C183C">
        <w:rPr>
          <w:rFonts w:ascii="Times New Roman" w:hAnsi="Times New Roman" w:cs="Times New Roman"/>
          <w:sz w:val="24"/>
          <w:szCs w:val="24"/>
          <w:lang w:val="en-US"/>
        </w:rPr>
        <w:t xml:space="preserve">stimulation of business activity of economic entities engaged in trade activities, for balanced development of the consumer market and increase of price affordability of goods for the population;  </w:t>
      </w:r>
    </w:p>
    <w:p w:rsidR="009E5990" w:rsidRPr="006C183C" w:rsidRDefault="009E5990" w:rsidP="00D83D3F">
      <w:pPr>
        <w:pStyle w:val="ConsPlusNormal"/>
        <w:numPr>
          <w:ilvl w:val="0"/>
          <w:numId w:val="22"/>
        </w:numPr>
        <w:jc w:val="both"/>
        <w:rPr>
          <w:rFonts w:ascii="Times New Roman" w:hAnsi="Times New Roman" w:cs="Times New Roman"/>
          <w:sz w:val="24"/>
          <w:szCs w:val="24"/>
          <w:lang w:val="en-US"/>
        </w:rPr>
      </w:pPr>
      <w:r w:rsidRPr="006C183C">
        <w:rPr>
          <w:rFonts w:ascii="Times New Roman" w:hAnsi="Times New Roman" w:cs="Times New Roman"/>
          <w:sz w:val="24"/>
          <w:szCs w:val="24"/>
          <w:lang w:val="en-US"/>
        </w:rPr>
        <w:t xml:space="preserve">preventing the growth of unemployment and tension in the labor market; </w:t>
      </w:r>
    </w:p>
    <w:p w:rsidR="009E5990" w:rsidRPr="006C183C" w:rsidRDefault="009E5990" w:rsidP="00D83D3F">
      <w:pPr>
        <w:pStyle w:val="ConsPlusNormal"/>
        <w:numPr>
          <w:ilvl w:val="0"/>
          <w:numId w:val="22"/>
        </w:numPr>
        <w:jc w:val="both"/>
        <w:rPr>
          <w:rFonts w:ascii="Times New Roman" w:hAnsi="Times New Roman" w:cs="Times New Roman"/>
          <w:sz w:val="24"/>
          <w:szCs w:val="24"/>
          <w:lang w:val="en-US"/>
        </w:rPr>
      </w:pPr>
      <w:r w:rsidRPr="006C183C">
        <w:rPr>
          <w:rFonts w:ascii="Times New Roman" w:hAnsi="Times New Roman" w:cs="Times New Roman"/>
          <w:sz w:val="24"/>
          <w:szCs w:val="24"/>
          <w:lang w:val="en-US"/>
        </w:rPr>
        <w:t xml:space="preserve">creation of conditions for increasing the efficiency of employment of the population and overcoming existing problems in the labor market; </w:t>
      </w:r>
    </w:p>
    <w:p w:rsidR="009E5990" w:rsidRPr="006C183C" w:rsidRDefault="009E5990" w:rsidP="00D83D3F">
      <w:pPr>
        <w:pStyle w:val="ConsPlusNormal"/>
        <w:numPr>
          <w:ilvl w:val="0"/>
          <w:numId w:val="22"/>
        </w:numPr>
        <w:jc w:val="both"/>
        <w:rPr>
          <w:rFonts w:ascii="Times New Roman" w:hAnsi="Times New Roman" w:cs="Times New Roman"/>
          <w:sz w:val="24"/>
          <w:szCs w:val="24"/>
          <w:lang w:val="en-US"/>
        </w:rPr>
      </w:pPr>
      <w:r w:rsidRPr="006C183C">
        <w:rPr>
          <w:rFonts w:ascii="Times New Roman" w:hAnsi="Times New Roman" w:cs="Times New Roman"/>
          <w:sz w:val="24"/>
          <w:szCs w:val="24"/>
          <w:lang w:val="en-US"/>
        </w:rPr>
        <w:t xml:space="preserve">attraction of labor resources for the implementation of investment projects; </w:t>
      </w:r>
    </w:p>
    <w:p w:rsidR="009E5990" w:rsidRPr="006C183C" w:rsidRDefault="009E5990" w:rsidP="00D83D3F">
      <w:pPr>
        <w:pStyle w:val="ConsPlusNormal"/>
        <w:numPr>
          <w:ilvl w:val="0"/>
          <w:numId w:val="22"/>
        </w:numPr>
        <w:jc w:val="both"/>
        <w:rPr>
          <w:rFonts w:ascii="Times New Roman" w:hAnsi="Times New Roman" w:cs="Times New Roman"/>
          <w:sz w:val="24"/>
          <w:szCs w:val="24"/>
          <w:lang w:val="en-US"/>
        </w:rPr>
      </w:pPr>
      <w:r w:rsidRPr="006C183C">
        <w:rPr>
          <w:rFonts w:ascii="Times New Roman" w:hAnsi="Times New Roman" w:cs="Times New Roman"/>
          <w:sz w:val="24"/>
          <w:szCs w:val="24"/>
          <w:lang w:val="en-US"/>
        </w:rPr>
        <w:t>ensuring the fulfillment of the obligations of the Chukotka Autonomous Region before the precinct police commissioners, who concluded contracts for the period of service until December 31, 2011 (inclusive) for the service of district commissioners in remote national villages of the Chukotka Autonomous Region in accordance with the previous legislation;</w:t>
      </w:r>
    </w:p>
    <w:p w:rsidR="009E5990" w:rsidRPr="006C183C" w:rsidRDefault="009E5990" w:rsidP="00D83D3F">
      <w:pPr>
        <w:pStyle w:val="ConsPlusNormal"/>
        <w:numPr>
          <w:ilvl w:val="0"/>
          <w:numId w:val="22"/>
        </w:numPr>
        <w:jc w:val="both"/>
        <w:rPr>
          <w:rFonts w:ascii="Times New Roman" w:hAnsi="Times New Roman" w:cs="Times New Roman"/>
          <w:sz w:val="24"/>
          <w:szCs w:val="24"/>
          <w:lang w:val="en-US"/>
        </w:rPr>
      </w:pPr>
      <w:r w:rsidRPr="006C183C">
        <w:rPr>
          <w:rFonts w:ascii="Times New Roman" w:hAnsi="Times New Roman" w:cs="Times New Roman"/>
          <w:sz w:val="24"/>
          <w:szCs w:val="24"/>
          <w:lang w:val="en-US"/>
        </w:rPr>
        <w:t>increasing the activity of residents in public and political life;</w:t>
      </w:r>
    </w:p>
    <w:p w:rsidR="009E5990" w:rsidRPr="006C183C" w:rsidRDefault="009E5990" w:rsidP="00D83D3F">
      <w:pPr>
        <w:pStyle w:val="ConsPlusNormal"/>
        <w:numPr>
          <w:ilvl w:val="0"/>
          <w:numId w:val="22"/>
        </w:numPr>
        <w:jc w:val="both"/>
        <w:rPr>
          <w:rFonts w:ascii="Times New Roman" w:hAnsi="Times New Roman" w:cs="Times New Roman"/>
          <w:sz w:val="24"/>
          <w:szCs w:val="24"/>
          <w:lang w:val="en-US"/>
        </w:rPr>
      </w:pPr>
      <w:proofErr w:type="gramStart"/>
      <w:r w:rsidRPr="006C183C">
        <w:rPr>
          <w:rFonts w:ascii="Times New Roman" w:hAnsi="Times New Roman" w:cs="Times New Roman"/>
          <w:sz w:val="24"/>
          <w:szCs w:val="24"/>
          <w:lang w:val="en-US"/>
        </w:rPr>
        <w:t>provision</w:t>
      </w:r>
      <w:proofErr w:type="gramEnd"/>
      <w:r w:rsidRPr="006C183C">
        <w:rPr>
          <w:rFonts w:ascii="Times New Roman" w:hAnsi="Times New Roman" w:cs="Times New Roman"/>
          <w:sz w:val="24"/>
          <w:szCs w:val="24"/>
          <w:lang w:val="en-US"/>
        </w:rPr>
        <w:t xml:space="preserve"> of public services in the field of employment promotion.</w:t>
      </w:r>
    </w:p>
    <w:p w:rsidR="009E5990" w:rsidRPr="006C183C" w:rsidRDefault="009E5990" w:rsidP="009E5990">
      <w:pPr>
        <w:rPr>
          <w:rFonts w:ascii="Times New Roman" w:hAnsi="Times New Roman" w:cs="Times New Roman"/>
          <w:sz w:val="24"/>
          <w:szCs w:val="24"/>
          <w:lang w:val="en-US"/>
        </w:rPr>
      </w:pPr>
      <w:r w:rsidRPr="006C183C">
        <w:rPr>
          <w:rFonts w:ascii="Times New Roman" w:hAnsi="Times New Roman" w:cs="Times New Roman"/>
          <w:sz w:val="24"/>
          <w:szCs w:val="24"/>
          <w:lang w:val="en-US"/>
        </w:rPr>
        <w:t>Target indicators of the State subprogram for the development of small and medium-sized businesses in the Chukotka Autonomous Region are:</w:t>
      </w:r>
    </w:p>
    <w:p w:rsidR="009E5990" w:rsidRPr="006C183C" w:rsidRDefault="009E5990" w:rsidP="00D83D3F">
      <w:pPr>
        <w:pStyle w:val="a4"/>
        <w:numPr>
          <w:ilvl w:val="0"/>
          <w:numId w:val="23"/>
        </w:numPr>
        <w:rPr>
          <w:rFonts w:ascii="Times New Roman" w:hAnsi="Times New Roman" w:cs="Times New Roman"/>
          <w:sz w:val="24"/>
          <w:szCs w:val="24"/>
          <w:lang w:val="en-US"/>
        </w:rPr>
      </w:pPr>
      <w:r w:rsidRPr="006C183C">
        <w:rPr>
          <w:rFonts w:ascii="Times New Roman" w:hAnsi="Times New Roman" w:cs="Times New Roman"/>
          <w:sz w:val="24"/>
          <w:szCs w:val="24"/>
          <w:lang w:val="en-US"/>
        </w:rPr>
        <w:t xml:space="preserve">The share of the average number of employees (without external part-time workers) employed in microenterprises, small and medium-sized enterprises and individual entrepreneurs, in the total number of employed; </w:t>
      </w:r>
    </w:p>
    <w:p w:rsidR="009E5990" w:rsidRPr="006C183C" w:rsidRDefault="009E5990" w:rsidP="00D83D3F">
      <w:pPr>
        <w:pStyle w:val="a4"/>
        <w:numPr>
          <w:ilvl w:val="0"/>
          <w:numId w:val="23"/>
        </w:numPr>
        <w:rPr>
          <w:rFonts w:ascii="Times New Roman" w:hAnsi="Times New Roman" w:cs="Times New Roman"/>
          <w:sz w:val="24"/>
          <w:szCs w:val="24"/>
          <w:lang w:val="en-US"/>
        </w:rPr>
      </w:pPr>
      <w:r w:rsidRPr="006C183C">
        <w:rPr>
          <w:rFonts w:ascii="Times New Roman" w:hAnsi="Times New Roman" w:cs="Times New Roman"/>
          <w:sz w:val="24"/>
          <w:szCs w:val="24"/>
          <w:lang w:val="en-US"/>
        </w:rPr>
        <w:t xml:space="preserve">the number of small and medium-sized businesses (including individual entrepreneurs) per 1,000 people in the Chukotka Autonomous Region; </w:t>
      </w:r>
    </w:p>
    <w:p w:rsidR="009E5990" w:rsidRPr="006C183C" w:rsidRDefault="009E5990" w:rsidP="00D83D3F">
      <w:pPr>
        <w:pStyle w:val="a4"/>
        <w:numPr>
          <w:ilvl w:val="0"/>
          <w:numId w:val="23"/>
        </w:numPr>
        <w:rPr>
          <w:rFonts w:ascii="Times New Roman" w:hAnsi="Times New Roman" w:cs="Times New Roman"/>
          <w:sz w:val="24"/>
          <w:szCs w:val="24"/>
          <w:lang w:val="en-US"/>
        </w:rPr>
      </w:pPr>
      <w:r w:rsidRPr="006C183C">
        <w:rPr>
          <w:rFonts w:ascii="Times New Roman" w:hAnsi="Times New Roman" w:cs="Times New Roman"/>
          <w:sz w:val="24"/>
          <w:szCs w:val="24"/>
          <w:lang w:val="en-US"/>
        </w:rPr>
        <w:t>the number of newly created jobs (including newly registered individual entrepreneurs);</w:t>
      </w:r>
    </w:p>
    <w:p w:rsidR="009E5990" w:rsidRPr="006C183C" w:rsidRDefault="009E5990" w:rsidP="00D83D3F">
      <w:pPr>
        <w:pStyle w:val="a4"/>
        <w:numPr>
          <w:ilvl w:val="0"/>
          <w:numId w:val="23"/>
        </w:numPr>
        <w:rPr>
          <w:rFonts w:ascii="Times New Roman" w:hAnsi="Times New Roman" w:cs="Times New Roman"/>
          <w:sz w:val="24"/>
          <w:szCs w:val="24"/>
          <w:lang w:val="en-US"/>
        </w:rPr>
      </w:pPr>
      <w:r w:rsidRPr="006C183C">
        <w:rPr>
          <w:rFonts w:ascii="Times New Roman" w:hAnsi="Times New Roman" w:cs="Times New Roman"/>
          <w:sz w:val="24"/>
          <w:szCs w:val="24"/>
          <w:lang w:val="en-US"/>
        </w:rPr>
        <w:t>the number of small and medium-sized businesses that received state support;</w:t>
      </w:r>
    </w:p>
    <w:p w:rsidR="009E5990" w:rsidRPr="006C183C" w:rsidRDefault="009E5990" w:rsidP="00D83D3F">
      <w:pPr>
        <w:pStyle w:val="a4"/>
        <w:numPr>
          <w:ilvl w:val="0"/>
          <w:numId w:val="23"/>
        </w:numPr>
        <w:rPr>
          <w:rFonts w:ascii="Times New Roman" w:hAnsi="Times New Roman" w:cs="Times New Roman"/>
          <w:sz w:val="24"/>
          <w:szCs w:val="24"/>
          <w:lang w:val="en-US"/>
        </w:rPr>
      </w:pPr>
      <w:r w:rsidRPr="006C183C">
        <w:rPr>
          <w:rFonts w:ascii="Times New Roman" w:hAnsi="Times New Roman" w:cs="Times New Roman"/>
          <w:sz w:val="24"/>
          <w:szCs w:val="24"/>
          <w:lang w:val="en-US"/>
        </w:rPr>
        <w:t xml:space="preserve">execution of expenditure obligations due to subsidies provided from the federal budget for the implementation of measures to support small and medium-sized businesses; </w:t>
      </w:r>
    </w:p>
    <w:p w:rsidR="009E5990" w:rsidRPr="006C183C" w:rsidRDefault="009E5990" w:rsidP="00D83D3F">
      <w:pPr>
        <w:pStyle w:val="a4"/>
        <w:numPr>
          <w:ilvl w:val="0"/>
          <w:numId w:val="23"/>
        </w:numPr>
        <w:rPr>
          <w:rFonts w:ascii="Times New Roman" w:hAnsi="Times New Roman" w:cs="Times New Roman"/>
          <w:sz w:val="24"/>
          <w:szCs w:val="24"/>
          <w:lang w:val="en-US"/>
        </w:rPr>
      </w:pPr>
      <w:r w:rsidRPr="006C183C">
        <w:rPr>
          <w:rFonts w:ascii="Times New Roman" w:hAnsi="Times New Roman" w:cs="Times New Roman"/>
          <w:sz w:val="24"/>
          <w:szCs w:val="24"/>
          <w:lang w:val="en-US"/>
        </w:rPr>
        <w:t>the size of own funds of small and medium-sized business entities that received state support to promote the development of leasing by small and medium-sized enterprises, aimed at purchasing equipment;</w:t>
      </w:r>
    </w:p>
    <w:p w:rsidR="009E5990" w:rsidRPr="006C183C" w:rsidRDefault="009E5990" w:rsidP="00D83D3F">
      <w:pPr>
        <w:pStyle w:val="a4"/>
        <w:numPr>
          <w:ilvl w:val="0"/>
          <w:numId w:val="23"/>
        </w:numPr>
        <w:rPr>
          <w:rFonts w:ascii="Times New Roman" w:hAnsi="Times New Roman" w:cs="Times New Roman"/>
          <w:sz w:val="24"/>
          <w:szCs w:val="24"/>
          <w:lang w:val="en-US"/>
        </w:rPr>
      </w:pPr>
      <w:r w:rsidRPr="006C183C">
        <w:rPr>
          <w:rFonts w:ascii="Times New Roman" w:hAnsi="Times New Roman" w:cs="Times New Roman"/>
          <w:sz w:val="24"/>
          <w:szCs w:val="24"/>
          <w:lang w:val="en-US"/>
        </w:rPr>
        <w:t>the number of events held for small and medium-sized businesses in the field of crafts, folk arts, rural ecological tourism, including round tables, seminars and trainings;</w:t>
      </w:r>
    </w:p>
    <w:p w:rsidR="009E5990" w:rsidRPr="006C183C" w:rsidRDefault="009E5990" w:rsidP="00D83D3F">
      <w:pPr>
        <w:pStyle w:val="a4"/>
        <w:numPr>
          <w:ilvl w:val="0"/>
          <w:numId w:val="23"/>
        </w:numPr>
        <w:rPr>
          <w:rFonts w:ascii="Times New Roman" w:hAnsi="Times New Roman" w:cs="Times New Roman"/>
          <w:sz w:val="24"/>
          <w:szCs w:val="24"/>
          <w:lang w:val="en-US"/>
        </w:rPr>
      </w:pPr>
      <w:r w:rsidRPr="006C183C">
        <w:rPr>
          <w:rFonts w:ascii="Times New Roman" w:hAnsi="Times New Roman" w:cs="Times New Roman"/>
          <w:sz w:val="24"/>
          <w:szCs w:val="24"/>
          <w:lang w:val="en-US"/>
        </w:rPr>
        <w:t>ensuring compliance with the schedule for the implementation of measures for the construction (commissioning) of the “</w:t>
      </w:r>
      <w:proofErr w:type="spellStart"/>
      <w:r w:rsidRPr="006C183C">
        <w:rPr>
          <w:rFonts w:ascii="Times New Roman" w:hAnsi="Times New Roman" w:cs="Times New Roman"/>
          <w:sz w:val="24"/>
          <w:szCs w:val="24"/>
          <w:lang w:val="en-US"/>
        </w:rPr>
        <w:t>Energoustanovka</w:t>
      </w:r>
      <w:proofErr w:type="spellEnd"/>
      <w:r w:rsidRPr="006C183C">
        <w:rPr>
          <w:rFonts w:ascii="Times New Roman" w:hAnsi="Times New Roman" w:cs="Times New Roman"/>
          <w:sz w:val="24"/>
          <w:szCs w:val="24"/>
          <w:lang w:val="en-US"/>
        </w:rPr>
        <w:t xml:space="preserve">” plant in the Anadyr industrial park, established by the agreement with the Ministry of Economic Development of the Russian Federation; </w:t>
      </w:r>
    </w:p>
    <w:p w:rsidR="009E5990" w:rsidRPr="006C183C" w:rsidRDefault="009E5990" w:rsidP="00D83D3F">
      <w:pPr>
        <w:pStyle w:val="a4"/>
        <w:numPr>
          <w:ilvl w:val="0"/>
          <w:numId w:val="23"/>
        </w:numPr>
        <w:rPr>
          <w:rFonts w:ascii="Times New Roman" w:hAnsi="Times New Roman" w:cs="Times New Roman"/>
          <w:sz w:val="24"/>
          <w:szCs w:val="24"/>
          <w:lang w:val="en-US"/>
        </w:rPr>
      </w:pPr>
      <w:proofErr w:type="gramStart"/>
      <w:r w:rsidRPr="006C183C">
        <w:rPr>
          <w:rFonts w:ascii="Times New Roman" w:hAnsi="Times New Roman" w:cs="Times New Roman"/>
          <w:sz w:val="24"/>
          <w:szCs w:val="24"/>
          <w:lang w:val="en-US"/>
        </w:rPr>
        <w:t>turnover</w:t>
      </w:r>
      <w:proofErr w:type="gramEnd"/>
      <w:r w:rsidRPr="006C183C">
        <w:rPr>
          <w:rFonts w:ascii="Times New Roman" w:hAnsi="Times New Roman" w:cs="Times New Roman"/>
          <w:sz w:val="24"/>
          <w:szCs w:val="24"/>
          <w:lang w:val="en-US"/>
        </w:rPr>
        <w:t xml:space="preserve"> of products (services) produced by small enterprises, including microenterprises, and individual entrepreneurs.  </w:t>
      </w:r>
    </w:p>
    <w:p w:rsidR="009747A9" w:rsidRPr="006C183C" w:rsidRDefault="009E5990" w:rsidP="009E5990">
      <w:pPr>
        <w:ind w:firstLine="567"/>
        <w:rPr>
          <w:rFonts w:ascii="Times New Roman" w:hAnsi="Times New Roman" w:cs="Times New Roman"/>
          <w:sz w:val="24"/>
          <w:szCs w:val="24"/>
          <w:lang w:val="en-US"/>
        </w:rPr>
      </w:pPr>
      <w:r w:rsidRPr="006C183C">
        <w:rPr>
          <w:rFonts w:ascii="Times New Roman" w:hAnsi="Times New Roman" w:cs="Times New Roman"/>
          <w:sz w:val="24"/>
          <w:szCs w:val="24"/>
          <w:lang w:val="en-US"/>
        </w:rPr>
        <w:lastRenderedPageBreak/>
        <w:t xml:space="preserve">The economic sanctions of a number of foreign countries determine the need to create an import substitution infrastructure within the country and within each of its regions.  Such structural changes are impossible without a significant increase in the investment activity of SMEs and the implementation of projects to expand and modernize production. </w:t>
      </w:r>
    </w:p>
    <w:p w:rsidR="009747A9" w:rsidRPr="006C183C" w:rsidRDefault="009747A9" w:rsidP="002D7DD7">
      <w:pPr>
        <w:spacing w:line="238" w:lineRule="auto"/>
        <w:ind w:firstLine="709"/>
        <w:jc w:val="both"/>
        <w:rPr>
          <w:rFonts w:ascii="Times New Roman" w:eastAsia="Times New Roman" w:hAnsi="Times New Roman" w:cs="Times New Roman"/>
          <w:sz w:val="24"/>
          <w:szCs w:val="24"/>
          <w:lang w:val="en-US"/>
        </w:rPr>
      </w:pPr>
      <w:r w:rsidRPr="006C183C">
        <w:rPr>
          <w:rFonts w:ascii="Times New Roman" w:eastAsia="Times New Roman" w:hAnsi="Times New Roman" w:cs="Times New Roman"/>
          <w:b/>
          <w:sz w:val="24"/>
          <w:szCs w:val="24"/>
          <w:lang w:val="en-US"/>
        </w:rPr>
        <w:t>1.4.</w:t>
      </w:r>
      <w:r w:rsidRPr="006C183C">
        <w:rPr>
          <w:rFonts w:ascii="Times New Roman" w:eastAsia="Times New Roman" w:hAnsi="Times New Roman" w:cs="Times New Roman"/>
          <w:sz w:val="24"/>
          <w:szCs w:val="24"/>
          <w:lang w:val="en-US"/>
        </w:rPr>
        <w:t xml:space="preserve"> </w:t>
      </w:r>
      <w:r w:rsidR="009E5990" w:rsidRPr="006C183C">
        <w:rPr>
          <w:rFonts w:ascii="Times New Roman" w:hAnsi="Times New Roman" w:cs="Times New Roman"/>
          <w:b/>
          <w:sz w:val="24"/>
          <w:szCs w:val="24"/>
          <w:lang w:val="en-US"/>
        </w:rPr>
        <w:t>Plan of measures ("road map") for introducing the best practices of the National rating of the investment climate in the constituent entities of the Russian Federation in the Chukotka Autonomous Region.</w:t>
      </w:r>
    </w:p>
    <w:p w:rsidR="00742560" w:rsidRPr="006C183C" w:rsidRDefault="005C25DA" w:rsidP="002D7DD7">
      <w:pPr>
        <w:spacing w:line="238" w:lineRule="auto"/>
        <w:ind w:firstLine="709"/>
        <w:jc w:val="both"/>
        <w:rPr>
          <w:rFonts w:ascii="Times New Roman" w:hAnsi="Times New Roman" w:cs="Times New Roman"/>
          <w:sz w:val="24"/>
          <w:szCs w:val="24"/>
          <w:lang w:val="en-US"/>
        </w:rPr>
      </w:pPr>
      <w:r w:rsidRPr="006C183C">
        <w:rPr>
          <w:rFonts w:ascii="Times New Roman" w:hAnsi="Times New Roman" w:cs="Times New Roman"/>
          <w:sz w:val="24"/>
          <w:szCs w:val="24"/>
          <w:lang w:val="en-US"/>
        </w:rPr>
        <w:t xml:space="preserve">By the order of the Governor of the Chukotka Autonomous Region from September 15, 2015, 166-rg, the </w:t>
      </w:r>
      <w:r w:rsidRPr="006C183C">
        <w:rPr>
          <w:rFonts w:ascii="Times New Roman" w:hAnsi="Times New Roman" w:cs="Times New Roman"/>
          <w:b/>
          <w:sz w:val="24"/>
          <w:szCs w:val="24"/>
          <w:lang w:val="en-US"/>
        </w:rPr>
        <w:t xml:space="preserve">"Plan of measures ("road map") for the introduction of the best practices of the National rating of the investment climate in the constituent entities of the Russian Federation was implemented in the Chukotka Autonomous Region." </w:t>
      </w:r>
      <w:r w:rsidRPr="006C183C">
        <w:rPr>
          <w:rFonts w:ascii="Times New Roman" w:hAnsi="Times New Roman" w:cs="Times New Roman"/>
          <w:sz w:val="24"/>
          <w:szCs w:val="24"/>
          <w:lang w:val="en-US"/>
        </w:rPr>
        <w:t>By order of the Governor of 02.08.2016 № 203-</w:t>
      </w:r>
      <w:proofErr w:type="spellStart"/>
      <w:r w:rsidRPr="006C183C">
        <w:rPr>
          <w:rFonts w:ascii="Times New Roman" w:hAnsi="Times New Roman" w:cs="Times New Roman"/>
          <w:sz w:val="24"/>
          <w:szCs w:val="24"/>
        </w:rPr>
        <w:t>рг</w:t>
      </w:r>
      <w:proofErr w:type="spellEnd"/>
      <w:r w:rsidRPr="006C183C">
        <w:rPr>
          <w:rFonts w:ascii="Times New Roman" w:hAnsi="Times New Roman" w:cs="Times New Roman"/>
          <w:sz w:val="24"/>
          <w:szCs w:val="24"/>
          <w:lang w:val="en-US"/>
        </w:rPr>
        <w:t xml:space="preserve"> in order to increase the investment attractiveness of the Chukotka Autonomous Region, a list of planned activities reflected in the "road map" is updated.  Among the listed changes to the Road map, a number of activities are planned that relate directly to the activities of the Fund. The activities of the Fund's area of responsibility are described in more detail in section 3. </w:t>
      </w:r>
      <w:proofErr w:type="gramStart"/>
      <w:r w:rsidRPr="006C183C">
        <w:rPr>
          <w:rFonts w:ascii="Times New Roman" w:hAnsi="Times New Roman" w:cs="Times New Roman"/>
          <w:sz w:val="24"/>
          <w:szCs w:val="24"/>
          <w:lang w:val="en-US"/>
        </w:rPr>
        <w:t>"Priority directions of the Fund's activities in 2017-2019".</w:t>
      </w:r>
      <w:proofErr w:type="gramEnd"/>
    </w:p>
    <w:p w:rsidR="00C964CC" w:rsidRPr="006C183C" w:rsidRDefault="0017779C" w:rsidP="0017779C">
      <w:pPr>
        <w:spacing w:line="248" w:lineRule="exact"/>
        <w:jc w:val="both"/>
        <w:rPr>
          <w:rFonts w:ascii="Times New Roman" w:hAnsi="Times New Roman" w:cs="Times New Roman"/>
          <w:sz w:val="24"/>
          <w:szCs w:val="24"/>
          <w:lang w:val="en-US"/>
        </w:rPr>
      </w:pPr>
      <w:r w:rsidRPr="006C183C">
        <w:rPr>
          <w:rFonts w:ascii="Times New Roman" w:hAnsi="Times New Roman" w:cs="Times New Roman"/>
          <w:b/>
          <w:sz w:val="24"/>
          <w:szCs w:val="24"/>
          <w:lang w:val="en-US"/>
        </w:rPr>
        <w:t>1.</w:t>
      </w:r>
      <w:r w:rsidR="005E1E0B" w:rsidRPr="006C183C">
        <w:rPr>
          <w:rFonts w:ascii="Times New Roman" w:hAnsi="Times New Roman" w:cs="Times New Roman"/>
          <w:b/>
          <w:sz w:val="24"/>
          <w:szCs w:val="24"/>
          <w:lang w:val="en-US"/>
        </w:rPr>
        <w:t>5</w:t>
      </w:r>
      <w:r w:rsidRPr="006C183C">
        <w:rPr>
          <w:rFonts w:ascii="Times New Roman" w:hAnsi="Times New Roman" w:cs="Times New Roman"/>
          <w:b/>
          <w:sz w:val="24"/>
          <w:szCs w:val="24"/>
          <w:lang w:val="en-US"/>
        </w:rPr>
        <w:t xml:space="preserve">. </w:t>
      </w:r>
      <w:r w:rsidR="005C25DA" w:rsidRPr="006C183C">
        <w:rPr>
          <w:rFonts w:ascii="Times New Roman" w:hAnsi="Times New Roman" w:cs="Times New Roman"/>
          <w:b/>
          <w:sz w:val="24"/>
          <w:szCs w:val="24"/>
          <w:lang w:val="en-US"/>
        </w:rPr>
        <w:t>State support of business entities</w:t>
      </w:r>
    </w:p>
    <w:p w:rsidR="005C25DA" w:rsidRPr="006C183C" w:rsidRDefault="005E1E0B" w:rsidP="003A0BDD">
      <w:pPr>
        <w:spacing w:line="238" w:lineRule="auto"/>
        <w:ind w:firstLine="708"/>
        <w:jc w:val="both"/>
        <w:rPr>
          <w:rFonts w:ascii="Times New Roman" w:hAnsi="Times New Roman" w:cs="Times New Roman"/>
          <w:b/>
          <w:sz w:val="24"/>
          <w:szCs w:val="24"/>
          <w:lang w:val="en-US"/>
        </w:rPr>
      </w:pPr>
      <w:r w:rsidRPr="00F53225">
        <w:rPr>
          <w:rFonts w:ascii="Times New Roman" w:eastAsia="Times New Roman" w:hAnsi="Times New Roman" w:cs="Times New Roman"/>
          <w:b/>
          <w:sz w:val="24"/>
          <w:szCs w:val="24"/>
          <w:lang w:val="en-US"/>
        </w:rPr>
        <w:t>1.5.1.</w:t>
      </w:r>
      <w:r w:rsidRPr="00F53225">
        <w:rPr>
          <w:rFonts w:ascii="Times New Roman" w:eastAsia="Times New Roman" w:hAnsi="Times New Roman" w:cs="Times New Roman"/>
          <w:sz w:val="24"/>
          <w:szCs w:val="24"/>
          <w:lang w:val="en-US"/>
        </w:rPr>
        <w:t xml:space="preserve"> </w:t>
      </w:r>
      <w:r w:rsidR="005C25DA" w:rsidRPr="006C183C">
        <w:rPr>
          <w:rFonts w:ascii="Times New Roman" w:hAnsi="Times New Roman" w:cs="Times New Roman"/>
          <w:b/>
          <w:sz w:val="24"/>
          <w:szCs w:val="24"/>
          <w:lang w:val="en-US"/>
        </w:rPr>
        <w:t>State support of business entities in general, incl.</w:t>
      </w:r>
    </w:p>
    <w:p w:rsidR="005C25DA" w:rsidRPr="006C183C" w:rsidRDefault="005C25DA" w:rsidP="003A0BDD">
      <w:pPr>
        <w:spacing w:line="238" w:lineRule="auto"/>
        <w:ind w:firstLine="708"/>
        <w:jc w:val="both"/>
        <w:rPr>
          <w:rFonts w:ascii="Times New Roman" w:eastAsia="Times New Roman" w:hAnsi="Times New Roman" w:cs="Times New Roman"/>
          <w:sz w:val="24"/>
          <w:szCs w:val="24"/>
          <w:lang w:val="en-US"/>
        </w:rPr>
      </w:pPr>
      <w:r w:rsidRPr="006C183C">
        <w:rPr>
          <w:rFonts w:ascii="Times New Roman" w:eastAsia="Times New Roman" w:hAnsi="Times New Roman" w:cs="Times New Roman"/>
          <w:sz w:val="24"/>
          <w:szCs w:val="24"/>
          <w:lang w:val="en-US"/>
        </w:rPr>
        <w:t xml:space="preserve">A major business segment The life support and financial support mechanisms for large businesses in the Russian Federation are developed at a sufficient level to meet demand and form a competitive offer, including mechanisms for providing foreign capital services and advanced technologies for servicing large enterprises and corporations of various </w:t>
      </w:r>
      <w:proofErr w:type="spellStart"/>
      <w:r w:rsidRPr="006C183C">
        <w:rPr>
          <w:rFonts w:ascii="Times New Roman" w:eastAsia="Times New Roman" w:hAnsi="Times New Roman" w:cs="Times New Roman"/>
          <w:sz w:val="24"/>
          <w:szCs w:val="24"/>
          <w:lang w:val="en-US"/>
        </w:rPr>
        <w:t>sectoral</w:t>
      </w:r>
      <w:proofErr w:type="spellEnd"/>
      <w:r w:rsidRPr="006C183C">
        <w:rPr>
          <w:rFonts w:ascii="Times New Roman" w:eastAsia="Times New Roman" w:hAnsi="Times New Roman" w:cs="Times New Roman"/>
          <w:sz w:val="24"/>
          <w:szCs w:val="24"/>
          <w:lang w:val="en-US"/>
        </w:rPr>
        <w:t xml:space="preserve"> focus.</w:t>
      </w:r>
    </w:p>
    <w:p w:rsidR="005C25DA" w:rsidRPr="006C183C" w:rsidRDefault="005C25DA" w:rsidP="003A0BDD">
      <w:pPr>
        <w:spacing w:line="238" w:lineRule="auto"/>
        <w:ind w:firstLine="708"/>
        <w:jc w:val="both"/>
        <w:rPr>
          <w:rFonts w:ascii="Times New Roman" w:eastAsia="Times New Roman" w:hAnsi="Times New Roman" w:cs="Times New Roman"/>
          <w:sz w:val="24"/>
          <w:szCs w:val="24"/>
          <w:lang w:val="en-US"/>
        </w:rPr>
      </w:pPr>
      <w:r w:rsidRPr="006C183C">
        <w:rPr>
          <w:rFonts w:ascii="Times New Roman" w:eastAsia="Times New Roman" w:hAnsi="Times New Roman" w:cs="Times New Roman"/>
          <w:sz w:val="24"/>
          <w:szCs w:val="24"/>
          <w:lang w:val="en-US"/>
        </w:rPr>
        <w:t xml:space="preserve">Within the Far Eastern Federal Region, the Government of the Russian Federation adopted a number of measures aimed at developing the economy of its constituent regions.  It is common to use mechanisms for the implementation of which, in the framework of cooperation agreements with partners, the Fund bears responsibility, including mechanisms of special economic zones and special tax regimes for enterprises of the largest, large, medium and small businesses are being implemented.  </w:t>
      </w:r>
    </w:p>
    <w:p w:rsidR="005C25DA" w:rsidRPr="006C183C" w:rsidRDefault="005C25DA" w:rsidP="005C25DA">
      <w:pPr>
        <w:spacing w:line="238" w:lineRule="auto"/>
        <w:ind w:firstLine="708"/>
        <w:jc w:val="both"/>
        <w:rPr>
          <w:rFonts w:ascii="Times New Roman" w:eastAsia="Times New Roman" w:hAnsi="Times New Roman" w:cs="Times New Roman"/>
          <w:sz w:val="24"/>
          <w:szCs w:val="24"/>
          <w:lang w:val="en-US"/>
        </w:rPr>
      </w:pPr>
      <w:r w:rsidRPr="006C183C">
        <w:rPr>
          <w:rFonts w:ascii="Times New Roman" w:eastAsia="Times New Roman" w:hAnsi="Times New Roman" w:cs="Times New Roman"/>
          <w:sz w:val="24"/>
          <w:szCs w:val="24"/>
          <w:lang w:val="en-US"/>
        </w:rPr>
        <w:t>Within the Chukotka Autonomous Region, the mechanisms for stimulating economic activity have been implemented for businesses of different levels, often requiring personal coordination and assistance in preparing business plans from the Fund, including:</w:t>
      </w:r>
    </w:p>
    <w:p w:rsidR="005C25DA" w:rsidRPr="006C183C" w:rsidRDefault="005C25DA" w:rsidP="00D83D3F">
      <w:pPr>
        <w:pStyle w:val="a4"/>
        <w:numPr>
          <w:ilvl w:val="0"/>
          <w:numId w:val="4"/>
        </w:numPr>
        <w:rPr>
          <w:rFonts w:ascii="Times New Roman" w:hAnsi="Times New Roman" w:cs="Times New Roman"/>
          <w:sz w:val="24"/>
          <w:szCs w:val="24"/>
          <w:lang w:val="en-US"/>
        </w:rPr>
      </w:pPr>
      <w:proofErr w:type="spellStart"/>
      <w:r w:rsidRPr="006C183C">
        <w:rPr>
          <w:rFonts w:ascii="Times New Roman" w:hAnsi="Times New Roman" w:cs="Times New Roman"/>
          <w:sz w:val="24"/>
          <w:szCs w:val="24"/>
          <w:lang w:val="en-US"/>
        </w:rPr>
        <w:t>Beringovsky</w:t>
      </w:r>
      <w:proofErr w:type="spellEnd"/>
      <w:r w:rsidRPr="006C183C">
        <w:rPr>
          <w:rFonts w:ascii="Times New Roman" w:hAnsi="Times New Roman" w:cs="Times New Roman"/>
          <w:sz w:val="24"/>
          <w:szCs w:val="24"/>
          <w:lang w:val="en-US"/>
        </w:rPr>
        <w:t xml:space="preserve"> - its creation was approved by RF Government Decree No. </w:t>
      </w:r>
      <w:proofErr w:type="gramStart"/>
      <w:r w:rsidRPr="006C183C">
        <w:rPr>
          <w:rFonts w:ascii="Times New Roman" w:hAnsi="Times New Roman" w:cs="Times New Roman"/>
          <w:sz w:val="24"/>
          <w:szCs w:val="24"/>
          <w:lang w:val="en-US"/>
        </w:rPr>
        <w:t>876  From</w:t>
      </w:r>
      <w:proofErr w:type="gramEnd"/>
      <w:r w:rsidRPr="006C183C">
        <w:rPr>
          <w:rFonts w:ascii="Times New Roman" w:hAnsi="Times New Roman" w:cs="Times New Roman"/>
          <w:sz w:val="24"/>
          <w:szCs w:val="24"/>
          <w:lang w:val="en-US"/>
        </w:rPr>
        <w:t xml:space="preserve"> 21.08.2015 "On the creation of the territory of the priority socio-economic development" </w:t>
      </w:r>
      <w:proofErr w:type="spellStart"/>
      <w:r w:rsidRPr="006C183C">
        <w:rPr>
          <w:rFonts w:ascii="Times New Roman" w:hAnsi="Times New Roman" w:cs="Times New Roman"/>
          <w:sz w:val="24"/>
          <w:szCs w:val="24"/>
          <w:lang w:val="en-US"/>
        </w:rPr>
        <w:t>Beringovsky</w:t>
      </w:r>
      <w:proofErr w:type="spellEnd"/>
      <w:r w:rsidRPr="006C183C">
        <w:rPr>
          <w:rFonts w:ascii="Times New Roman" w:hAnsi="Times New Roman" w:cs="Times New Roman"/>
          <w:sz w:val="24"/>
          <w:szCs w:val="24"/>
          <w:lang w:val="en-US"/>
        </w:rPr>
        <w:t xml:space="preserve"> ".  Activity of residents of the territories of advanced development is regulated by Federal Law No. 473-FZ of December 29, 2014 "On the territories of priority social and economic development in the Russian Federation.” For business entities that have received the status of a resident, there is a special legal regime for the implementation of entrepreneurial and investment activities.  Residents of the territory of advanced development receive a number of preferences: tax privileges, simplification of customs and visa procedures, maximum reduction of administrative barriers.</w:t>
      </w:r>
    </w:p>
    <w:p w:rsidR="005C25DA" w:rsidRPr="006C183C" w:rsidRDefault="005C25DA" w:rsidP="00D83D3F">
      <w:pPr>
        <w:pStyle w:val="a4"/>
        <w:numPr>
          <w:ilvl w:val="0"/>
          <w:numId w:val="4"/>
        </w:numPr>
        <w:rPr>
          <w:rFonts w:ascii="Times New Roman" w:hAnsi="Times New Roman" w:cs="Times New Roman"/>
          <w:sz w:val="24"/>
          <w:szCs w:val="24"/>
          <w:lang w:val="en-US"/>
        </w:rPr>
      </w:pPr>
      <w:r w:rsidRPr="006C183C">
        <w:rPr>
          <w:rFonts w:ascii="Times New Roman" w:hAnsi="Times New Roman" w:cs="Times New Roman"/>
          <w:sz w:val="24"/>
          <w:szCs w:val="24"/>
          <w:lang w:val="en-US"/>
        </w:rPr>
        <w:t xml:space="preserve">Free port of Vladivostok - its operation is extended to the territory of the city district of </w:t>
      </w:r>
      <w:proofErr w:type="spellStart"/>
      <w:r w:rsidRPr="006C183C">
        <w:rPr>
          <w:rFonts w:ascii="Times New Roman" w:hAnsi="Times New Roman" w:cs="Times New Roman"/>
          <w:sz w:val="24"/>
          <w:szCs w:val="24"/>
          <w:lang w:val="en-US"/>
        </w:rPr>
        <w:t>Pevek</w:t>
      </w:r>
      <w:proofErr w:type="spellEnd"/>
      <w:r w:rsidRPr="006C183C">
        <w:rPr>
          <w:rFonts w:ascii="Times New Roman" w:hAnsi="Times New Roman" w:cs="Times New Roman"/>
          <w:sz w:val="24"/>
          <w:szCs w:val="24"/>
          <w:lang w:val="en-US"/>
        </w:rPr>
        <w:t xml:space="preserve"> from July 2016.  The activities of residents are regulated by Federal Law 212-FZ of July 13, 2015 "On the Free Port of Vladivostok".  For business entities that have received the status of a resident, there is a special legal regime for the implementation of entrepreneurial and investment activities.  Residents of the Free Port receive a number of preferences: tax privileges, simplification of customs and visa procedures, maximum reduction of administrative barriers.</w:t>
      </w:r>
    </w:p>
    <w:p w:rsidR="008471E8" w:rsidRPr="006C183C" w:rsidRDefault="008471E8" w:rsidP="003A0BDD">
      <w:pPr>
        <w:spacing w:line="238" w:lineRule="auto"/>
        <w:ind w:firstLine="708"/>
        <w:jc w:val="both"/>
        <w:rPr>
          <w:rFonts w:ascii="Times New Roman" w:eastAsia="Times New Roman" w:hAnsi="Times New Roman" w:cs="Times New Roman"/>
          <w:sz w:val="24"/>
          <w:szCs w:val="24"/>
          <w:lang w:val="en-US"/>
        </w:rPr>
      </w:pPr>
      <w:r w:rsidRPr="006C183C">
        <w:rPr>
          <w:rFonts w:ascii="Times New Roman" w:eastAsia="Times New Roman" w:hAnsi="Times New Roman" w:cs="Times New Roman"/>
          <w:b/>
          <w:sz w:val="24"/>
          <w:szCs w:val="24"/>
          <w:lang w:val="en-US"/>
        </w:rPr>
        <w:t>1.5.2.</w:t>
      </w:r>
      <w:r w:rsidRPr="006C183C">
        <w:rPr>
          <w:rFonts w:ascii="Times New Roman" w:eastAsia="Times New Roman" w:hAnsi="Times New Roman" w:cs="Times New Roman"/>
          <w:sz w:val="24"/>
          <w:szCs w:val="24"/>
          <w:lang w:val="en-US"/>
        </w:rPr>
        <w:t xml:space="preserve"> </w:t>
      </w:r>
      <w:r w:rsidR="005C25DA" w:rsidRPr="006C183C">
        <w:rPr>
          <w:rFonts w:ascii="Times New Roman" w:hAnsi="Times New Roman" w:cs="Times New Roman"/>
          <w:b/>
          <w:sz w:val="24"/>
          <w:szCs w:val="24"/>
          <w:lang w:val="en-US"/>
        </w:rPr>
        <w:t>State support of small and medium business segments</w:t>
      </w:r>
    </w:p>
    <w:p w:rsidR="005C25DA" w:rsidRPr="006C183C" w:rsidRDefault="005C25DA" w:rsidP="000A6115">
      <w:pPr>
        <w:tabs>
          <w:tab w:val="left" w:pos="1316"/>
        </w:tabs>
        <w:spacing w:after="0" w:line="237" w:lineRule="auto"/>
        <w:ind w:firstLine="709"/>
        <w:jc w:val="both"/>
        <w:rPr>
          <w:rFonts w:ascii="Times New Roman" w:eastAsia="Times New Roman" w:hAnsi="Times New Roman" w:cs="Times New Roman"/>
          <w:sz w:val="24"/>
          <w:szCs w:val="24"/>
          <w:lang w:val="en-US"/>
        </w:rPr>
      </w:pPr>
      <w:r w:rsidRPr="006C183C">
        <w:rPr>
          <w:rFonts w:ascii="Times New Roman" w:eastAsia="Times New Roman" w:hAnsi="Times New Roman" w:cs="Times New Roman"/>
          <w:sz w:val="24"/>
          <w:szCs w:val="24"/>
          <w:lang w:val="en-US"/>
        </w:rPr>
        <w:t xml:space="preserve">Small and medium-sized enterprises (SMEs) are the most important factor of political and economic stability, ensuring the disclosure of the entrepreneurial potential of the population, increasing </w:t>
      </w:r>
      <w:r w:rsidRPr="006C183C">
        <w:rPr>
          <w:rFonts w:ascii="Times New Roman" w:eastAsia="Times New Roman" w:hAnsi="Times New Roman" w:cs="Times New Roman"/>
          <w:sz w:val="24"/>
          <w:szCs w:val="24"/>
          <w:lang w:val="en-US"/>
        </w:rPr>
        <w:lastRenderedPageBreak/>
        <w:t xml:space="preserve">domestic demand, increasing tax revenues, creating jobs, diversifying the economy, developing competition and </w:t>
      </w:r>
      <w:proofErr w:type="gramStart"/>
      <w:r w:rsidRPr="006C183C">
        <w:rPr>
          <w:rFonts w:ascii="Times New Roman" w:eastAsia="Times New Roman" w:hAnsi="Times New Roman" w:cs="Times New Roman"/>
          <w:sz w:val="24"/>
          <w:szCs w:val="24"/>
          <w:lang w:val="en-US"/>
        </w:rPr>
        <w:t>reducing  Dependence</w:t>
      </w:r>
      <w:proofErr w:type="gramEnd"/>
      <w:r w:rsidRPr="006C183C">
        <w:rPr>
          <w:rFonts w:ascii="Times New Roman" w:eastAsia="Times New Roman" w:hAnsi="Times New Roman" w:cs="Times New Roman"/>
          <w:sz w:val="24"/>
          <w:szCs w:val="24"/>
          <w:lang w:val="en-US"/>
        </w:rPr>
        <w:t xml:space="preserve"> on raw materials exports.  </w:t>
      </w:r>
    </w:p>
    <w:p w:rsidR="005C25DA" w:rsidRPr="006C183C" w:rsidRDefault="005C25DA" w:rsidP="000A6115">
      <w:pPr>
        <w:tabs>
          <w:tab w:val="left" w:pos="1316"/>
        </w:tabs>
        <w:spacing w:after="0" w:line="237" w:lineRule="auto"/>
        <w:ind w:firstLine="709"/>
        <w:jc w:val="both"/>
        <w:rPr>
          <w:rFonts w:ascii="Times New Roman" w:eastAsia="Times New Roman" w:hAnsi="Times New Roman" w:cs="Times New Roman"/>
          <w:sz w:val="24"/>
          <w:szCs w:val="24"/>
          <w:lang w:val="en-US"/>
        </w:rPr>
      </w:pPr>
    </w:p>
    <w:p w:rsidR="005C25DA" w:rsidRPr="006C183C" w:rsidRDefault="005C25DA" w:rsidP="000A6115">
      <w:pPr>
        <w:tabs>
          <w:tab w:val="left" w:pos="1316"/>
        </w:tabs>
        <w:spacing w:after="0" w:line="237" w:lineRule="auto"/>
        <w:ind w:firstLine="709"/>
        <w:jc w:val="both"/>
        <w:rPr>
          <w:rFonts w:ascii="Times New Roman" w:eastAsia="Times New Roman" w:hAnsi="Times New Roman" w:cs="Times New Roman"/>
          <w:sz w:val="24"/>
          <w:szCs w:val="24"/>
          <w:lang w:val="en-US"/>
        </w:rPr>
      </w:pPr>
      <w:r w:rsidRPr="006C183C">
        <w:rPr>
          <w:rFonts w:ascii="Times New Roman" w:eastAsia="Times New Roman" w:hAnsi="Times New Roman" w:cs="Times New Roman"/>
          <w:sz w:val="24"/>
          <w:szCs w:val="24"/>
          <w:lang w:val="en-US"/>
        </w:rPr>
        <w:t>The Fund's mission is to raise the level of awareness and comprehensive support for SMEs.  It is necessary to ensure the achievement of the set goals by implementing the functions of the Fund as a subject of the state infrastructure for supporting entrepreneurship, and implementing detailed regional plans for supporting entrepreneurship (including as part of the national guarantee system).</w:t>
      </w:r>
    </w:p>
    <w:p w:rsidR="006D3CC5" w:rsidRPr="006C183C" w:rsidRDefault="006D3CC5" w:rsidP="003A0BDD">
      <w:pPr>
        <w:spacing w:line="17" w:lineRule="exact"/>
        <w:rPr>
          <w:rFonts w:ascii="Times New Roman" w:eastAsia="Times New Roman" w:hAnsi="Times New Roman" w:cs="Times New Roman"/>
          <w:sz w:val="24"/>
          <w:szCs w:val="24"/>
          <w:lang w:val="en-US"/>
        </w:rPr>
      </w:pPr>
    </w:p>
    <w:p w:rsidR="005C25DA" w:rsidRPr="006C183C" w:rsidRDefault="005C25DA" w:rsidP="009B2904">
      <w:pPr>
        <w:spacing w:line="234" w:lineRule="auto"/>
        <w:ind w:firstLine="708"/>
        <w:jc w:val="both"/>
        <w:rPr>
          <w:rFonts w:ascii="Times New Roman" w:eastAsia="Times New Roman" w:hAnsi="Times New Roman" w:cs="Times New Roman"/>
          <w:sz w:val="24"/>
          <w:szCs w:val="24"/>
          <w:lang w:val="en-US"/>
        </w:rPr>
      </w:pPr>
      <w:r w:rsidRPr="006C183C">
        <w:rPr>
          <w:rFonts w:ascii="Times New Roman" w:eastAsia="Times New Roman" w:hAnsi="Times New Roman" w:cs="Times New Roman"/>
          <w:sz w:val="24"/>
          <w:szCs w:val="24"/>
          <w:lang w:val="en-US"/>
        </w:rPr>
        <w:t xml:space="preserve">Currently, the development of SMEs is one of the main priorities of the state.  In accordance with Resolution No. 316 of the Government of the Russian Federation of April 15, 2014 "On Approving the State Program of the Russian Federation" Economic Development and Innovative Economy ", the share of employed in SMEs should increase to 29%, the number of SMEs per 1,000 population of the Russian Federation  - to 52.7 units by 2020. </w:t>
      </w:r>
    </w:p>
    <w:p w:rsidR="005C25DA" w:rsidRPr="006C183C" w:rsidRDefault="005C25DA" w:rsidP="005C25DA">
      <w:pPr>
        <w:tabs>
          <w:tab w:val="left" w:pos="1097"/>
        </w:tabs>
        <w:spacing w:after="0" w:line="233" w:lineRule="auto"/>
        <w:ind w:firstLine="567"/>
        <w:jc w:val="both"/>
        <w:rPr>
          <w:rFonts w:ascii="Times New Roman" w:eastAsia="Times New Roman" w:hAnsi="Times New Roman" w:cs="Times New Roman"/>
          <w:sz w:val="24"/>
          <w:szCs w:val="24"/>
          <w:lang w:val="en-US"/>
        </w:rPr>
      </w:pPr>
      <w:r w:rsidRPr="006C183C">
        <w:rPr>
          <w:rFonts w:ascii="Times New Roman" w:eastAsia="Times New Roman" w:hAnsi="Times New Roman" w:cs="Times New Roman"/>
          <w:sz w:val="24"/>
          <w:szCs w:val="24"/>
          <w:lang w:val="en-US"/>
        </w:rPr>
        <w:t>This means that the number of SMEs in Russia should increase to 7.7 million units, the number of employed in the SME sector - up to 19.5 million people.</w:t>
      </w:r>
    </w:p>
    <w:p w:rsidR="005C25DA" w:rsidRPr="006C183C" w:rsidRDefault="005C25DA" w:rsidP="005C25DA">
      <w:pPr>
        <w:tabs>
          <w:tab w:val="left" w:pos="1097"/>
        </w:tabs>
        <w:spacing w:after="0" w:line="233" w:lineRule="auto"/>
        <w:ind w:left="708"/>
        <w:jc w:val="both"/>
        <w:rPr>
          <w:rFonts w:ascii="Times New Roman" w:eastAsia="Times New Roman" w:hAnsi="Times New Roman" w:cs="Times New Roman"/>
          <w:sz w:val="24"/>
          <w:szCs w:val="24"/>
          <w:lang w:val="en-US"/>
        </w:rPr>
      </w:pPr>
    </w:p>
    <w:p w:rsidR="00983111" w:rsidRPr="006C183C" w:rsidRDefault="005C25DA" w:rsidP="009B2904">
      <w:pPr>
        <w:spacing w:line="238" w:lineRule="auto"/>
        <w:ind w:firstLine="708"/>
        <w:jc w:val="both"/>
        <w:rPr>
          <w:rFonts w:ascii="Times New Roman" w:hAnsi="Times New Roman" w:cs="Times New Roman"/>
          <w:sz w:val="24"/>
          <w:szCs w:val="24"/>
          <w:lang w:val="en-US"/>
        </w:rPr>
      </w:pPr>
      <w:r w:rsidRPr="006C183C">
        <w:rPr>
          <w:rFonts w:ascii="Times New Roman" w:eastAsia="Times New Roman" w:hAnsi="Times New Roman" w:cs="Times New Roman"/>
          <w:sz w:val="24"/>
          <w:szCs w:val="24"/>
          <w:lang w:val="en-US"/>
        </w:rPr>
        <w:t>In the period until 2018, it is expected that government support for the development of SMEs in the innovation sphere will increase.</w:t>
      </w:r>
    </w:p>
    <w:p w:rsidR="00E21194" w:rsidRPr="00F53225" w:rsidRDefault="00A304B0" w:rsidP="00DF798D">
      <w:pPr>
        <w:spacing w:line="236" w:lineRule="auto"/>
        <w:ind w:firstLine="709"/>
        <w:rPr>
          <w:rFonts w:ascii="Times New Roman" w:eastAsia="Times New Roman" w:hAnsi="Times New Roman" w:cs="Times New Roman"/>
          <w:b/>
          <w:sz w:val="24"/>
          <w:szCs w:val="24"/>
        </w:rPr>
      </w:pPr>
      <w:r w:rsidRPr="006C183C">
        <w:rPr>
          <w:rFonts w:ascii="Times New Roman" w:eastAsia="Times New Roman" w:hAnsi="Times New Roman" w:cs="Times New Roman"/>
          <w:b/>
          <w:sz w:val="24"/>
          <w:szCs w:val="24"/>
        </w:rPr>
        <w:t>1.</w:t>
      </w:r>
      <w:r w:rsidR="00DF798D" w:rsidRPr="006C183C">
        <w:rPr>
          <w:rFonts w:ascii="Times New Roman" w:eastAsia="Times New Roman" w:hAnsi="Times New Roman" w:cs="Times New Roman"/>
          <w:b/>
          <w:sz w:val="24"/>
          <w:szCs w:val="24"/>
        </w:rPr>
        <w:t>5</w:t>
      </w:r>
      <w:r w:rsidRPr="006C183C">
        <w:rPr>
          <w:rFonts w:ascii="Times New Roman" w:eastAsia="Times New Roman" w:hAnsi="Times New Roman" w:cs="Times New Roman"/>
          <w:b/>
          <w:sz w:val="24"/>
          <w:szCs w:val="24"/>
        </w:rPr>
        <w:t>.</w:t>
      </w:r>
      <w:r w:rsidR="00850545" w:rsidRPr="006C183C">
        <w:rPr>
          <w:rFonts w:ascii="Times New Roman" w:eastAsia="Times New Roman" w:hAnsi="Times New Roman" w:cs="Times New Roman"/>
          <w:b/>
          <w:sz w:val="24"/>
          <w:szCs w:val="24"/>
        </w:rPr>
        <w:t>3</w:t>
      </w:r>
      <w:r w:rsidRPr="006C183C">
        <w:rPr>
          <w:rFonts w:ascii="Times New Roman" w:eastAsia="Times New Roman" w:hAnsi="Times New Roman" w:cs="Times New Roman"/>
          <w:b/>
          <w:sz w:val="24"/>
          <w:szCs w:val="24"/>
        </w:rPr>
        <w:t xml:space="preserve">. </w:t>
      </w:r>
      <w:r w:rsidR="00E21194" w:rsidRPr="006C183C">
        <w:rPr>
          <w:rFonts w:ascii="Times New Roman" w:eastAsia="Times New Roman" w:hAnsi="Times New Roman" w:cs="Times New Roman"/>
          <w:b/>
          <w:sz w:val="24"/>
          <w:szCs w:val="24"/>
        </w:rPr>
        <w:t xml:space="preserve">Институты поддержки </w:t>
      </w:r>
      <w:r w:rsidR="006F520B" w:rsidRPr="006C183C">
        <w:rPr>
          <w:rFonts w:ascii="Times New Roman" w:eastAsia="Times New Roman" w:hAnsi="Times New Roman" w:cs="Times New Roman"/>
          <w:b/>
          <w:sz w:val="24"/>
          <w:szCs w:val="24"/>
        </w:rPr>
        <w:t>предпринимательства</w:t>
      </w:r>
      <w:r w:rsidR="00E21194" w:rsidRPr="006C183C">
        <w:rPr>
          <w:rFonts w:ascii="Times New Roman" w:eastAsia="Times New Roman" w:hAnsi="Times New Roman" w:cs="Times New Roman"/>
          <w:b/>
          <w:sz w:val="24"/>
          <w:szCs w:val="24"/>
        </w:rPr>
        <w:t xml:space="preserve"> </w:t>
      </w:r>
      <w:r w:rsidR="009D6DDD" w:rsidRPr="006C183C">
        <w:rPr>
          <w:rFonts w:ascii="Times New Roman" w:eastAsia="Times New Roman" w:hAnsi="Times New Roman" w:cs="Times New Roman"/>
          <w:b/>
          <w:sz w:val="24"/>
          <w:szCs w:val="24"/>
        </w:rPr>
        <w:t>и их цели</w:t>
      </w:r>
    </w:p>
    <w:p w:rsidR="005C25DA" w:rsidRPr="006C183C" w:rsidRDefault="005C25DA" w:rsidP="00DF798D">
      <w:pPr>
        <w:spacing w:line="236" w:lineRule="auto"/>
        <w:ind w:firstLine="709"/>
        <w:rPr>
          <w:rFonts w:ascii="Times New Roman" w:eastAsia="Times New Roman" w:hAnsi="Times New Roman" w:cs="Times New Roman"/>
          <w:sz w:val="24"/>
          <w:szCs w:val="24"/>
          <w:lang w:val="en-US"/>
        </w:rPr>
      </w:pPr>
      <w:r w:rsidRPr="006C183C">
        <w:rPr>
          <w:rFonts w:ascii="Times New Roman" w:eastAsia="Times New Roman" w:hAnsi="Times New Roman" w:cs="Times New Roman"/>
          <w:sz w:val="24"/>
          <w:szCs w:val="24"/>
          <w:lang w:val="en-US"/>
        </w:rPr>
        <w:t>Institutions supporting entrepreneurship and their objectives In general, the system of institutions for the provision of services and business support is divided into two blocks:</w:t>
      </w:r>
    </w:p>
    <w:p w:rsidR="005C25DA" w:rsidRPr="006C183C" w:rsidRDefault="005C25DA" w:rsidP="00D83D3F">
      <w:pPr>
        <w:pStyle w:val="a4"/>
        <w:numPr>
          <w:ilvl w:val="0"/>
          <w:numId w:val="24"/>
        </w:numPr>
        <w:spacing w:line="236" w:lineRule="auto"/>
        <w:rPr>
          <w:rFonts w:ascii="Times New Roman" w:eastAsia="Times New Roman" w:hAnsi="Times New Roman" w:cs="Times New Roman"/>
          <w:sz w:val="24"/>
          <w:szCs w:val="24"/>
          <w:lang w:val="en-US"/>
        </w:rPr>
      </w:pPr>
      <w:r w:rsidRPr="006C183C">
        <w:rPr>
          <w:rFonts w:ascii="Times New Roman" w:eastAsia="Times New Roman" w:hAnsi="Times New Roman" w:cs="Times New Roman"/>
          <w:sz w:val="24"/>
          <w:szCs w:val="24"/>
          <w:lang w:val="en-US"/>
        </w:rPr>
        <w:t>a business support unit as a whole, including Predominantly a large sector of the economy;</w:t>
      </w:r>
    </w:p>
    <w:p w:rsidR="005C25DA" w:rsidRPr="006C183C" w:rsidRDefault="005C25DA" w:rsidP="00D83D3F">
      <w:pPr>
        <w:pStyle w:val="a4"/>
        <w:numPr>
          <w:ilvl w:val="0"/>
          <w:numId w:val="24"/>
        </w:numPr>
        <w:spacing w:line="236" w:lineRule="auto"/>
        <w:rPr>
          <w:rFonts w:ascii="Times New Roman" w:eastAsia="Times New Roman" w:hAnsi="Times New Roman" w:cs="Times New Roman"/>
          <w:sz w:val="24"/>
          <w:szCs w:val="24"/>
          <w:lang w:val="en-US"/>
        </w:rPr>
      </w:pPr>
      <w:proofErr w:type="gramStart"/>
      <w:r w:rsidRPr="006C183C">
        <w:rPr>
          <w:rFonts w:ascii="Times New Roman" w:eastAsia="Times New Roman" w:hAnsi="Times New Roman" w:cs="Times New Roman"/>
          <w:sz w:val="24"/>
          <w:szCs w:val="24"/>
          <w:lang w:val="en-US"/>
        </w:rPr>
        <w:t>a</w:t>
      </w:r>
      <w:proofErr w:type="gramEnd"/>
      <w:r w:rsidRPr="006C183C">
        <w:rPr>
          <w:rFonts w:ascii="Times New Roman" w:eastAsia="Times New Roman" w:hAnsi="Times New Roman" w:cs="Times New Roman"/>
          <w:sz w:val="24"/>
          <w:szCs w:val="24"/>
          <w:lang w:val="en-US"/>
        </w:rPr>
        <w:t xml:space="preserve"> block of support for medium and small businesses.</w:t>
      </w:r>
    </w:p>
    <w:p w:rsidR="006F520B" w:rsidRPr="006C183C" w:rsidRDefault="00E72CF8" w:rsidP="005C25DA">
      <w:pPr>
        <w:spacing w:line="236" w:lineRule="auto"/>
        <w:rPr>
          <w:rFonts w:ascii="Times New Roman" w:eastAsia="Times New Roman" w:hAnsi="Times New Roman" w:cs="Times New Roman"/>
          <w:b/>
          <w:sz w:val="24"/>
          <w:szCs w:val="24"/>
          <w:lang w:val="en-US"/>
        </w:rPr>
      </w:pPr>
      <w:r w:rsidRPr="006C183C">
        <w:rPr>
          <w:rFonts w:ascii="Times New Roman" w:eastAsia="Times New Roman" w:hAnsi="Times New Roman" w:cs="Times New Roman"/>
          <w:b/>
          <w:sz w:val="24"/>
          <w:szCs w:val="24"/>
          <w:lang w:val="en-US"/>
        </w:rPr>
        <w:t xml:space="preserve">           </w:t>
      </w:r>
      <w:r w:rsidR="006F520B" w:rsidRPr="006C183C">
        <w:rPr>
          <w:rFonts w:ascii="Times New Roman" w:eastAsia="Times New Roman" w:hAnsi="Times New Roman" w:cs="Times New Roman"/>
          <w:b/>
          <w:sz w:val="24"/>
          <w:szCs w:val="24"/>
          <w:lang w:val="en-US"/>
        </w:rPr>
        <w:t xml:space="preserve">1.5.3.1. </w:t>
      </w:r>
      <w:r w:rsidRPr="006C183C">
        <w:rPr>
          <w:rFonts w:ascii="Times New Roman" w:eastAsia="Times New Roman" w:hAnsi="Times New Roman" w:cs="Times New Roman"/>
          <w:b/>
          <w:sz w:val="24"/>
          <w:szCs w:val="24"/>
          <w:lang w:val="en-US"/>
        </w:rPr>
        <w:t>Institutions of business support in general</w:t>
      </w:r>
    </w:p>
    <w:p w:rsidR="00894BAB" w:rsidRPr="006C183C" w:rsidRDefault="00894BAB" w:rsidP="00894BAB">
      <w:pPr>
        <w:spacing w:after="0" w:line="240" w:lineRule="auto"/>
        <w:ind w:firstLine="851"/>
        <w:jc w:val="both"/>
        <w:rPr>
          <w:rFonts w:ascii="Times New Roman" w:eastAsia="Times New Roman" w:hAnsi="Times New Roman" w:cs="Times New Roman"/>
          <w:sz w:val="24"/>
          <w:szCs w:val="24"/>
          <w:lang w:val="en-US" w:eastAsia="ru-RU"/>
        </w:rPr>
      </w:pPr>
      <w:r w:rsidRPr="00F53225">
        <w:rPr>
          <w:rFonts w:ascii="Times New Roman" w:eastAsia="Times New Roman" w:hAnsi="Times New Roman" w:cs="Times New Roman"/>
          <w:b/>
          <w:sz w:val="24"/>
          <w:szCs w:val="24"/>
          <w:lang w:val="en-US"/>
        </w:rPr>
        <w:t>1.5.3.1</w:t>
      </w:r>
      <w:r w:rsidRPr="00F53225">
        <w:rPr>
          <w:rFonts w:ascii="Times New Roman" w:eastAsia="Times New Roman" w:hAnsi="Times New Roman" w:cs="Times New Roman"/>
          <w:sz w:val="24"/>
          <w:szCs w:val="24"/>
          <w:lang w:val="en-US"/>
        </w:rPr>
        <w:t>.</w:t>
      </w:r>
      <w:r w:rsidRPr="00F53225">
        <w:rPr>
          <w:rFonts w:ascii="Times New Roman" w:eastAsia="Times New Roman" w:hAnsi="Times New Roman" w:cs="Times New Roman"/>
          <w:b/>
          <w:sz w:val="24"/>
          <w:szCs w:val="24"/>
          <w:lang w:val="en-US"/>
        </w:rPr>
        <w:t>1</w:t>
      </w:r>
      <w:r w:rsidRPr="00F53225">
        <w:rPr>
          <w:rFonts w:ascii="Times New Roman" w:eastAsia="Times New Roman" w:hAnsi="Times New Roman" w:cs="Times New Roman"/>
          <w:sz w:val="24"/>
          <w:szCs w:val="24"/>
          <w:lang w:val="en-US"/>
        </w:rPr>
        <w:t xml:space="preserve">. </w:t>
      </w:r>
      <w:r w:rsidR="00E72CF8" w:rsidRPr="006C183C">
        <w:rPr>
          <w:rFonts w:ascii="Times New Roman" w:eastAsia="Times New Roman" w:hAnsi="Times New Roman" w:cs="Times New Roman"/>
          <w:sz w:val="24"/>
          <w:szCs w:val="24"/>
          <w:lang w:val="en-US"/>
        </w:rPr>
        <w:t xml:space="preserve">An updated mechanism of state infrastructure support of investment projects in the Far East has been created.  The goal is the financing of infrastructure projects in the Far Eastern Federal Region.  </w:t>
      </w:r>
    </w:p>
    <w:p w:rsidR="00E72CF8" w:rsidRPr="006C183C" w:rsidRDefault="00894BAB" w:rsidP="00E72CF8">
      <w:pPr>
        <w:pStyle w:val="af0"/>
        <w:shd w:val="clear" w:color="auto" w:fill="FFFFFF"/>
        <w:spacing w:before="0" w:beforeAutospacing="0" w:after="0" w:afterAutospacing="0"/>
        <w:ind w:firstLine="851"/>
        <w:jc w:val="both"/>
        <w:rPr>
          <w:rFonts w:eastAsia="Times New Roman"/>
          <w:lang w:val="en-US"/>
        </w:rPr>
      </w:pPr>
      <w:r w:rsidRPr="00F53225">
        <w:rPr>
          <w:rFonts w:eastAsia="Times New Roman"/>
          <w:b/>
          <w:lang w:val="en-US"/>
        </w:rPr>
        <w:t>1.5.3.1</w:t>
      </w:r>
      <w:r w:rsidRPr="00F53225">
        <w:rPr>
          <w:rFonts w:eastAsia="Times New Roman"/>
          <w:lang w:val="en-US"/>
        </w:rPr>
        <w:t>.</w:t>
      </w:r>
      <w:r w:rsidRPr="00F53225">
        <w:rPr>
          <w:rFonts w:eastAsia="Times New Roman"/>
          <w:b/>
          <w:lang w:val="en-US"/>
        </w:rPr>
        <w:t>2.</w:t>
      </w:r>
      <w:r w:rsidRPr="00F53225">
        <w:rPr>
          <w:rFonts w:eastAsia="Times New Roman"/>
          <w:lang w:val="en-US"/>
        </w:rPr>
        <w:t xml:space="preserve"> </w:t>
      </w:r>
      <w:r w:rsidR="00E72CF8" w:rsidRPr="006C183C">
        <w:rPr>
          <w:rFonts w:eastAsia="Times New Roman"/>
          <w:lang w:val="en-US"/>
        </w:rPr>
        <w:t xml:space="preserve">The Institute for Development of </w:t>
      </w:r>
      <w:r w:rsidR="00E72CF8" w:rsidRPr="006C183C">
        <w:rPr>
          <w:rFonts w:eastAsia="Times New Roman"/>
          <w:b/>
          <w:lang w:val="en-US"/>
        </w:rPr>
        <w:t>the Fund for the Development of the Far East and the Baikal Region</w:t>
      </w:r>
      <w:r w:rsidR="00E72CF8" w:rsidRPr="006C183C">
        <w:rPr>
          <w:rFonts w:eastAsia="Times New Roman"/>
          <w:lang w:val="en-US"/>
        </w:rPr>
        <w:t xml:space="preserve"> has been established and successfully finances large, medium and small business investors at the level of the Far Eastern Federal Region. Its main product is the financing of investment projects at a preferential rate of 5 (five) percent per annum for up to 10 years.  The implemented mechanism will create a large number of jobs in the Far East, increase the gross regional product (GRP) of the </w:t>
      </w:r>
      <w:proofErr w:type="spellStart"/>
      <w:r w:rsidR="00E72CF8" w:rsidRPr="006C183C">
        <w:rPr>
          <w:rFonts w:eastAsia="Times New Roman"/>
          <w:lang w:val="en-US"/>
        </w:rPr>
        <w:t>macroregion</w:t>
      </w:r>
      <w:proofErr w:type="spellEnd"/>
      <w:r w:rsidR="00E72CF8" w:rsidRPr="006C183C">
        <w:rPr>
          <w:rFonts w:eastAsia="Times New Roman"/>
          <w:lang w:val="en-US"/>
        </w:rPr>
        <w:t xml:space="preserve"> and ensure the revenues of the state, constituent entities of the Russian Federation and municipalities through tax revenues.</w:t>
      </w:r>
    </w:p>
    <w:p w:rsidR="00E72CF8" w:rsidRPr="006C183C" w:rsidRDefault="00894BAB" w:rsidP="00E72CF8">
      <w:pPr>
        <w:pStyle w:val="af0"/>
        <w:shd w:val="clear" w:color="auto" w:fill="FFFFFF"/>
        <w:spacing w:before="0" w:beforeAutospacing="0" w:after="0" w:afterAutospacing="0"/>
        <w:ind w:firstLine="851"/>
        <w:jc w:val="both"/>
        <w:rPr>
          <w:rFonts w:eastAsia="Times New Roman"/>
          <w:b/>
          <w:bCs/>
          <w:lang w:val="en-US"/>
        </w:rPr>
      </w:pPr>
      <w:r w:rsidRPr="006C183C">
        <w:rPr>
          <w:rFonts w:eastAsia="Times New Roman"/>
          <w:b/>
          <w:lang w:val="en-US"/>
        </w:rPr>
        <w:t>1.5.3.1</w:t>
      </w:r>
      <w:r w:rsidRPr="006C183C">
        <w:rPr>
          <w:rFonts w:eastAsia="Times New Roman"/>
          <w:lang w:val="en-US"/>
        </w:rPr>
        <w:t>.</w:t>
      </w:r>
      <w:r w:rsidRPr="006C183C">
        <w:rPr>
          <w:rFonts w:eastAsia="Times New Roman"/>
          <w:b/>
          <w:bCs/>
          <w:lang w:val="en-US"/>
        </w:rPr>
        <w:t xml:space="preserve">3. </w:t>
      </w:r>
      <w:r w:rsidR="00E72CF8" w:rsidRPr="006C183C">
        <w:rPr>
          <w:rFonts w:eastAsia="Times New Roman"/>
          <w:bCs/>
          <w:lang w:val="en-US"/>
        </w:rPr>
        <w:t xml:space="preserve">It was created and successfully organizes selection and transportation of qualified personnel for large, medium and small business investors of </w:t>
      </w:r>
      <w:r w:rsidR="00E72CF8" w:rsidRPr="006C183C">
        <w:rPr>
          <w:rFonts w:eastAsia="Times New Roman"/>
          <w:b/>
          <w:bCs/>
          <w:lang w:val="en-US"/>
        </w:rPr>
        <w:t>AR Agency for Human Capital Development</w:t>
      </w:r>
      <w:r w:rsidR="00E72CF8" w:rsidRPr="006C183C">
        <w:rPr>
          <w:rFonts w:eastAsia="Times New Roman"/>
          <w:bCs/>
          <w:lang w:val="en-US"/>
        </w:rPr>
        <w:t xml:space="preserve">.  The goal is to employ citizens in the Far East, attract qualified personnel, in accordance with requests from investors, </w:t>
      </w:r>
      <w:proofErr w:type="gramStart"/>
      <w:r w:rsidR="00E72CF8" w:rsidRPr="006C183C">
        <w:rPr>
          <w:rFonts w:eastAsia="Times New Roman"/>
          <w:bCs/>
          <w:lang w:val="en-US"/>
        </w:rPr>
        <w:t>including  Personnel</w:t>
      </w:r>
      <w:proofErr w:type="gramEnd"/>
      <w:r w:rsidR="00E72CF8" w:rsidRPr="006C183C">
        <w:rPr>
          <w:rFonts w:eastAsia="Times New Roman"/>
          <w:bCs/>
          <w:lang w:val="en-US"/>
        </w:rPr>
        <w:t xml:space="preserve"> for the enterprises-residents of the PDA, FPV, and other investment projects are attracted.</w:t>
      </w:r>
    </w:p>
    <w:p w:rsidR="00E72CF8" w:rsidRPr="006C183C" w:rsidRDefault="00894BAB" w:rsidP="00E72CF8">
      <w:pPr>
        <w:pStyle w:val="af0"/>
        <w:shd w:val="clear" w:color="auto" w:fill="FFFFFF"/>
        <w:spacing w:before="0" w:beforeAutospacing="0" w:after="0" w:afterAutospacing="0"/>
        <w:ind w:firstLine="851"/>
        <w:jc w:val="both"/>
        <w:rPr>
          <w:rFonts w:eastAsia="Times New Roman"/>
          <w:b/>
          <w:bCs/>
          <w:lang w:val="en-US"/>
        </w:rPr>
      </w:pPr>
      <w:r w:rsidRPr="006C183C">
        <w:rPr>
          <w:rFonts w:eastAsia="Times New Roman"/>
          <w:b/>
          <w:lang w:val="en-US"/>
        </w:rPr>
        <w:t>1.5.3.1</w:t>
      </w:r>
      <w:r w:rsidRPr="006C183C">
        <w:rPr>
          <w:rFonts w:eastAsia="Times New Roman"/>
          <w:lang w:val="en-US"/>
        </w:rPr>
        <w:t>.</w:t>
      </w:r>
      <w:r w:rsidRPr="006C183C">
        <w:rPr>
          <w:rFonts w:eastAsia="Times New Roman"/>
          <w:b/>
          <w:bCs/>
          <w:lang w:val="en-US"/>
        </w:rPr>
        <w:t xml:space="preserve">4. </w:t>
      </w:r>
      <w:r w:rsidR="00E72CF8" w:rsidRPr="006C183C">
        <w:rPr>
          <w:rFonts w:eastAsia="Times New Roman"/>
          <w:b/>
          <w:bCs/>
          <w:lang w:val="en-US"/>
        </w:rPr>
        <w:t>Created and realizes financial support to investors</w:t>
      </w:r>
      <w:r w:rsidR="00E72CF8" w:rsidRPr="006C183C">
        <w:rPr>
          <w:rFonts w:eastAsia="Times New Roman"/>
          <w:bCs/>
          <w:lang w:val="en-US"/>
        </w:rPr>
        <w:t xml:space="preserve"> of large, medium and small business </w:t>
      </w:r>
      <w:r w:rsidR="00E72CF8" w:rsidRPr="006C183C">
        <w:rPr>
          <w:rFonts w:eastAsia="Times New Roman"/>
          <w:b/>
          <w:bCs/>
          <w:lang w:val="en-US"/>
        </w:rPr>
        <w:t>AR "Agency of the Far East for attracting investment and export support" (AAIE)</w:t>
      </w:r>
      <w:r w:rsidR="00E72CF8" w:rsidRPr="006C183C">
        <w:rPr>
          <w:rFonts w:eastAsia="Times New Roman"/>
          <w:bCs/>
          <w:lang w:val="en-US"/>
        </w:rPr>
        <w:t>.  The goal is to attract existing and establish new ventures in PDA and FPV.  The Agency has worked out system solutions to attract investors from the Arctic countries, as well as agreements on the implementation of other investment projects.  In particular, a joint platform is being created with the Japan Bank for International Cooperation and the Development Fund of the Far East to support Japanese investors in the PDA and FPV.</w:t>
      </w:r>
      <w:r w:rsidR="00E72CF8" w:rsidRPr="006C183C">
        <w:rPr>
          <w:rFonts w:eastAsia="Times New Roman"/>
          <w:b/>
          <w:bCs/>
          <w:lang w:val="en-US"/>
        </w:rPr>
        <w:t xml:space="preserve"> </w:t>
      </w:r>
    </w:p>
    <w:p w:rsidR="00E72CF8" w:rsidRPr="006C183C" w:rsidRDefault="00894BAB" w:rsidP="00894BAB">
      <w:pPr>
        <w:spacing w:line="236" w:lineRule="auto"/>
        <w:ind w:firstLine="851"/>
        <w:jc w:val="both"/>
        <w:rPr>
          <w:rFonts w:ascii="Times New Roman" w:eastAsia="Times New Roman" w:hAnsi="Times New Roman" w:cs="Times New Roman"/>
          <w:sz w:val="24"/>
          <w:szCs w:val="24"/>
          <w:lang w:val="en-US"/>
        </w:rPr>
      </w:pPr>
      <w:r w:rsidRPr="006C183C">
        <w:rPr>
          <w:rFonts w:ascii="Times New Roman" w:eastAsia="Times New Roman" w:hAnsi="Times New Roman" w:cs="Times New Roman"/>
          <w:b/>
          <w:sz w:val="24"/>
          <w:szCs w:val="24"/>
          <w:lang w:val="en-US"/>
        </w:rPr>
        <w:t>1.5.3.1</w:t>
      </w:r>
      <w:r w:rsidRPr="006C183C">
        <w:rPr>
          <w:rFonts w:ascii="Times New Roman" w:eastAsia="Times New Roman" w:hAnsi="Times New Roman" w:cs="Times New Roman"/>
          <w:sz w:val="24"/>
          <w:szCs w:val="24"/>
          <w:lang w:val="en-US"/>
        </w:rPr>
        <w:t>.</w:t>
      </w:r>
      <w:r w:rsidRPr="006C183C">
        <w:rPr>
          <w:rFonts w:ascii="Times New Roman" w:eastAsia="Times New Roman" w:hAnsi="Times New Roman" w:cs="Times New Roman"/>
          <w:b/>
          <w:sz w:val="24"/>
          <w:szCs w:val="24"/>
          <w:lang w:val="en-US"/>
        </w:rPr>
        <w:t>5.</w:t>
      </w:r>
      <w:r w:rsidRPr="006C183C">
        <w:rPr>
          <w:rFonts w:ascii="Times New Roman" w:eastAsia="Times New Roman" w:hAnsi="Times New Roman" w:cs="Times New Roman"/>
          <w:sz w:val="24"/>
          <w:szCs w:val="24"/>
          <w:lang w:val="en-US"/>
        </w:rPr>
        <w:t xml:space="preserve"> </w:t>
      </w:r>
      <w:r w:rsidR="00E72CF8" w:rsidRPr="006C183C">
        <w:rPr>
          <w:rFonts w:ascii="Times New Roman" w:eastAsia="Times New Roman" w:hAnsi="Times New Roman" w:cs="Times New Roman"/>
          <w:b/>
          <w:sz w:val="24"/>
          <w:szCs w:val="24"/>
          <w:lang w:val="en-US"/>
        </w:rPr>
        <w:t>The non-profit organization "Fund for the Development of Economics and Direct Investments of the Chukotka Autonomous Region"</w:t>
      </w:r>
      <w:r w:rsidR="00E72CF8" w:rsidRPr="006C183C">
        <w:rPr>
          <w:rFonts w:ascii="Times New Roman" w:eastAsia="Times New Roman" w:hAnsi="Times New Roman" w:cs="Times New Roman"/>
          <w:sz w:val="24"/>
          <w:szCs w:val="24"/>
          <w:lang w:val="en-US"/>
        </w:rPr>
        <w:t xml:space="preserve"> was established by the Government of the Chukotka Autonomous Region to consolidate and popularize the use of existing mechanisms to support business entities of different levels in the Chukotka Autonomous Region and intensify investment activities in general. As of 01.01.2017, the Fund has developed fifteen projects for the purpose of launching investment projects in the territory of the Chukotka Autonomous Region.  Twelve of these projects were implemented within the framework of agreements on the implementation of activities in </w:t>
      </w:r>
      <w:r w:rsidR="00E72CF8" w:rsidRPr="006C183C">
        <w:rPr>
          <w:rFonts w:ascii="Times New Roman" w:eastAsia="Times New Roman" w:hAnsi="Times New Roman" w:cs="Times New Roman"/>
          <w:sz w:val="24"/>
          <w:szCs w:val="24"/>
          <w:lang w:val="en-US"/>
        </w:rPr>
        <w:lastRenderedPageBreak/>
        <w:t xml:space="preserve">the priority development area of </w:t>
      </w:r>
      <w:proofErr w:type="spellStart"/>
      <w:r w:rsidR="00E72CF8" w:rsidRPr="006C183C">
        <w:rPr>
          <w:rFonts w:ascii="Times New Roman" w:eastAsia="Times New Roman" w:hAnsi="Times New Roman" w:cs="Times New Roman"/>
          <w:sz w:val="24"/>
          <w:szCs w:val="24"/>
          <w:lang w:val="en-US"/>
        </w:rPr>
        <w:t>Beringovsky</w:t>
      </w:r>
      <w:proofErr w:type="spellEnd"/>
      <w:r w:rsidR="00E72CF8" w:rsidRPr="006C183C">
        <w:rPr>
          <w:rFonts w:ascii="Times New Roman" w:eastAsia="Times New Roman" w:hAnsi="Times New Roman" w:cs="Times New Roman"/>
          <w:sz w:val="24"/>
          <w:szCs w:val="24"/>
          <w:lang w:val="en-US"/>
        </w:rPr>
        <w:t xml:space="preserve">, one agreement was concluded (with the support of the Fund for the completion of the package of documents) by the entrepreneur with the Department of Finance, Economy and Property Relations of the Chukotka Autonomous Region to recover part of the cost of equipment purchased by him. Business entities were able to attract enough credit resources within the framework of the implemented investment projects, to obtain through the application of tax preferences the increase in the efficiency of investment projects to fifty percent of the basic indicators and create more than one hundred jobs in the district.  </w:t>
      </w:r>
    </w:p>
    <w:p w:rsidR="00054D09" w:rsidRPr="006C183C" w:rsidRDefault="00E72CF8" w:rsidP="00E72CF8">
      <w:pPr>
        <w:spacing w:line="236" w:lineRule="auto"/>
        <w:ind w:firstLine="851"/>
        <w:jc w:val="both"/>
        <w:rPr>
          <w:rFonts w:ascii="Times New Roman" w:eastAsia="Times New Roman" w:hAnsi="Times New Roman" w:cs="Times New Roman"/>
          <w:sz w:val="24"/>
          <w:szCs w:val="24"/>
          <w:lang w:val="en-US"/>
        </w:rPr>
      </w:pPr>
      <w:r w:rsidRPr="006C183C">
        <w:rPr>
          <w:rFonts w:ascii="Times New Roman" w:eastAsia="Times New Roman" w:hAnsi="Times New Roman" w:cs="Times New Roman"/>
          <w:sz w:val="24"/>
          <w:szCs w:val="24"/>
          <w:lang w:val="en-US"/>
        </w:rPr>
        <w:t xml:space="preserve">Priority for the Fund in the framework of the Chukotka Autonomous Region is projects in such sectors as mining, agriculture, forestry and fishery, oil and gas chemistry, waste disposal, machinery, transportation, household services, media projects, IT technologies, tourism, </w:t>
      </w:r>
      <w:proofErr w:type="spellStart"/>
      <w:r w:rsidRPr="006C183C">
        <w:rPr>
          <w:rFonts w:ascii="Times New Roman" w:eastAsia="Times New Roman" w:hAnsi="Times New Roman" w:cs="Times New Roman"/>
          <w:sz w:val="24"/>
          <w:szCs w:val="24"/>
          <w:lang w:val="en-US"/>
        </w:rPr>
        <w:t>etc</w:t>
      </w:r>
      <w:proofErr w:type="spellEnd"/>
      <w:r w:rsidRPr="006C183C">
        <w:rPr>
          <w:rFonts w:ascii="Times New Roman" w:eastAsia="Times New Roman" w:hAnsi="Times New Roman" w:cs="Times New Roman"/>
          <w:sz w:val="24"/>
          <w:szCs w:val="24"/>
          <w:lang w:val="en-US"/>
        </w:rPr>
        <w:t xml:space="preserve"> .</w:t>
      </w:r>
    </w:p>
    <w:p w:rsidR="00054D09" w:rsidRPr="006C183C" w:rsidRDefault="00054D09" w:rsidP="006F520B">
      <w:pPr>
        <w:spacing w:line="236" w:lineRule="auto"/>
        <w:rPr>
          <w:rFonts w:ascii="Times New Roman" w:eastAsia="Times New Roman" w:hAnsi="Times New Roman" w:cs="Times New Roman"/>
          <w:b/>
          <w:sz w:val="24"/>
          <w:szCs w:val="24"/>
          <w:lang w:val="en-US"/>
        </w:rPr>
      </w:pPr>
      <w:r w:rsidRPr="006C183C">
        <w:rPr>
          <w:rFonts w:ascii="Times New Roman" w:eastAsia="Times New Roman" w:hAnsi="Times New Roman" w:cs="Times New Roman"/>
          <w:b/>
          <w:sz w:val="24"/>
          <w:szCs w:val="24"/>
          <w:lang w:val="en-US"/>
        </w:rPr>
        <w:t xml:space="preserve">1.5.3.2. </w:t>
      </w:r>
      <w:r w:rsidR="00E72CF8" w:rsidRPr="006C183C">
        <w:rPr>
          <w:rFonts w:ascii="Times New Roman" w:eastAsia="Times New Roman" w:hAnsi="Times New Roman" w:cs="Times New Roman"/>
          <w:b/>
          <w:sz w:val="24"/>
          <w:szCs w:val="24"/>
          <w:lang w:val="en-US"/>
        </w:rPr>
        <w:t>Institutions for supporting small and medium-sized businesses</w:t>
      </w:r>
    </w:p>
    <w:p w:rsidR="00E72CF8" w:rsidRPr="006C183C" w:rsidRDefault="00E72CF8" w:rsidP="00E72CF8">
      <w:pPr>
        <w:spacing w:line="236" w:lineRule="auto"/>
        <w:ind w:firstLine="851"/>
        <w:jc w:val="both"/>
        <w:rPr>
          <w:rFonts w:ascii="Times New Roman" w:eastAsia="Times New Roman" w:hAnsi="Times New Roman" w:cs="Times New Roman"/>
          <w:sz w:val="24"/>
          <w:szCs w:val="24"/>
          <w:lang w:val="en-US"/>
        </w:rPr>
      </w:pPr>
      <w:r w:rsidRPr="006C183C">
        <w:rPr>
          <w:rFonts w:ascii="Times New Roman" w:eastAsia="Times New Roman" w:hAnsi="Times New Roman" w:cs="Times New Roman"/>
          <w:sz w:val="24"/>
          <w:szCs w:val="24"/>
          <w:lang w:val="en-US"/>
        </w:rPr>
        <w:t xml:space="preserve">In pursuance of Presidential Decree No. 287 of 05.06.2015 "On measures for the further development of small and medium-sized businesses" (hereinafter - Decree No. 287), AR"NDKO" AKG "created a joint stock company" Federal Corporation  “On development of small and medium business ".  Federal Law No. 156-FZ of June 29, 2015 "On Amendments to Certain Legislative Acts of the Russian Federation Concerning the Development of Small and Medium-sized Entrepreneurship in the Russian Federation" (hereinafter referred to as the "156-FZ Law") amends Federal Law No. 07-FZ dated July 24,  209-FZ "On the development of small and medium-sized businesses in the Russian Federation" (hereinafter - Law No. 209-FZ) regarding the significant expansion of the list of functions and tasks of AR "Federal Corporation for the Development of SMEs".  Including  The created structure is designed to ensure the growth of availability of credit resources for SMEs by providing affordable guarantee products, organizing a national guarantee system, developing educational programs for SMEs, developing a unified navigation system for SMEs in Russia, including.  </w:t>
      </w:r>
      <w:proofErr w:type="gramStart"/>
      <w:r w:rsidRPr="006C183C">
        <w:rPr>
          <w:rFonts w:ascii="Times New Roman" w:eastAsia="Times New Roman" w:hAnsi="Times New Roman" w:cs="Times New Roman"/>
          <w:sz w:val="24"/>
          <w:szCs w:val="24"/>
          <w:lang w:val="en-US"/>
        </w:rPr>
        <w:t>Due to the partnership environment of regional guaranteeing organizations.</w:t>
      </w:r>
      <w:proofErr w:type="gramEnd"/>
    </w:p>
    <w:p w:rsidR="00E72CF8" w:rsidRPr="006C183C" w:rsidRDefault="00E72CF8" w:rsidP="00E72CF8">
      <w:pPr>
        <w:spacing w:line="236" w:lineRule="auto"/>
        <w:ind w:firstLine="851"/>
        <w:jc w:val="both"/>
        <w:rPr>
          <w:rFonts w:ascii="Times New Roman" w:eastAsia="Times New Roman" w:hAnsi="Times New Roman" w:cs="Times New Roman"/>
          <w:sz w:val="24"/>
          <w:szCs w:val="24"/>
          <w:lang w:val="en-US"/>
        </w:rPr>
      </w:pPr>
      <w:r w:rsidRPr="006C183C">
        <w:rPr>
          <w:rFonts w:ascii="Times New Roman" w:eastAsia="Times New Roman" w:hAnsi="Times New Roman" w:cs="Times New Roman"/>
          <w:sz w:val="24"/>
          <w:szCs w:val="24"/>
          <w:lang w:val="en-US"/>
        </w:rPr>
        <w:t>The Fund plans in 2017 to obtain the status of an official partner of AR "Federal Corporation for the Development of SMEs" for a multiplicative increase in the effect of the results of its activities as a regional guarantee organization.</w:t>
      </w:r>
    </w:p>
    <w:p w:rsidR="00E72CF8" w:rsidRPr="006C183C" w:rsidRDefault="00E72CF8" w:rsidP="00E72CF8">
      <w:pPr>
        <w:spacing w:line="236" w:lineRule="auto"/>
        <w:ind w:firstLine="851"/>
        <w:jc w:val="both"/>
        <w:rPr>
          <w:rFonts w:ascii="Times New Roman" w:eastAsia="Times New Roman" w:hAnsi="Times New Roman" w:cs="Times New Roman"/>
          <w:sz w:val="24"/>
          <w:szCs w:val="24"/>
          <w:lang w:val="en-US"/>
        </w:rPr>
      </w:pPr>
      <w:r w:rsidRPr="006C183C">
        <w:rPr>
          <w:rFonts w:ascii="Times New Roman" w:eastAsia="Times New Roman" w:hAnsi="Times New Roman" w:cs="Times New Roman"/>
          <w:sz w:val="24"/>
          <w:szCs w:val="24"/>
          <w:lang w:val="en-US"/>
        </w:rPr>
        <w:t xml:space="preserve">  Implementation of the tasks assigned to the Fund as a regional guarantee organization is planned to be achieved through the partial correlation of the target segment to the AR "Federal corporation for the development of SMEs" used by the developed approach to the allocation of the following target groups (sectors) of SMEs and the orientation of the main measures and measures to support such enterprises as:</w:t>
      </w:r>
    </w:p>
    <w:p w:rsidR="00E72CF8" w:rsidRPr="006C183C" w:rsidRDefault="00E72CF8" w:rsidP="00E72CF8">
      <w:pPr>
        <w:spacing w:line="236" w:lineRule="auto"/>
        <w:ind w:firstLine="851"/>
        <w:jc w:val="both"/>
        <w:rPr>
          <w:rFonts w:ascii="Times New Roman" w:eastAsia="Times New Roman" w:hAnsi="Times New Roman" w:cs="Times New Roman"/>
          <w:sz w:val="24"/>
          <w:szCs w:val="24"/>
          <w:lang w:val="en-US"/>
        </w:rPr>
      </w:pPr>
      <w:r w:rsidRPr="006C183C">
        <w:rPr>
          <w:rFonts w:ascii="Times New Roman" w:eastAsia="Times New Roman" w:hAnsi="Times New Roman" w:cs="Times New Roman"/>
          <w:sz w:val="24"/>
          <w:szCs w:val="24"/>
          <w:lang w:val="en-US"/>
        </w:rPr>
        <w:t xml:space="preserve">  - "Mass" SME sector - enterprises that, as a rule, specialize in the implementation of trade operations, provision of services, production and sale of agricultural products  and thus play a key role in providing employment, improving the quality and comfort level of the living environment (restaurants, cafes, car repair shops, household services, fitness clubs, health centers, kindergartens, educational institutions, etc.). </w:t>
      </w:r>
    </w:p>
    <w:p w:rsidR="00E72CF8" w:rsidRPr="006C183C" w:rsidRDefault="00E72CF8" w:rsidP="00E72CF8">
      <w:pPr>
        <w:spacing w:line="236" w:lineRule="auto"/>
        <w:ind w:firstLine="851"/>
        <w:jc w:val="both"/>
        <w:rPr>
          <w:rFonts w:ascii="Times New Roman" w:eastAsia="Times New Roman" w:hAnsi="Times New Roman" w:cs="Times New Roman"/>
          <w:sz w:val="24"/>
          <w:szCs w:val="24"/>
          <w:lang w:val="en-US"/>
        </w:rPr>
      </w:pPr>
      <w:r w:rsidRPr="006C183C">
        <w:rPr>
          <w:rFonts w:ascii="Times New Roman" w:eastAsia="Times New Roman" w:hAnsi="Times New Roman" w:cs="Times New Roman"/>
          <w:sz w:val="24"/>
          <w:szCs w:val="24"/>
          <w:lang w:val="en-US"/>
        </w:rPr>
        <w:t>The goal is to increase the number of employees from SMEs in the Chukotka Autonomous Region by 10% per annum (the goal at the state level set by AR "Federal Corporation for the Development of SMEs" to increase from 18 million to 40 million people until 2020), an increase in tax revenues;</w:t>
      </w:r>
    </w:p>
    <w:p w:rsidR="00E72CF8" w:rsidRPr="006C183C" w:rsidRDefault="00E72CF8" w:rsidP="00E72CF8">
      <w:pPr>
        <w:spacing w:line="236" w:lineRule="auto"/>
        <w:ind w:firstLine="851"/>
        <w:jc w:val="both"/>
        <w:rPr>
          <w:rFonts w:ascii="Times New Roman" w:eastAsia="Times New Roman" w:hAnsi="Times New Roman" w:cs="Times New Roman"/>
          <w:sz w:val="24"/>
          <w:szCs w:val="24"/>
          <w:lang w:val="en-US"/>
        </w:rPr>
      </w:pPr>
      <w:r w:rsidRPr="006C183C">
        <w:rPr>
          <w:rFonts w:ascii="Times New Roman" w:eastAsia="Times New Roman" w:hAnsi="Times New Roman" w:cs="Times New Roman"/>
          <w:sz w:val="24"/>
          <w:szCs w:val="24"/>
          <w:lang w:val="en-US"/>
        </w:rPr>
        <w:t xml:space="preserve">  - "high-tech" sector - export-oriented enterprises, enterprises in the field of manufacturing and services, fast-growing enterprises that ensure the introduction of innovations and solve the problems of diversifying the economy and increasing its competitiveness.  The goal is to diversify the economy, increase the number of high-tech jobs, and increase tax revenues. </w:t>
      </w:r>
    </w:p>
    <w:p w:rsidR="005B6007" w:rsidRPr="006C183C" w:rsidRDefault="00E72CF8" w:rsidP="00E72CF8">
      <w:pPr>
        <w:spacing w:line="236" w:lineRule="auto"/>
        <w:ind w:firstLine="851"/>
        <w:jc w:val="both"/>
        <w:rPr>
          <w:rFonts w:ascii="Times New Roman" w:eastAsia="Times New Roman" w:hAnsi="Times New Roman" w:cs="Times New Roman"/>
          <w:sz w:val="24"/>
          <w:szCs w:val="24"/>
          <w:lang w:val="en-US"/>
        </w:rPr>
      </w:pPr>
      <w:r w:rsidRPr="006C183C">
        <w:rPr>
          <w:rFonts w:ascii="Times New Roman" w:eastAsia="Times New Roman" w:hAnsi="Times New Roman" w:cs="Times New Roman"/>
          <w:sz w:val="24"/>
          <w:szCs w:val="24"/>
          <w:lang w:val="en-US"/>
        </w:rPr>
        <w:t xml:space="preserve"> The general purpose of the AR "Federal Corporation for the Development of SMEs" - comes into contact with the general goal of the Fund and is aimed at creating an entrepreneurial market and growing middle class. </w:t>
      </w:r>
    </w:p>
    <w:p w:rsidR="006D3CC5" w:rsidRPr="006C183C" w:rsidRDefault="006D3CC5" w:rsidP="00827D32">
      <w:pPr>
        <w:rPr>
          <w:rFonts w:ascii="Times New Roman" w:hAnsi="Times New Roman" w:cs="Times New Roman"/>
          <w:sz w:val="24"/>
          <w:szCs w:val="24"/>
          <w:lang w:val="en-US"/>
        </w:rPr>
      </w:pPr>
      <w:r w:rsidRPr="006C183C">
        <w:rPr>
          <w:rFonts w:ascii="Times New Roman" w:eastAsia="Times New Roman" w:hAnsi="Times New Roman" w:cs="Times New Roman"/>
          <w:b/>
          <w:bCs/>
          <w:sz w:val="24"/>
          <w:szCs w:val="24"/>
          <w:lang w:val="en-US"/>
        </w:rPr>
        <w:t>1.</w:t>
      </w:r>
      <w:r w:rsidR="006F5B16" w:rsidRPr="006C183C">
        <w:rPr>
          <w:rFonts w:ascii="Times New Roman" w:eastAsia="Times New Roman" w:hAnsi="Times New Roman" w:cs="Times New Roman"/>
          <w:b/>
          <w:bCs/>
          <w:sz w:val="24"/>
          <w:szCs w:val="24"/>
          <w:lang w:val="en-US"/>
        </w:rPr>
        <w:t>6</w:t>
      </w:r>
      <w:r w:rsidRPr="006C183C">
        <w:rPr>
          <w:rFonts w:ascii="Times New Roman" w:eastAsia="Times New Roman" w:hAnsi="Times New Roman" w:cs="Times New Roman"/>
          <w:b/>
          <w:bCs/>
          <w:sz w:val="24"/>
          <w:szCs w:val="24"/>
          <w:lang w:val="en-US"/>
        </w:rPr>
        <w:t xml:space="preserve">. </w:t>
      </w:r>
      <w:r w:rsidR="00E72CF8" w:rsidRPr="006C183C">
        <w:rPr>
          <w:rFonts w:ascii="Times New Roman" w:eastAsia="Times New Roman" w:hAnsi="Times New Roman" w:cs="Times New Roman"/>
          <w:b/>
          <w:bCs/>
          <w:sz w:val="24"/>
          <w:szCs w:val="24"/>
          <w:lang w:val="en-US"/>
        </w:rPr>
        <w:t>The current support mechanisms and the prerequisites for their development for business entities.</w:t>
      </w:r>
    </w:p>
    <w:p w:rsidR="00E72CF8" w:rsidRPr="006C183C" w:rsidRDefault="00E72CF8" w:rsidP="00DD577D">
      <w:pPr>
        <w:spacing w:line="237" w:lineRule="auto"/>
        <w:ind w:firstLine="708"/>
        <w:jc w:val="both"/>
        <w:rPr>
          <w:rFonts w:ascii="Times New Roman" w:eastAsia="Times New Roman" w:hAnsi="Times New Roman" w:cs="Times New Roman"/>
          <w:sz w:val="24"/>
          <w:szCs w:val="24"/>
          <w:lang w:val="en-US"/>
        </w:rPr>
      </w:pPr>
      <w:r w:rsidRPr="006C183C">
        <w:rPr>
          <w:rFonts w:ascii="Times New Roman" w:eastAsia="Times New Roman" w:hAnsi="Times New Roman" w:cs="Times New Roman"/>
          <w:sz w:val="24"/>
          <w:szCs w:val="24"/>
          <w:lang w:val="en-US"/>
        </w:rPr>
        <w:lastRenderedPageBreak/>
        <w:t>The key task of the Fund for the development of the economy of the Chukotka Autonomous Region and the investment environment of the region is to increase the accessibility of business entities to the open information space in the field of financial mechanisms and opportunities for special economic zones.</w:t>
      </w:r>
    </w:p>
    <w:p w:rsidR="00E72CF8" w:rsidRPr="006C183C" w:rsidRDefault="00FC623D" w:rsidP="00E72CF8">
      <w:pPr>
        <w:spacing w:line="237" w:lineRule="auto"/>
        <w:ind w:firstLine="708"/>
        <w:jc w:val="both"/>
        <w:rPr>
          <w:rFonts w:ascii="Times New Roman" w:eastAsia="Times New Roman" w:hAnsi="Times New Roman" w:cs="Times New Roman"/>
          <w:sz w:val="24"/>
          <w:szCs w:val="24"/>
          <w:lang w:val="en-US"/>
        </w:rPr>
      </w:pPr>
      <w:r w:rsidRPr="006C183C">
        <w:rPr>
          <w:rFonts w:ascii="Times New Roman" w:eastAsia="Times New Roman" w:hAnsi="Times New Roman" w:cs="Times New Roman"/>
          <w:b/>
          <w:sz w:val="24"/>
          <w:szCs w:val="24"/>
          <w:lang w:val="en-US"/>
        </w:rPr>
        <w:t>1.6.1.</w:t>
      </w:r>
      <w:r w:rsidRPr="006C183C">
        <w:rPr>
          <w:rFonts w:ascii="Times New Roman" w:eastAsia="Times New Roman" w:hAnsi="Times New Roman" w:cs="Times New Roman"/>
          <w:sz w:val="24"/>
          <w:szCs w:val="24"/>
          <w:lang w:val="en-US"/>
        </w:rPr>
        <w:t xml:space="preserve"> </w:t>
      </w:r>
      <w:r w:rsidR="00E72CF8" w:rsidRPr="006C183C">
        <w:rPr>
          <w:rFonts w:ascii="Times New Roman" w:eastAsia="Times New Roman" w:hAnsi="Times New Roman" w:cs="Times New Roman"/>
          <w:sz w:val="24"/>
          <w:szCs w:val="24"/>
          <w:lang w:val="en-US"/>
        </w:rPr>
        <w:t xml:space="preserve">Support mechanisms implemented by the Fund for the purpose of obtaining optimal financial results by investors are represented by the following list: </w:t>
      </w:r>
    </w:p>
    <w:p w:rsidR="00E72CF8" w:rsidRPr="006C183C" w:rsidRDefault="00E72CF8" w:rsidP="00D83D3F">
      <w:pPr>
        <w:pStyle w:val="a4"/>
        <w:numPr>
          <w:ilvl w:val="0"/>
          <w:numId w:val="25"/>
        </w:numPr>
        <w:rPr>
          <w:rFonts w:ascii="Times New Roman" w:hAnsi="Times New Roman" w:cs="Times New Roman"/>
          <w:sz w:val="24"/>
          <w:szCs w:val="24"/>
          <w:lang w:val="en-US"/>
        </w:rPr>
      </w:pPr>
      <w:r w:rsidRPr="006C183C">
        <w:rPr>
          <w:rFonts w:ascii="Times New Roman" w:hAnsi="Times New Roman" w:cs="Times New Roman"/>
          <w:sz w:val="24"/>
          <w:szCs w:val="24"/>
          <w:lang w:val="en-US"/>
        </w:rPr>
        <w:t xml:space="preserve">implementation of services for structuring investment projects (for all business segments); </w:t>
      </w:r>
    </w:p>
    <w:p w:rsidR="00E72CF8" w:rsidRPr="006C183C" w:rsidRDefault="00E72CF8" w:rsidP="00D83D3F">
      <w:pPr>
        <w:pStyle w:val="a4"/>
        <w:numPr>
          <w:ilvl w:val="0"/>
          <w:numId w:val="25"/>
        </w:numPr>
        <w:rPr>
          <w:rFonts w:ascii="Times New Roman" w:hAnsi="Times New Roman" w:cs="Times New Roman"/>
          <w:sz w:val="24"/>
          <w:szCs w:val="24"/>
          <w:lang w:val="en-US"/>
        </w:rPr>
      </w:pPr>
      <w:r w:rsidRPr="006C183C">
        <w:rPr>
          <w:rFonts w:ascii="Times New Roman" w:hAnsi="Times New Roman" w:cs="Times New Roman"/>
          <w:sz w:val="24"/>
          <w:szCs w:val="24"/>
          <w:lang w:val="en-US"/>
        </w:rPr>
        <w:t>consulting services at the launch stage and during the life of the project (for all business segments);</w:t>
      </w:r>
    </w:p>
    <w:p w:rsidR="00E72CF8" w:rsidRPr="006C183C" w:rsidRDefault="00E72CF8" w:rsidP="00D83D3F">
      <w:pPr>
        <w:pStyle w:val="a4"/>
        <w:numPr>
          <w:ilvl w:val="0"/>
          <w:numId w:val="25"/>
        </w:numPr>
        <w:rPr>
          <w:rFonts w:ascii="Times New Roman" w:hAnsi="Times New Roman" w:cs="Times New Roman"/>
          <w:sz w:val="24"/>
          <w:szCs w:val="24"/>
          <w:lang w:val="en-US"/>
        </w:rPr>
      </w:pPr>
      <w:r w:rsidRPr="006C183C">
        <w:rPr>
          <w:rFonts w:ascii="Times New Roman" w:hAnsi="Times New Roman" w:cs="Times New Roman"/>
          <w:sz w:val="24"/>
          <w:szCs w:val="24"/>
          <w:lang w:val="en-US"/>
        </w:rPr>
        <w:t>selection of the optimal scheme of investment project financing (for all business segments);</w:t>
      </w:r>
    </w:p>
    <w:p w:rsidR="00E72CF8" w:rsidRPr="006C183C" w:rsidRDefault="00E72CF8" w:rsidP="00D83D3F">
      <w:pPr>
        <w:pStyle w:val="a4"/>
        <w:numPr>
          <w:ilvl w:val="0"/>
          <w:numId w:val="25"/>
        </w:numPr>
        <w:rPr>
          <w:rFonts w:ascii="Times New Roman" w:hAnsi="Times New Roman" w:cs="Times New Roman"/>
          <w:sz w:val="24"/>
          <w:szCs w:val="24"/>
          <w:lang w:val="en-US"/>
        </w:rPr>
      </w:pPr>
      <w:r w:rsidRPr="006C183C">
        <w:rPr>
          <w:rFonts w:ascii="Times New Roman" w:hAnsi="Times New Roman" w:cs="Times New Roman"/>
          <w:sz w:val="24"/>
          <w:szCs w:val="24"/>
          <w:lang w:val="en-US"/>
        </w:rPr>
        <w:t>assistance in defining and developing a plan for implementing the ways of using investment objects for the purpose of ensuring the reliability of the project and providing the investor with a stable flow of the project's revenue (including the definition of optimal parameters, taking into account the possibilities of the mechanisms stipulated in the 44-FZ "On the control system in the sphere  Procurement of goods, works, services for provision of state and municipal needs ", 223-FZ" On Procurement of Goods, Works, Services by Individual Types of Legal Entities ", 115-ФЗ" On Concession Agreements  Etc.) (for all business segments);</w:t>
      </w:r>
    </w:p>
    <w:p w:rsidR="00E72CF8" w:rsidRPr="006C183C" w:rsidRDefault="00E72CF8" w:rsidP="00D83D3F">
      <w:pPr>
        <w:pStyle w:val="a4"/>
        <w:numPr>
          <w:ilvl w:val="0"/>
          <w:numId w:val="25"/>
        </w:numPr>
        <w:rPr>
          <w:rFonts w:ascii="Times New Roman" w:hAnsi="Times New Roman" w:cs="Times New Roman"/>
          <w:sz w:val="24"/>
          <w:szCs w:val="24"/>
          <w:lang w:val="en-US"/>
        </w:rPr>
      </w:pPr>
      <w:proofErr w:type="gramStart"/>
      <w:r w:rsidRPr="006C183C">
        <w:rPr>
          <w:rFonts w:ascii="Times New Roman" w:hAnsi="Times New Roman" w:cs="Times New Roman"/>
          <w:sz w:val="24"/>
          <w:szCs w:val="24"/>
          <w:lang w:val="en-US"/>
        </w:rPr>
        <w:t>provision</w:t>
      </w:r>
      <w:proofErr w:type="gramEnd"/>
      <w:r w:rsidRPr="006C183C">
        <w:rPr>
          <w:rFonts w:ascii="Times New Roman" w:hAnsi="Times New Roman" w:cs="Times New Roman"/>
          <w:sz w:val="24"/>
          <w:szCs w:val="24"/>
          <w:lang w:val="en-US"/>
        </w:rPr>
        <w:t xml:space="preserve"> of an affordable form of collateral for loans in commercial banks to SMEs, including as a regional guaranteeing organization.  These mechanisms play an important role in the development of SMEs.  In particular, the analysis of international, Russian and experience of the Chukotka Autonomous Region shows the positive relationship between the level of SME development and such factors as:</w:t>
      </w:r>
    </w:p>
    <w:p w:rsidR="00E72CF8" w:rsidRPr="00F53225" w:rsidRDefault="00E72CF8" w:rsidP="00E72CF8">
      <w:pPr>
        <w:spacing w:after="0" w:line="227" w:lineRule="auto"/>
        <w:ind w:left="426"/>
        <w:jc w:val="both"/>
        <w:rPr>
          <w:rFonts w:ascii="Times New Roman" w:eastAsia="Symbol" w:hAnsi="Times New Roman" w:cs="Times New Roman"/>
          <w:sz w:val="24"/>
          <w:szCs w:val="24"/>
          <w:lang w:val="en-US"/>
        </w:rPr>
      </w:pPr>
    </w:p>
    <w:p w:rsidR="00E72CF8" w:rsidRPr="006C183C" w:rsidRDefault="00E72CF8" w:rsidP="00D83D3F">
      <w:pPr>
        <w:pStyle w:val="a4"/>
        <w:numPr>
          <w:ilvl w:val="0"/>
          <w:numId w:val="26"/>
        </w:numPr>
        <w:rPr>
          <w:rFonts w:ascii="Times New Roman" w:hAnsi="Times New Roman" w:cs="Times New Roman"/>
          <w:sz w:val="24"/>
          <w:szCs w:val="24"/>
          <w:lang w:val="en-US"/>
        </w:rPr>
      </w:pPr>
      <w:r w:rsidRPr="006C183C">
        <w:rPr>
          <w:rFonts w:ascii="Times New Roman" w:hAnsi="Times New Roman" w:cs="Times New Roman"/>
          <w:sz w:val="24"/>
          <w:szCs w:val="24"/>
          <w:lang w:val="en-US"/>
        </w:rPr>
        <w:t xml:space="preserve">SMEs' access to long-term financial resources for the renewal of fixed assets;  </w:t>
      </w:r>
    </w:p>
    <w:p w:rsidR="00E72CF8" w:rsidRPr="006C183C" w:rsidRDefault="00E72CF8" w:rsidP="00D83D3F">
      <w:pPr>
        <w:pStyle w:val="a4"/>
        <w:numPr>
          <w:ilvl w:val="0"/>
          <w:numId w:val="26"/>
        </w:numPr>
        <w:rPr>
          <w:rFonts w:ascii="Times New Roman" w:hAnsi="Times New Roman" w:cs="Times New Roman"/>
          <w:sz w:val="24"/>
          <w:szCs w:val="24"/>
          <w:lang w:val="en-US"/>
        </w:rPr>
      </w:pPr>
      <w:r w:rsidRPr="006C183C">
        <w:rPr>
          <w:rFonts w:ascii="Times New Roman" w:hAnsi="Times New Roman" w:cs="Times New Roman"/>
          <w:sz w:val="24"/>
          <w:szCs w:val="24"/>
          <w:lang w:val="en-US"/>
        </w:rPr>
        <w:t xml:space="preserve">Development of the SME financing market for the banking sector and other financial institutions; </w:t>
      </w:r>
    </w:p>
    <w:p w:rsidR="00E72CF8" w:rsidRPr="006C183C" w:rsidRDefault="00E72CF8" w:rsidP="00D83D3F">
      <w:pPr>
        <w:pStyle w:val="a4"/>
        <w:numPr>
          <w:ilvl w:val="0"/>
          <w:numId w:val="26"/>
        </w:numPr>
        <w:rPr>
          <w:rFonts w:ascii="Times New Roman" w:hAnsi="Times New Roman" w:cs="Times New Roman"/>
          <w:sz w:val="24"/>
          <w:szCs w:val="24"/>
          <w:lang w:val="en-US"/>
        </w:rPr>
      </w:pPr>
      <w:r w:rsidRPr="006C183C">
        <w:rPr>
          <w:rFonts w:ascii="Times New Roman" w:hAnsi="Times New Roman" w:cs="Times New Roman"/>
          <w:sz w:val="24"/>
          <w:szCs w:val="24"/>
          <w:lang w:val="en-US"/>
        </w:rPr>
        <w:t xml:space="preserve">affordable cost of SME financing; </w:t>
      </w:r>
    </w:p>
    <w:p w:rsidR="00E72CF8" w:rsidRPr="006C183C" w:rsidRDefault="00E72CF8" w:rsidP="00D83D3F">
      <w:pPr>
        <w:pStyle w:val="a4"/>
        <w:numPr>
          <w:ilvl w:val="0"/>
          <w:numId w:val="26"/>
        </w:numPr>
        <w:rPr>
          <w:rFonts w:ascii="Times New Roman" w:hAnsi="Times New Roman" w:cs="Times New Roman"/>
          <w:sz w:val="24"/>
          <w:szCs w:val="24"/>
          <w:lang w:val="en-US"/>
        </w:rPr>
      </w:pPr>
      <w:proofErr w:type="gramStart"/>
      <w:r w:rsidRPr="006C183C">
        <w:rPr>
          <w:rFonts w:ascii="Times New Roman" w:hAnsi="Times New Roman" w:cs="Times New Roman"/>
          <w:sz w:val="24"/>
          <w:szCs w:val="24"/>
          <w:lang w:val="en-US"/>
        </w:rPr>
        <w:t>availability</w:t>
      </w:r>
      <w:proofErr w:type="gramEnd"/>
      <w:r w:rsidRPr="006C183C">
        <w:rPr>
          <w:rFonts w:ascii="Times New Roman" w:hAnsi="Times New Roman" w:cs="Times New Roman"/>
          <w:sz w:val="24"/>
          <w:szCs w:val="24"/>
          <w:lang w:val="en-US"/>
        </w:rPr>
        <w:t xml:space="preserve"> of services for the qualified execution of business plans in accordance with current and generally accepted requirements of international investors, structuring projects in the conditions of advanced technologies and world practices. </w:t>
      </w:r>
    </w:p>
    <w:p w:rsidR="006D3CC5" w:rsidRPr="006C183C" w:rsidRDefault="006D3CC5" w:rsidP="00B00988">
      <w:pPr>
        <w:spacing w:line="17" w:lineRule="exact"/>
        <w:jc w:val="both"/>
        <w:rPr>
          <w:rFonts w:ascii="Times New Roman" w:hAnsi="Times New Roman" w:cs="Times New Roman"/>
          <w:sz w:val="24"/>
          <w:szCs w:val="24"/>
          <w:lang w:val="en-US"/>
        </w:rPr>
      </w:pPr>
    </w:p>
    <w:p w:rsidR="006D3CC5" w:rsidRPr="006C183C" w:rsidRDefault="006D3CC5" w:rsidP="005D2C73">
      <w:pPr>
        <w:spacing w:line="2" w:lineRule="exact"/>
        <w:ind w:firstLine="709"/>
        <w:jc w:val="both"/>
        <w:rPr>
          <w:rFonts w:ascii="Times New Roman" w:eastAsia="Symbol" w:hAnsi="Times New Roman" w:cs="Times New Roman"/>
          <w:sz w:val="24"/>
          <w:szCs w:val="24"/>
          <w:lang w:val="en-US"/>
        </w:rPr>
      </w:pPr>
    </w:p>
    <w:p w:rsidR="006D3CC5" w:rsidRPr="006C183C" w:rsidRDefault="00FC623D" w:rsidP="005D2C73">
      <w:pPr>
        <w:spacing w:line="235" w:lineRule="auto"/>
        <w:ind w:firstLine="709"/>
        <w:jc w:val="both"/>
        <w:rPr>
          <w:rFonts w:ascii="Times New Roman" w:eastAsia="Symbol" w:hAnsi="Times New Roman" w:cs="Times New Roman"/>
          <w:sz w:val="24"/>
          <w:szCs w:val="24"/>
          <w:lang w:val="en-US"/>
        </w:rPr>
      </w:pPr>
      <w:r w:rsidRPr="00F53225">
        <w:rPr>
          <w:rFonts w:ascii="Times New Roman" w:eastAsia="Times New Roman" w:hAnsi="Times New Roman" w:cs="Times New Roman"/>
          <w:b/>
          <w:sz w:val="24"/>
          <w:szCs w:val="24"/>
          <w:lang w:val="en-US"/>
        </w:rPr>
        <w:t xml:space="preserve">1.6.2. </w:t>
      </w:r>
      <w:r w:rsidR="00D150EE" w:rsidRPr="006C183C">
        <w:rPr>
          <w:rFonts w:ascii="Times New Roman" w:eastAsia="Times New Roman" w:hAnsi="Times New Roman" w:cs="Times New Roman"/>
          <w:b/>
          <w:sz w:val="24"/>
          <w:szCs w:val="24"/>
          <w:lang w:val="en-US"/>
        </w:rPr>
        <w:t>The Fund is aimed</w:t>
      </w:r>
      <w:r w:rsidR="00D150EE" w:rsidRPr="006C183C">
        <w:rPr>
          <w:rFonts w:ascii="Times New Roman" w:eastAsia="Times New Roman" w:hAnsi="Times New Roman" w:cs="Times New Roman"/>
          <w:sz w:val="24"/>
          <w:szCs w:val="24"/>
          <w:lang w:val="en-US"/>
        </w:rPr>
        <w:t xml:space="preserve"> at implementing mechanisms to support entrepreneurship, taking into account the developed at the federal level in 2014-2016 in the framework of the activities of AR NDCO ACG and AR SME Development Corporation to establish the </w:t>
      </w:r>
      <w:r w:rsidR="00D150EE" w:rsidRPr="006C183C">
        <w:rPr>
          <w:rFonts w:ascii="Times New Roman" w:eastAsia="Times New Roman" w:hAnsi="Times New Roman" w:cs="Times New Roman"/>
          <w:b/>
          <w:sz w:val="24"/>
          <w:szCs w:val="24"/>
          <w:lang w:val="en-US"/>
        </w:rPr>
        <w:t>National Guarantee System</w:t>
      </w:r>
      <w:r w:rsidR="00D150EE" w:rsidRPr="006C183C">
        <w:rPr>
          <w:rFonts w:ascii="Times New Roman" w:eastAsia="Times New Roman" w:hAnsi="Times New Roman" w:cs="Times New Roman"/>
          <w:sz w:val="24"/>
          <w:szCs w:val="24"/>
          <w:lang w:val="en-US"/>
        </w:rPr>
        <w:t xml:space="preserve"> (hereinafter - NGS), including</w:t>
      </w:r>
    </w:p>
    <w:p w:rsidR="00D150EE" w:rsidRPr="006C183C" w:rsidRDefault="00D150EE" w:rsidP="00D83D3F">
      <w:pPr>
        <w:pStyle w:val="a4"/>
        <w:numPr>
          <w:ilvl w:val="0"/>
          <w:numId w:val="27"/>
        </w:numPr>
        <w:rPr>
          <w:rFonts w:ascii="Times New Roman" w:hAnsi="Times New Roman" w:cs="Times New Roman"/>
          <w:sz w:val="24"/>
          <w:szCs w:val="24"/>
          <w:lang w:val="en-US"/>
        </w:rPr>
      </w:pPr>
      <w:r w:rsidRPr="006C183C">
        <w:rPr>
          <w:rFonts w:ascii="Times New Roman" w:hAnsi="Times New Roman" w:cs="Times New Roman"/>
          <w:sz w:val="24"/>
          <w:szCs w:val="24"/>
          <w:lang w:val="en-US"/>
        </w:rPr>
        <w:t xml:space="preserve">compatible mechanisms approved by the Board of Directors of NDCO AKG, the Development Strategy of the National Guarantee System for Supporting SME Entities for the Period to 2020 (hereinafter referred to as the NGS Strategy).  The main provisions of the Strategy of the NHS are approved by the Order of the Ministry of Economic Development of Russia of February 19, 2015 № 74; </w:t>
      </w:r>
    </w:p>
    <w:p w:rsidR="00D150EE" w:rsidRPr="006C183C" w:rsidRDefault="00D150EE" w:rsidP="00D83D3F">
      <w:pPr>
        <w:pStyle w:val="a4"/>
        <w:numPr>
          <w:ilvl w:val="0"/>
          <w:numId w:val="27"/>
        </w:numPr>
        <w:rPr>
          <w:rFonts w:ascii="Times New Roman" w:hAnsi="Times New Roman" w:cs="Times New Roman"/>
          <w:sz w:val="24"/>
          <w:szCs w:val="24"/>
          <w:lang w:val="en-US"/>
        </w:rPr>
      </w:pPr>
      <w:r w:rsidRPr="006C183C">
        <w:rPr>
          <w:rFonts w:ascii="Times New Roman" w:hAnsi="Times New Roman" w:cs="Times New Roman"/>
          <w:sz w:val="24"/>
          <w:szCs w:val="24"/>
          <w:lang w:val="en-US"/>
        </w:rPr>
        <w:t>when structuring investment projects in the region and consulting support of business entities, the introduced line of guarantee products of AR "Federal Corporation for the Development of SMEs" for SMEs. This approach will allow to take into account in the work of the Fund the basic needs of SMEs and targeted directions for providing guarantee support (including joint products with the participation of organizations of the infrastructure supporting entrepreneurship);</w:t>
      </w:r>
    </w:p>
    <w:p w:rsidR="00D150EE" w:rsidRPr="006C183C" w:rsidRDefault="00D150EE" w:rsidP="00D83D3F">
      <w:pPr>
        <w:pStyle w:val="a4"/>
        <w:numPr>
          <w:ilvl w:val="0"/>
          <w:numId w:val="27"/>
        </w:numPr>
        <w:rPr>
          <w:rFonts w:ascii="Times New Roman" w:hAnsi="Times New Roman" w:cs="Times New Roman"/>
          <w:sz w:val="24"/>
          <w:szCs w:val="24"/>
          <w:lang w:val="en-US"/>
        </w:rPr>
      </w:pPr>
      <w:r w:rsidRPr="006C183C">
        <w:rPr>
          <w:rFonts w:ascii="Times New Roman" w:hAnsi="Times New Roman" w:cs="Times New Roman"/>
          <w:sz w:val="24"/>
          <w:szCs w:val="24"/>
          <w:lang w:val="en-US"/>
        </w:rPr>
        <w:t xml:space="preserve">in the compatibility mode, an organized single-channel system for promoting the guarantee products of AR "Federal Corporation for the Development of SMEs" through partner banks, including through the introduction of technologies for adapting warranty products to the requirements of internal processes and procedures of partner banks; </w:t>
      </w:r>
    </w:p>
    <w:p w:rsidR="00D150EE" w:rsidRPr="006C183C" w:rsidRDefault="00D150EE" w:rsidP="00D83D3F">
      <w:pPr>
        <w:pStyle w:val="a4"/>
        <w:numPr>
          <w:ilvl w:val="0"/>
          <w:numId w:val="27"/>
        </w:numPr>
        <w:rPr>
          <w:rFonts w:ascii="Times New Roman" w:hAnsi="Times New Roman" w:cs="Times New Roman"/>
          <w:sz w:val="24"/>
          <w:szCs w:val="24"/>
          <w:lang w:val="en-US"/>
        </w:rPr>
      </w:pPr>
      <w:r w:rsidRPr="006C183C">
        <w:rPr>
          <w:rFonts w:ascii="Times New Roman" w:hAnsi="Times New Roman" w:cs="Times New Roman"/>
          <w:sz w:val="24"/>
          <w:szCs w:val="24"/>
          <w:lang w:val="en-US"/>
        </w:rPr>
        <w:lastRenderedPageBreak/>
        <w:t xml:space="preserve">mechanisms developed jointly with partner banks to reduce interest rates on loans to SMEs by providing the Fund with guarantees and guarantees / co-guarantees of AR "Federal Corporation for the Development of SMEs"; </w:t>
      </w:r>
    </w:p>
    <w:p w:rsidR="00D150EE" w:rsidRPr="006C183C" w:rsidRDefault="00D150EE" w:rsidP="00D83D3F">
      <w:pPr>
        <w:pStyle w:val="a4"/>
        <w:numPr>
          <w:ilvl w:val="0"/>
          <w:numId w:val="27"/>
        </w:numPr>
        <w:rPr>
          <w:rFonts w:ascii="Times New Roman" w:hAnsi="Times New Roman" w:cs="Times New Roman"/>
          <w:sz w:val="24"/>
          <w:szCs w:val="24"/>
          <w:lang w:val="en-US"/>
        </w:rPr>
      </w:pPr>
      <w:proofErr w:type="gramStart"/>
      <w:r w:rsidRPr="006C183C">
        <w:rPr>
          <w:rFonts w:ascii="Times New Roman" w:hAnsi="Times New Roman" w:cs="Times New Roman"/>
          <w:sz w:val="24"/>
          <w:szCs w:val="24"/>
          <w:lang w:val="en-US"/>
        </w:rPr>
        <w:t>other</w:t>
      </w:r>
      <w:proofErr w:type="gramEnd"/>
      <w:r w:rsidRPr="006C183C">
        <w:rPr>
          <w:rFonts w:ascii="Times New Roman" w:hAnsi="Times New Roman" w:cs="Times New Roman"/>
          <w:sz w:val="24"/>
          <w:szCs w:val="24"/>
          <w:lang w:val="en-US"/>
        </w:rPr>
        <w:t xml:space="preserve"> mechanisms as they are established and recognized as effective.</w:t>
      </w:r>
    </w:p>
    <w:p w:rsidR="002E1483" w:rsidRPr="006C183C" w:rsidRDefault="002E1483" w:rsidP="005D2C73">
      <w:pPr>
        <w:spacing w:line="8" w:lineRule="exact"/>
        <w:ind w:firstLine="709"/>
        <w:rPr>
          <w:rFonts w:ascii="Times New Roman" w:eastAsia="Symbol" w:hAnsi="Times New Roman" w:cs="Times New Roman"/>
          <w:sz w:val="24"/>
          <w:szCs w:val="24"/>
          <w:lang w:val="en-US"/>
        </w:rPr>
      </w:pPr>
    </w:p>
    <w:p w:rsidR="002E51EE" w:rsidRPr="006C183C" w:rsidRDefault="00FC623D" w:rsidP="00D150EE">
      <w:pPr>
        <w:spacing w:line="234" w:lineRule="auto"/>
        <w:ind w:firstLine="709"/>
        <w:jc w:val="both"/>
        <w:rPr>
          <w:rFonts w:ascii="Times New Roman" w:eastAsia="Times New Roman" w:hAnsi="Times New Roman" w:cs="Times New Roman"/>
          <w:sz w:val="24"/>
          <w:szCs w:val="24"/>
          <w:lang w:val="en-US"/>
        </w:rPr>
      </w:pPr>
      <w:r w:rsidRPr="00F53225">
        <w:rPr>
          <w:rFonts w:ascii="Times New Roman" w:eastAsia="Times New Roman" w:hAnsi="Times New Roman" w:cs="Times New Roman"/>
          <w:b/>
          <w:sz w:val="24"/>
          <w:szCs w:val="24"/>
          <w:lang w:val="en-US"/>
        </w:rPr>
        <w:t>1.6.3.</w:t>
      </w:r>
      <w:r w:rsidRPr="00F53225">
        <w:rPr>
          <w:rFonts w:ascii="Times New Roman" w:eastAsia="Times New Roman" w:hAnsi="Times New Roman" w:cs="Times New Roman"/>
          <w:sz w:val="24"/>
          <w:szCs w:val="24"/>
          <w:lang w:val="en-US"/>
        </w:rPr>
        <w:t xml:space="preserve"> </w:t>
      </w:r>
      <w:r w:rsidR="00D150EE" w:rsidRPr="006C183C">
        <w:rPr>
          <w:rFonts w:ascii="Times New Roman" w:eastAsia="Times New Roman" w:hAnsi="Times New Roman" w:cs="Times New Roman"/>
          <w:sz w:val="24"/>
          <w:szCs w:val="24"/>
          <w:lang w:val="en-US"/>
        </w:rPr>
        <w:t xml:space="preserve">In the framework of this work, the </w:t>
      </w:r>
      <w:r w:rsidR="00D150EE" w:rsidRPr="006C183C">
        <w:rPr>
          <w:rFonts w:ascii="Times New Roman" w:eastAsia="Times New Roman" w:hAnsi="Times New Roman" w:cs="Times New Roman"/>
          <w:b/>
          <w:sz w:val="24"/>
          <w:szCs w:val="24"/>
          <w:lang w:val="en-US"/>
        </w:rPr>
        <w:t>Foundation</w:t>
      </w:r>
      <w:r w:rsidR="00D150EE" w:rsidRPr="006C183C">
        <w:rPr>
          <w:rFonts w:ascii="Times New Roman" w:eastAsia="Times New Roman" w:hAnsi="Times New Roman" w:cs="Times New Roman"/>
          <w:sz w:val="24"/>
          <w:szCs w:val="24"/>
          <w:lang w:val="en-US"/>
        </w:rPr>
        <w:t xml:space="preserve"> is guided, along with other normative acts, in the priority areas established by the Decree of the President of the Russian Federation No. 899 of 07/07/2011 "On the approval of priority directions for the development of science, technology and technology in the Russian Federation and the list of critical technologies of the Russian Federation." </w:t>
      </w:r>
    </w:p>
    <w:p w:rsidR="002E51EE" w:rsidRPr="006C183C" w:rsidRDefault="00FC623D" w:rsidP="00D150EE">
      <w:pPr>
        <w:spacing w:line="234" w:lineRule="auto"/>
        <w:ind w:firstLine="709"/>
        <w:jc w:val="both"/>
        <w:rPr>
          <w:rFonts w:ascii="Times New Roman" w:eastAsia="Times New Roman" w:hAnsi="Times New Roman" w:cs="Times New Roman"/>
          <w:sz w:val="24"/>
          <w:szCs w:val="24"/>
          <w:lang w:val="en-US"/>
        </w:rPr>
      </w:pPr>
      <w:r w:rsidRPr="006C183C">
        <w:rPr>
          <w:rFonts w:ascii="Times New Roman" w:eastAsia="Times New Roman" w:hAnsi="Times New Roman" w:cs="Times New Roman"/>
          <w:b/>
          <w:sz w:val="24"/>
          <w:szCs w:val="24"/>
          <w:lang w:val="en-US"/>
        </w:rPr>
        <w:t>1.6.4.</w:t>
      </w:r>
      <w:r w:rsidRPr="006C183C">
        <w:rPr>
          <w:rFonts w:ascii="Times New Roman" w:eastAsia="Times New Roman" w:hAnsi="Times New Roman" w:cs="Times New Roman"/>
          <w:sz w:val="24"/>
          <w:szCs w:val="24"/>
          <w:lang w:val="en-US"/>
        </w:rPr>
        <w:t xml:space="preserve"> </w:t>
      </w:r>
      <w:r w:rsidR="002E51EE" w:rsidRPr="006C183C">
        <w:rPr>
          <w:rFonts w:ascii="Times New Roman" w:eastAsia="Times New Roman" w:hAnsi="Times New Roman" w:cs="Times New Roman"/>
          <w:sz w:val="24"/>
          <w:szCs w:val="24"/>
          <w:lang w:val="en-US"/>
        </w:rPr>
        <w:t xml:space="preserve">One of the key blocks of support for SMEs is the expansion of access to purchases of individual customers engaged in procurement activities in accordance with Federal Law No. 223-FZ of 18.07.2011 "On Procurement of Goods, Works, Services by Individual Types of Legal Entities" (hereinafter - Law No.  </w:t>
      </w:r>
      <w:proofErr w:type="gramStart"/>
      <w:r w:rsidR="002E51EE" w:rsidRPr="006C183C">
        <w:rPr>
          <w:rFonts w:ascii="Times New Roman" w:eastAsia="Times New Roman" w:hAnsi="Times New Roman" w:cs="Times New Roman"/>
          <w:sz w:val="24"/>
          <w:szCs w:val="24"/>
          <w:lang w:val="en-US"/>
        </w:rPr>
        <w:t>223-FZ).</w:t>
      </w:r>
      <w:proofErr w:type="gramEnd"/>
      <w:r w:rsidR="002E51EE" w:rsidRPr="006C183C">
        <w:rPr>
          <w:rFonts w:ascii="Times New Roman" w:eastAsia="Times New Roman" w:hAnsi="Times New Roman" w:cs="Times New Roman"/>
          <w:sz w:val="24"/>
          <w:szCs w:val="24"/>
          <w:lang w:val="en-US"/>
        </w:rPr>
        <w:t xml:space="preserve">  </w:t>
      </w:r>
    </w:p>
    <w:p w:rsidR="002E51EE" w:rsidRPr="006C183C" w:rsidRDefault="002E51EE" w:rsidP="00D150EE">
      <w:pPr>
        <w:spacing w:line="234" w:lineRule="auto"/>
        <w:ind w:firstLine="709"/>
        <w:jc w:val="both"/>
        <w:rPr>
          <w:rFonts w:ascii="Times New Roman" w:eastAsia="Times New Roman" w:hAnsi="Times New Roman" w:cs="Times New Roman"/>
          <w:sz w:val="24"/>
          <w:szCs w:val="24"/>
          <w:lang w:val="en-US"/>
        </w:rPr>
      </w:pPr>
      <w:r w:rsidRPr="006C183C">
        <w:rPr>
          <w:rFonts w:ascii="Times New Roman" w:eastAsia="Times New Roman" w:hAnsi="Times New Roman" w:cs="Times New Roman"/>
          <w:sz w:val="24"/>
          <w:szCs w:val="24"/>
          <w:lang w:val="en-US"/>
        </w:rPr>
        <w:t xml:space="preserve">In the context of tight support from the budget, expanding the access of SMEs to procurement is a major incentive for their development.  </w:t>
      </w:r>
    </w:p>
    <w:p w:rsidR="002E51EE" w:rsidRPr="006C183C" w:rsidRDefault="002E51EE" w:rsidP="00D150EE">
      <w:pPr>
        <w:spacing w:line="234" w:lineRule="auto"/>
        <w:ind w:firstLine="709"/>
        <w:jc w:val="both"/>
        <w:rPr>
          <w:rFonts w:ascii="Times New Roman" w:eastAsia="Times New Roman" w:hAnsi="Times New Roman" w:cs="Times New Roman"/>
          <w:sz w:val="24"/>
          <w:szCs w:val="24"/>
          <w:lang w:val="en-US"/>
        </w:rPr>
      </w:pPr>
      <w:r w:rsidRPr="006C183C">
        <w:rPr>
          <w:rFonts w:ascii="Times New Roman" w:eastAsia="Times New Roman" w:hAnsi="Times New Roman" w:cs="Times New Roman"/>
          <w:sz w:val="24"/>
          <w:szCs w:val="24"/>
          <w:lang w:val="en-US"/>
        </w:rPr>
        <w:t>In accordance with Law No. 223-FZ and Resolution of the Government of the Russian Federation No. 1352 of December 11, 2014 "On the Specifics of the Participation of Small and Medium-Sized Enterprises in Procurement of Goods, Work, Services by Individual Types of Legal Entities" (hereinafter - Decree No. 1352</w:t>
      </w:r>
      <w:proofErr w:type="gramStart"/>
      <w:r w:rsidRPr="006C183C">
        <w:rPr>
          <w:rFonts w:ascii="Times New Roman" w:eastAsia="Times New Roman" w:hAnsi="Times New Roman" w:cs="Times New Roman"/>
          <w:sz w:val="24"/>
          <w:szCs w:val="24"/>
          <w:lang w:val="en-US"/>
        </w:rPr>
        <w:t>)  For</w:t>
      </w:r>
      <w:proofErr w:type="gramEnd"/>
      <w:r w:rsidRPr="006C183C">
        <w:rPr>
          <w:rFonts w:ascii="Times New Roman" w:eastAsia="Times New Roman" w:hAnsi="Times New Roman" w:cs="Times New Roman"/>
          <w:sz w:val="24"/>
          <w:szCs w:val="24"/>
          <w:lang w:val="en-US"/>
        </w:rPr>
        <w:t xml:space="preserve"> SMEs in the amount of 18%, including 10% based on the results of purchases carried out only among SMEs.</w:t>
      </w:r>
    </w:p>
    <w:p w:rsidR="002E1483" w:rsidRPr="006C183C" w:rsidRDefault="002E1483" w:rsidP="002E51EE">
      <w:pPr>
        <w:spacing w:line="11" w:lineRule="exact"/>
        <w:rPr>
          <w:rFonts w:ascii="Times New Roman" w:eastAsia="Times New Roman" w:hAnsi="Times New Roman" w:cs="Times New Roman"/>
          <w:sz w:val="24"/>
          <w:szCs w:val="24"/>
          <w:lang w:val="en-US"/>
        </w:rPr>
      </w:pPr>
    </w:p>
    <w:p w:rsidR="002E1483" w:rsidRPr="006C183C" w:rsidRDefault="002E51EE" w:rsidP="00FC623D">
      <w:pPr>
        <w:spacing w:line="209" w:lineRule="auto"/>
        <w:ind w:firstLine="709"/>
        <w:jc w:val="both"/>
        <w:rPr>
          <w:rFonts w:ascii="Times New Roman" w:hAnsi="Times New Roman" w:cs="Times New Roman"/>
          <w:sz w:val="24"/>
          <w:szCs w:val="24"/>
          <w:lang w:val="en-US"/>
        </w:rPr>
      </w:pPr>
      <w:r w:rsidRPr="006C183C">
        <w:rPr>
          <w:rFonts w:ascii="Times New Roman" w:eastAsia="Times New Roman" w:hAnsi="Times New Roman" w:cs="Times New Roman"/>
          <w:sz w:val="24"/>
          <w:szCs w:val="24"/>
          <w:lang w:val="en-US"/>
        </w:rPr>
        <w:t xml:space="preserve">The largest customers in general express a willingness to ensure the participation of SMEs in procurement </w:t>
      </w:r>
      <w:r w:rsidR="00710243" w:rsidRPr="006C183C">
        <w:rPr>
          <w:rFonts w:ascii="Times New Roman" w:eastAsia="Times New Roman" w:hAnsi="Times New Roman" w:cs="Times New Roman"/>
          <w:sz w:val="24"/>
          <w:szCs w:val="24"/>
          <w:vertAlign w:val="superscript"/>
          <w:lang w:val="en-US"/>
        </w:rPr>
        <w:t>2</w:t>
      </w:r>
      <w:r w:rsidR="002E1483" w:rsidRPr="006C183C">
        <w:rPr>
          <w:rFonts w:ascii="Times New Roman" w:eastAsia="Times New Roman" w:hAnsi="Times New Roman" w:cs="Times New Roman"/>
          <w:sz w:val="24"/>
          <w:szCs w:val="24"/>
          <w:lang w:val="en-US"/>
        </w:rPr>
        <w:t>.</w:t>
      </w:r>
    </w:p>
    <w:p w:rsidR="002E51EE" w:rsidRPr="006C183C" w:rsidRDefault="002E51EE" w:rsidP="005D2C73">
      <w:pPr>
        <w:spacing w:line="233" w:lineRule="auto"/>
        <w:ind w:firstLine="709"/>
        <w:jc w:val="both"/>
        <w:rPr>
          <w:rFonts w:ascii="Times New Roman" w:hAnsi="Times New Roman" w:cs="Times New Roman"/>
          <w:sz w:val="24"/>
          <w:szCs w:val="24"/>
          <w:lang w:val="en-US"/>
        </w:rPr>
      </w:pPr>
      <w:r w:rsidRPr="006C183C">
        <w:rPr>
          <w:rFonts w:ascii="Times New Roman" w:hAnsi="Times New Roman" w:cs="Times New Roman"/>
          <w:sz w:val="24"/>
          <w:szCs w:val="24"/>
          <w:lang w:val="en-US"/>
        </w:rPr>
        <w:t xml:space="preserve">  Within the framework of the implementation of the action plan ("road map") "Expansion of SMEs' access to procurement of infrastructure monopolies and companies with state participation" (hereinafter referred to as the Roadmap for procurement)</w:t>
      </w:r>
      <w:r w:rsidRPr="006C183C">
        <w:rPr>
          <w:rFonts w:ascii="Times New Roman" w:hAnsi="Times New Roman" w:cs="Times New Roman"/>
          <w:sz w:val="24"/>
          <w:szCs w:val="24"/>
          <w:vertAlign w:val="superscript"/>
          <w:lang w:val="en-US"/>
        </w:rPr>
        <w:t>3</w:t>
      </w:r>
      <w:r w:rsidRPr="006C183C">
        <w:rPr>
          <w:rFonts w:ascii="Times New Roman" w:hAnsi="Times New Roman" w:cs="Times New Roman"/>
          <w:sz w:val="24"/>
          <w:szCs w:val="24"/>
          <w:lang w:val="en-US"/>
        </w:rPr>
        <w:t xml:space="preserve"> Law No. 223-FZ and Resolution No. 1352 define the basic conditions for the participation of SMEs  In the purchases of individual customers, including an annual quota for SME</w:t>
      </w:r>
      <w:r w:rsidRPr="006C183C">
        <w:rPr>
          <w:rFonts w:ascii="Times New Roman" w:hAnsi="Times New Roman" w:cs="Times New Roman"/>
          <w:sz w:val="24"/>
          <w:szCs w:val="24"/>
          <w:vertAlign w:val="superscript"/>
          <w:lang w:val="en-US"/>
        </w:rPr>
        <w:t>4</w:t>
      </w:r>
      <w:r w:rsidRPr="006C183C">
        <w:rPr>
          <w:rFonts w:ascii="Times New Roman" w:hAnsi="Times New Roman" w:cs="Times New Roman"/>
          <w:sz w:val="24"/>
          <w:szCs w:val="24"/>
          <w:lang w:val="en-US"/>
        </w:rPr>
        <w:t xml:space="preserve"> entities in the amount of 18% of the annual volume of purchases, including at a rate of 10% for purchases, to which only SMEs ("special traders") are participants.  In its activity, the Fund assumes the function of coordinating the subjects of SMEs on the optimal sets of mechanisms for supporting entrepreneurship and will take measures to compensate for insufficient information support for the process within the region.</w:t>
      </w:r>
    </w:p>
    <w:p w:rsidR="002E51EE" w:rsidRPr="006C183C" w:rsidRDefault="004100F3" w:rsidP="00BD4E8C">
      <w:pPr>
        <w:spacing w:line="233" w:lineRule="auto"/>
        <w:ind w:firstLine="709"/>
        <w:jc w:val="both"/>
        <w:rPr>
          <w:rFonts w:ascii="Times New Roman" w:eastAsia="Times New Roman" w:hAnsi="Times New Roman" w:cs="Times New Roman"/>
          <w:sz w:val="24"/>
          <w:szCs w:val="24"/>
          <w:lang w:val="en-US"/>
        </w:rPr>
      </w:pPr>
      <w:r w:rsidRPr="006C183C">
        <w:rPr>
          <w:rFonts w:ascii="Times New Roman" w:eastAsia="Times New Roman" w:hAnsi="Times New Roman" w:cs="Times New Roman"/>
          <w:b/>
          <w:sz w:val="24"/>
          <w:szCs w:val="24"/>
          <w:lang w:val="en-US"/>
        </w:rPr>
        <w:t>1.6.5.</w:t>
      </w:r>
      <w:r w:rsidRPr="006C183C">
        <w:rPr>
          <w:rFonts w:ascii="Times New Roman" w:eastAsia="Times New Roman" w:hAnsi="Times New Roman" w:cs="Times New Roman"/>
          <w:sz w:val="24"/>
          <w:szCs w:val="24"/>
          <w:lang w:val="en-US"/>
        </w:rPr>
        <w:t xml:space="preserve"> </w:t>
      </w:r>
      <w:r w:rsidR="002E51EE" w:rsidRPr="006C183C">
        <w:rPr>
          <w:rFonts w:ascii="Times New Roman" w:eastAsia="Times New Roman" w:hAnsi="Times New Roman" w:cs="Times New Roman"/>
          <w:sz w:val="24"/>
          <w:szCs w:val="24"/>
          <w:lang w:val="en-US"/>
        </w:rPr>
        <w:t>Analysis of the best practices of the largest customers shows the advisability of including in the list of the Fund's services coordination on a number of conditions for the participation of SMEs in procurement, including by:</w:t>
      </w:r>
    </w:p>
    <w:p w:rsidR="002E51EE" w:rsidRPr="006C183C" w:rsidRDefault="002E51EE" w:rsidP="002E51EE">
      <w:pPr>
        <w:pStyle w:val="a4"/>
        <w:spacing w:line="218" w:lineRule="auto"/>
        <w:ind w:left="0" w:firstLine="709"/>
        <w:jc w:val="both"/>
        <w:rPr>
          <w:rFonts w:ascii="Times New Roman" w:eastAsia="Times New Roman" w:hAnsi="Times New Roman" w:cs="Times New Roman"/>
          <w:sz w:val="24"/>
          <w:szCs w:val="24"/>
          <w:lang w:val="en-US"/>
        </w:rPr>
      </w:pPr>
      <w:r w:rsidRPr="006C183C">
        <w:rPr>
          <w:rFonts w:ascii="Times New Roman" w:eastAsia="Times New Roman" w:hAnsi="Times New Roman" w:cs="Times New Roman"/>
          <w:sz w:val="24"/>
          <w:szCs w:val="24"/>
          <w:lang w:val="en-US"/>
        </w:rPr>
        <w:t xml:space="preserve">1) </w:t>
      </w:r>
      <w:proofErr w:type="gramStart"/>
      <w:r w:rsidRPr="006C183C">
        <w:rPr>
          <w:rFonts w:ascii="Times New Roman" w:eastAsia="Times New Roman" w:hAnsi="Times New Roman" w:cs="Times New Roman"/>
          <w:sz w:val="24"/>
          <w:szCs w:val="24"/>
          <w:lang w:val="en-US"/>
        </w:rPr>
        <w:t>coordinating</w:t>
      </w:r>
      <w:proofErr w:type="gramEnd"/>
      <w:r w:rsidRPr="006C183C">
        <w:rPr>
          <w:rFonts w:ascii="Times New Roman" w:eastAsia="Times New Roman" w:hAnsi="Times New Roman" w:cs="Times New Roman"/>
          <w:sz w:val="24"/>
          <w:szCs w:val="24"/>
          <w:lang w:val="en-US"/>
        </w:rPr>
        <w:t xml:space="preserve"> the participation of the Fund's clients in the developed partnership programs; </w:t>
      </w:r>
    </w:p>
    <w:p w:rsidR="002E51EE" w:rsidRPr="006C183C" w:rsidRDefault="002E51EE" w:rsidP="002E51EE">
      <w:pPr>
        <w:pStyle w:val="a4"/>
        <w:spacing w:line="218" w:lineRule="auto"/>
        <w:ind w:left="0" w:firstLine="709"/>
        <w:jc w:val="both"/>
        <w:rPr>
          <w:rFonts w:ascii="Times New Roman" w:eastAsia="Times New Roman" w:hAnsi="Times New Roman" w:cs="Times New Roman"/>
          <w:sz w:val="24"/>
          <w:szCs w:val="24"/>
          <w:lang w:val="en-US"/>
        </w:rPr>
      </w:pPr>
      <w:r w:rsidRPr="006C183C">
        <w:rPr>
          <w:rFonts w:ascii="Times New Roman" w:eastAsia="Times New Roman" w:hAnsi="Times New Roman" w:cs="Times New Roman"/>
          <w:sz w:val="24"/>
          <w:szCs w:val="24"/>
          <w:lang w:val="en-US"/>
        </w:rPr>
        <w:t xml:space="preserve">2) including information on the work of the established </w:t>
      </w:r>
      <w:proofErr w:type="gramStart"/>
      <w:r w:rsidRPr="006C183C">
        <w:rPr>
          <w:rFonts w:ascii="Times New Roman" w:eastAsia="Times New Roman" w:hAnsi="Times New Roman" w:cs="Times New Roman"/>
          <w:sz w:val="24"/>
          <w:szCs w:val="24"/>
          <w:lang w:val="en-US"/>
        </w:rPr>
        <w:t>industrial  The</w:t>
      </w:r>
      <w:proofErr w:type="gramEnd"/>
      <w:r w:rsidRPr="006C183C">
        <w:rPr>
          <w:rFonts w:ascii="Times New Roman" w:eastAsia="Times New Roman" w:hAnsi="Times New Roman" w:cs="Times New Roman"/>
          <w:sz w:val="24"/>
          <w:szCs w:val="24"/>
          <w:lang w:val="en-US"/>
        </w:rPr>
        <w:t xml:space="preserve"> Chamber of the Russian Federation, the All-Russian Public Organization of Small and Medium-Sized Enterprises "</w:t>
      </w:r>
      <w:proofErr w:type="spellStart"/>
      <w:r w:rsidRPr="006C183C">
        <w:rPr>
          <w:rFonts w:ascii="Times New Roman" w:eastAsia="Times New Roman" w:hAnsi="Times New Roman" w:cs="Times New Roman"/>
          <w:sz w:val="24"/>
          <w:szCs w:val="24"/>
          <w:lang w:val="en-US"/>
        </w:rPr>
        <w:t>Opora</w:t>
      </w:r>
      <w:proofErr w:type="spellEnd"/>
      <w:r w:rsidRPr="006C183C">
        <w:rPr>
          <w:rFonts w:ascii="Times New Roman" w:eastAsia="Times New Roman" w:hAnsi="Times New Roman" w:cs="Times New Roman"/>
          <w:sz w:val="24"/>
          <w:szCs w:val="24"/>
          <w:lang w:val="en-US"/>
        </w:rPr>
        <w:t xml:space="preserve"> </w:t>
      </w:r>
      <w:proofErr w:type="spellStart"/>
      <w:r w:rsidRPr="006C183C">
        <w:rPr>
          <w:rFonts w:ascii="Times New Roman" w:eastAsia="Times New Roman" w:hAnsi="Times New Roman" w:cs="Times New Roman"/>
          <w:sz w:val="24"/>
          <w:szCs w:val="24"/>
          <w:lang w:val="en-US"/>
        </w:rPr>
        <w:t>Rossii</w:t>
      </w:r>
      <w:proofErr w:type="spellEnd"/>
      <w:r w:rsidRPr="006C183C">
        <w:rPr>
          <w:rFonts w:ascii="Times New Roman" w:eastAsia="Times New Roman" w:hAnsi="Times New Roman" w:cs="Times New Roman"/>
          <w:sz w:val="24"/>
          <w:szCs w:val="24"/>
          <w:lang w:val="en-US"/>
        </w:rPr>
        <w:t>", the Autonomous Councils with the participation of representatives of the society  Organizations of SMEs (the All-Russia public organization "</w:t>
      </w:r>
      <w:proofErr w:type="spellStart"/>
      <w:r w:rsidRPr="006C183C">
        <w:rPr>
          <w:rFonts w:ascii="Times New Roman" w:eastAsia="Times New Roman" w:hAnsi="Times New Roman" w:cs="Times New Roman"/>
          <w:sz w:val="24"/>
          <w:szCs w:val="24"/>
          <w:lang w:val="en-US"/>
        </w:rPr>
        <w:t>Delovaya</w:t>
      </w:r>
      <w:proofErr w:type="spellEnd"/>
      <w:r w:rsidRPr="006C183C">
        <w:rPr>
          <w:rFonts w:ascii="Times New Roman" w:eastAsia="Times New Roman" w:hAnsi="Times New Roman" w:cs="Times New Roman"/>
          <w:sz w:val="24"/>
          <w:szCs w:val="24"/>
          <w:lang w:val="en-US"/>
        </w:rPr>
        <w:t xml:space="preserve"> </w:t>
      </w:r>
      <w:proofErr w:type="spellStart"/>
      <w:r w:rsidRPr="006C183C">
        <w:rPr>
          <w:rFonts w:ascii="Times New Roman" w:eastAsia="Times New Roman" w:hAnsi="Times New Roman" w:cs="Times New Roman"/>
          <w:sz w:val="24"/>
          <w:szCs w:val="24"/>
          <w:lang w:val="en-US"/>
        </w:rPr>
        <w:t>Rossiya</w:t>
      </w:r>
      <w:proofErr w:type="spellEnd"/>
      <w:r w:rsidRPr="006C183C">
        <w:rPr>
          <w:rFonts w:ascii="Times New Roman" w:eastAsia="Times New Roman" w:hAnsi="Times New Roman" w:cs="Times New Roman"/>
          <w:sz w:val="24"/>
          <w:szCs w:val="24"/>
          <w:lang w:val="en-US"/>
        </w:rPr>
        <w:t>", the Commercial and non-commercial organization "Agency for Strategic Initiatives for the Promotion of New Projects")</w:t>
      </w:r>
      <w:r w:rsidRPr="006C183C">
        <w:rPr>
          <w:rFonts w:ascii="Times New Roman" w:eastAsia="Times New Roman" w:hAnsi="Times New Roman" w:cs="Times New Roman"/>
          <w:sz w:val="24"/>
          <w:szCs w:val="24"/>
          <w:vertAlign w:val="superscript"/>
          <w:lang w:val="en-US"/>
        </w:rPr>
        <w:t>5</w:t>
      </w:r>
      <w:r w:rsidRPr="006C183C">
        <w:rPr>
          <w:rFonts w:ascii="Times New Roman" w:eastAsia="Times New Roman" w:hAnsi="Times New Roman" w:cs="Times New Roman"/>
          <w:sz w:val="24"/>
          <w:szCs w:val="24"/>
          <w:lang w:val="en-US"/>
        </w:rPr>
        <w:t xml:space="preserve">;  </w:t>
      </w:r>
    </w:p>
    <w:p w:rsidR="00824E32" w:rsidRPr="006C183C" w:rsidRDefault="00824E32" w:rsidP="00BD4E8C">
      <w:pPr>
        <w:pStyle w:val="a4"/>
        <w:spacing w:line="219" w:lineRule="auto"/>
        <w:ind w:left="0" w:firstLine="709"/>
        <w:jc w:val="both"/>
        <w:rPr>
          <w:rFonts w:ascii="Times New Roman" w:eastAsia="Arial" w:hAnsi="Times New Roman" w:cs="Times New Roman"/>
          <w:sz w:val="20"/>
          <w:szCs w:val="20"/>
          <w:vertAlign w:val="superscript"/>
          <w:lang w:val="en-US"/>
        </w:rPr>
      </w:pPr>
    </w:p>
    <w:p w:rsidR="00710243" w:rsidRPr="00F53225" w:rsidRDefault="00710243" w:rsidP="00BD4E8C">
      <w:pPr>
        <w:pStyle w:val="a4"/>
        <w:spacing w:line="219" w:lineRule="auto"/>
        <w:ind w:left="0" w:firstLine="709"/>
        <w:jc w:val="both"/>
        <w:rPr>
          <w:rFonts w:ascii="Times New Roman" w:eastAsia="Arial" w:hAnsi="Times New Roman" w:cs="Times New Roman"/>
          <w:sz w:val="20"/>
          <w:szCs w:val="20"/>
          <w:vertAlign w:val="superscript"/>
          <w:lang w:val="en-US"/>
        </w:rPr>
      </w:pPr>
    </w:p>
    <w:p w:rsidR="00BD4E8C" w:rsidRPr="006C183C" w:rsidRDefault="00BD4E8C" w:rsidP="00BD4E8C">
      <w:pPr>
        <w:pStyle w:val="a4"/>
        <w:spacing w:line="219" w:lineRule="auto"/>
        <w:ind w:left="0" w:firstLine="709"/>
        <w:jc w:val="both"/>
        <w:rPr>
          <w:rFonts w:ascii="Times New Roman" w:hAnsi="Times New Roman" w:cs="Times New Roman"/>
          <w:sz w:val="20"/>
          <w:szCs w:val="20"/>
          <w:lang w:val="en-US"/>
        </w:rPr>
      </w:pPr>
      <w:r w:rsidRPr="006C183C">
        <w:rPr>
          <w:rFonts w:ascii="Times New Roman" w:hAnsi="Times New Roman" w:cs="Times New Roman"/>
          <w:noProof/>
          <w:sz w:val="24"/>
          <w:szCs w:val="24"/>
          <w:lang w:eastAsia="ru-RU"/>
        </w:rPr>
        <mc:AlternateContent>
          <mc:Choice Requires="wps">
            <w:drawing>
              <wp:anchor distT="0" distB="0" distL="114300" distR="114300" simplePos="0" relativeHeight="251894784" behindDoc="1" locked="0" layoutInCell="0" allowOverlap="1" wp14:anchorId="61F454F4" wp14:editId="756C1118">
                <wp:simplePos x="0" y="0"/>
                <wp:positionH relativeFrom="margin">
                  <wp:posOffset>0</wp:posOffset>
                </wp:positionH>
                <wp:positionV relativeFrom="paragraph">
                  <wp:posOffset>-635</wp:posOffset>
                </wp:positionV>
                <wp:extent cx="1828800" cy="0"/>
                <wp:effectExtent l="0" t="0" r="19050" b="1905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a:solidFill>
                          <a:srgbClr val="FFFFFF"/>
                        </a:solidFill>
                        <a:ln w="9144">
                          <a:solidFill>
                            <a:srgbClr val="000000"/>
                          </a:solidFill>
                          <a:miter lim="800000"/>
                          <a:headEnd/>
                          <a:tailEnd/>
                        </a:ln>
                      </wps:spPr>
                      <wps:bodyPr/>
                    </wps:wsp>
                  </a:graphicData>
                </a:graphic>
              </wp:anchor>
            </w:drawing>
          </mc:Choice>
          <mc:Fallback xmlns:w15="http://schemas.microsoft.com/office/word/2012/wordml">
            <w:pict>
              <v:line w14:anchorId="7850972E" id="Shape 6" o:spid="_x0000_s1026" style="position:absolute;z-index:-251421696;visibility:visible;mso-wrap-style:square;mso-wrap-distance-left:9pt;mso-wrap-distance-top:0;mso-wrap-distance-right:9pt;mso-wrap-distance-bottom:0;mso-position-horizontal:absolute;mso-position-horizontal-relative:margin;mso-position-vertical:absolute;mso-position-vertical-relative:text" from="0,-.05pt" to="2in,-.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" o:allowincell="f" filled="t" strokeweight=".72pt">
                <v:stroke joinstyle="miter"/>
                <o:lock v:ext="edit" shapetype="f"/>
                <w10:wrap anchorx="margin"/>
              </v:line>
            </w:pict>
          </mc:Fallback>
        </mc:AlternateContent>
      </w:r>
      <w:r w:rsidR="00824E32" w:rsidRPr="006C183C">
        <w:rPr>
          <w:rFonts w:ascii="Times New Roman" w:eastAsia="Arial" w:hAnsi="Times New Roman" w:cs="Times New Roman"/>
          <w:sz w:val="20"/>
          <w:szCs w:val="20"/>
          <w:vertAlign w:val="superscript"/>
          <w:lang w:val="en-US"/>
        </w:rPr>
        <w:t xml:space="preserve"> </w:t>
      </w:r>
      <w:r w:rsidR="00710243" w:rsidRPr="006C183C">
        <w:rPr>
          <w:rFonts w:ascii="Times New Roman" w:eastAsia="Arial" w:hAnsi="Times New Roman" w:cs="Times New Roman"/>
          <w:sz w:val="20"/>
          <w:szCs w:val="20"/>
          <w:vertAlign w:val="superscript"/>
          <w:lang w:val="en-US"/>
        </w:rPr>
        <w:t>2</w:t>
      </w:r>
      <w:r w:rsidR="002E51EE" w:rsidRPr="006C183C">
        <w:rPr>
          <w:lang w:val="en-US"/>
        </w:rPr>
        <w:t xml:space="preserve"> </w:t>
      </w:r>
      <w:r w:rsidR="002E51EE" w:rsidRPr="006C183C">
        <w:rPr>
          <w:rFonts w:ascii="Times New Roman" w:eastAsia="Times New Roman CYR" w:hAnsi="Times New Roman" w:cs="Times New Roman"/>
          <w:sz w:val="20"/>
          <w:szCs w:val="20"/>
          <w:lang w:val="en-US"/>
        </w:rPr>
        <w:t xml:space="preserve">Materials of the Ministry of Economic Development of Russia for the meeting on "Improving the efficiency of spending of state corporations and companies with state participation" are given according to </w:t>
      </w:r>
      <w:proofErr w:type="gramStart"/>
      <w:r w:rsidR="002E51EE" w:rsidRPr="006C183C">
        <w:rPr>
          <w:rFonts w:ascii="Times New Roman" w:eastAsia="Times New Roman CYR" w:hAnsi="Times New Roman" w:cs="Times New Roman"/>
          <w:sz w:val="20"/>
          <w:szCs w:val="20"/>
          <w:lang w:val="en-US"/>
        </w:rPr>
        <w:t>zakupki.gov.ru  .</w:t>
      </w:r>
      <w:proofErr w:type="gramEnd"/>
    </w:p>
    <w:p w:rsidR="002E51EE" w:rsidRPr="006C183C" w:rsidRDefault="00710243" w:rsidP="002E51EE">
      <w:pPr>
        <w:ind w:firstLine="709"/>
        <w:rPr>
          <w:rFonts w:ascii="Times New Roman" w:eastAsia="Times New Roman CYR" w:hAnsi="Times New Roman" w:cs="Times New Roman"/>
          <w:sz w:val="20"/>
          <w:szCs w:val="20"/>
          <w:lang w:val="en-US"/>
        </w:rPr>
      </w:pPr>
      <w:r w:rsidRPr="00F53225">
        <w:rPr>
          <w:rFonts w:ascii="Times New Roman" w:eastAsia="Arial" w:hAnsi="Times New Roman" w:cs="Times New Roman"/>
          <w:sz w:val="20"/>
          <w:szCs w:val="20"/>
          <w:vertAlign w:val="superscript"/>
          <w:lang w:val="en-US"/>
        </w:rPr>
        <w:t>3</w:t>
      </w:r>
      <w:r w:rsidR="002E51EE" w:rsidRPr="00F53225">
        <w:rPr>
          <w:lang w:val="en-US"/>
        </w:rPr>
        <w:t xml:space="preserve"> </w:t>
      </w:r>
      <w:r w:rsidR="002E51EE" w:rsidRPr="00F53225">
        <w:rPr>
          <w:rFonts w:ascii="Times New Roman" w:eastAsia="Times New Roman CYR" w:hAnsi="Times New Roman" w:cs="Times New Roman"/>
          <w:sz w:val="20"/>
          <w:szCs w:val="20"/>
          <w:lang w:val="en-US"/>
        </w:rPr>
        <w:t>Confirmed by the decree of the Government of the Russian Federation of 29.05.2013 № 867-</w:t>
      </w:r>
      <w:r w:rsidR="002E51EE" w:rsidRPr="006C183C">
        <w:rPr>
          <w:rFonts w:ascii="Times New Roman" w:eastAsia="Times New Roman CYR" w:hAnsi="Times New Roman" w:cs="Times New Roman"/>
          <w:sz w:val="20"/>
          <w:szCs w:val="20"/>
        </w:rPr>
        <w:t>р</w:t>
      </w:r>
      <w:r w:rsidR="002E51EE" w:rsidRPr="00F53225">
        <w:rPr>
          <w:rFonts w:ascii="Times New Roman" w:eastAsia="Times New Roman CYR" w:hAnsi="Times New Roman" w:cs="Times New Roman"/>
          <w:sz w:val="20"/>
          <w:szCs w:val="20"/>
          <w:lang w:val="en-US"/>
        </w:rPr>
        <w:t>.</w:t>
      </w:r>
    </w:p>
    <w:p w:rsidR="002E51EE" w:rsidRPr="006C183C" w:rsidRDefault="00710243" w:rsidP="002E51EE">
      <w:pPr>
        <w:ind w:firstLine="709"/>
        <w:rPr>
          <w:rFonts w:ascii="Times New Roman" w:eastAsia="Times New Roman CYR" w:hAnsi="Times New Roman" w:cs="Times New Roman"/>
          <w:sz w:val="20"/>
          <w:szCs w:val="20"/>
          <w:lang w:val="en-US"/>
        </w:rPr>
      </w:pPr>
      <w:r w:rsidRPr="006C183C">
        <w:rPr>
          <w:rFonts w:ascii="Times New Roman" w:eastAsia="Arial" w:hAnsi="Times New Roman" w:cs="Times New Roman"/>
          <w:sz w:val="20"/>
          <w:szCs w:val="20"/>
          <w:vertAlign w:val="superscript"/>
          <w:lang w:val="en-US"/>
        </w:rPr>
        <w:t>4</w:t>
      </w:r>
      <w:r w:rsidR="002E51EE" w:rsidRPr="006C183C">
        <w:rPr>
          <w:lang w:val="en-US"/>
        </w:rPr>
        <w:t xml:space="preserve"> </w:t>
      </w:r>
      <w:r w:rsidR="002E51EE" w:rsidRPr="006C183C">
        <w:rPr>
          <w:rFonts w:ascii="Times New Roman" w:eastAsia="Times New Roman CYR" w:hAnsi="Times New Roman" w:cs="Times New Roman"/>
          <w:sz w:val="20"/>
          <w:szCs w:val="20"/>
          <w:lang w:val="en-US"/>
        </w:rPr>
        <w:t xml:space="preserve">On July 1, 2015, individual customers with revenues of more than 10 billion rubles should be provided with a share of purchases from SMEs in the amount of 9%, including 5% based on the results of purchases, to which only SMEs are participants. </w:t>
      </w:r>
    </w:p>
    <w:p w:rsidR="0061028A" w:rsidRPr="006C183C" w:rsidRDefault="00710243" w:rsidP="002E51EE">
      <w:pPr>
        <w:ind w:firstLine="709"/>
        <w:rPr>
          <w:rFonts w:ascii="Times New Roman" w:eastAsia="Times New Roman" w:hAnsi="Times New Roman" w:cs="Times New Roman"/>
          <w:sz w:val="24"/>
          <w:szCs w:val="24"/>
          <w:lang w:val="en-US"/>
        </w:rPr>
      </w:pPr>
      <w:r w:rsidRPr="006C183C">
        <w:rPr>
          <w:rFonts w:ascii="Times New Roman" w:eastAsia="Arial" w:hAnsi="Times New Roman" w:cs="Times New Roman"/>
          <w:sz w:val="20"/>
          <w:szCs w:val="20"/>
          <w:vertAlign w:val="superscript"/>
          <w:lang w:val="en-US"/>
        </w:rPr>
        <w:t>5</w:t>
      </w:r>
      <w:r w:rsidR="002E51EE" w:rsidRPr="006C183C">
        <w:rPr>
          <w:lang w:val="en-US"/>
        </w:rPr>
        <w:t xml:space="preserve"> </w:t>
      </w:r>
      <w:r w:rsidR="002E51EE" w:rsidRPr="006C183C">
        <w:rPr>
          <w:rFonts w:ascii="Times New Roman" w:eastAsia="Times New Roman CYR" w:hAnsi="Times New Roman" w:cs="Times New Roman"/>
          <w:sz w:val="20"/>
          <w:szCs w:val="20"/>
          <w:lang w:val="en-US"/>
        </w:rPr>
        <w:t xml:space="preserve">Such advisory bodies were established in the State Corporation </w:t>
      </w:r>
      <w:proofErr w:type="spellStart"/>
      <w:r w:rsidR="002E51EE" w:rsidRPr="006C183C">
        <w:rPr>
          <w:rFonts w:ascii="Times New Roman" w:eastAsia="Times New Roman CYR" w:hAnsi="Times New Roman" w:cs="Times New Roman"/>
          <w:sz w:val="20"/>
          <w:szCs w:val="20"/>
          <w:lang w:val="en-US"/>
        </w:rPr>
        <w:t>Rosatom</w:t>
      </w:r>
      <w:proofErr w:type="spellEnd"/>
      <w:r w:rsidR="002E51EE" w:rsidRPr="006C183C">
        <w:rPr>
          <w:rFonts w:ascii="Times New Roman" w:eastAsia="Times New Roman CYR" w:hAnsi="Times New Roman" w:cs="Times New Roman"/>
          <w:sz w:val="20"/>
          <w:szCs w:val="20"/>
          <w:lang w:val="en-US"/>
        </w:rPr>
        <w:t xml:space="preserve">, Russian Railways, </w:t>
      </w:r>
      <w:proofErr w:type="spellStart"/>
      <w:r w:rsidR="002E51EE" w:rsidRPr="006C183C">
        <w:rPr>
          <w:rFonts w:ascii="Times New Roman" w:eastAsia="Times New Roman CYR" w:hAnsi="Times New Roman" w:cs="Times New Roman"/>
          <w:sz w:val="20"/>
          <w:szCs w:val="20"/>
          <w:lang w:val="en-US"/>
        </w:rPr>
        <w:t>Rosneft</w:t>
      </w:r>
      <w:proofErr w:type="spellEnd"/>
      <w:r w:rsidR="002E51EE" w:rsidRPr="006C183C">
        <w:rPr>
          <w:rFonts w:ascii="Times New Roman" w:eastAsia="Times New Roman CYR" w:hAnsi="Times New Roman" w:cs="Times New Roman"/>
          <w:sz w:val="20"/>
          <w:szCs w:val="20"/>
          <w:lang w:val="en-US"/>
        </w:rPr>
        <w:t xml:space="preserve">, </w:t>
      </w:r>
      <w:proofErr w:type="spellStart"/>
      <w:r w:rsidR="002E51EE" w:rsidRPr="006C183C">
        <w:rPr>
          <w:rFonts w:ascii="Times New Roman" w:eastAsia="Times New Roman CYR" w:hAnsi="Times New Roman" w:cs="Times New Roman"/>
          <w:sz w:val="20"/>
          <w:szCs w:val="20"/>
          <w:lang w:val="en-US"/>
        </w:rPr>
        <w:t>Rosset</w:t>
      </w:r>
      <w:proofErr w:type="spellEnd"/>
      <w:r w:rsidR="002E51EE" w:rsidRPr="006C183C">
        <w:rPr>
          <w:rFonts w:ascii="Times New Roman" w:eastAsia="Times New Roman CYR" w:hAnsi="Times New Roman" w:cs="Times New Roman"/>
          <w:sz w:val="20"/>
          <w:szCs w:val="20"/>
          <w:lang w:val="en-US"/>
        </w:rPr>
        <w:t xml:space="preserve">, PJSC Aeroflot, PJSC FGC UES, and AR </w:t>
      </w:r>
      <w:proofErr w:type="spellStart"/>
      <w:r w:rsidR="002E51EE" w:rsidRPr="006C183C">
        <w:rPr>
          <w:rFonts w:ascii="Times New Roman" w:eastAsia="Times New Roman CYR" w:hAnsi="Times New Roman" w:cs="Times New Roman"/>
          <w:sz w:val="20"/>
          <w:szCs w:val="20"/>
          <w:lang w:val="en-US"/>
        </w:rPr>
        <w:t>RusHydro</w:t>
      </w:r>
      <w:proofErr w:type="spellEnd"/>
      <w:r w:rsidR="002E51EE" w:rsidRPr="006C183C">
        <w:rPr>
          <w:rFonts w:ascii="Times New Roman" w:eastAsia="Times New Roman CYR" w:hAnsi="Times New Roman" w:cs="Times New Roman"/>
          <w:sz w:val="20"/>
          <w:szCs w:val="20"/>
          <w:lang w:val="en-US"/>
        </w:rPr>
        <w:t>.</w:t>
      </w:r>
    </w:p>
    <w:p w:rsidR="00D71A96" w:rsidRPr="006C183C" w:rsidRDefault="00D71A96" w:rsidP="007B7ECF">
      <w:pPr>
        <w:spacing w:line="233" w:lineRule="auto"/>
        <w:ind w:firstLine="709"/>
        <w:jc w:val="both"/>
        <w:rPr>
          <w:rFonts w:ascii="Times New Roman" w:eastAsia="Times New Roman" w:hAnsi="Times New Roman" w:cs="Times New Roman"/>
          <w:sz w:val="24"/>
          <w:szCs w:val="24"/>
          <w:lang w:val="en-US"/>
        </w:rPr>
      </w:pPr>
    </w:p>
    <w:p w:rsidR="002E51EE" w:rsidRPr="006C183C" w:rsidRDefault="002E51EE" w:rsidP="002E51EE">
      <w:pPr>
        <w:pStyle w:val="a4"/>
        <w:spacing w:line="218" w:lineRule="auto"/>
        <w:ind w:left="0" w:firstLine="709"/>
        <w:jc w:val="both"/>
        <w:rPr>
          <w:rFonts w:ascii="Times New Roman" w:eastAsia="Times New Roman" w:hAnsi="Times New Roman" w:cs="Times New Roman"/>
          <w:sz w:val="24"/>
          <w:szCs w:val="24"/>
          <w:lang w:val="en-US"/>
        </w:rPr>
      </w:pPr>
      <w:r w:rsidRPr="006C183C">
        <w:rPr>
          <w:rFonts w:ascii="Times New Roman" w:eastAsia="Times New Roman" w:hAnsi="Times New Roman" w:cs="Times New Roman"/>
          <w:sz w:val="24"/>
          <w:szCs w:val="24"/>
          <w:lang w:val="en-US"/>
        </w:rPr>
        <w:lastRenderedPageBreak/>
        <w:t xml:space="preserve">3) inclusion in the Fund's information messages about the possibilities to determine the specifics of the participation of SMEs in procurement, provisions for the procurement of individual customers (including a reduced amount of security for the application and performance of the contract (2% and 5% respectively), reduced terms of contracts and return of funds </w:t>
      </w:r>
      <w:proofErr w:type="gramStart"/>
      <w:r w:rsidRPr="006C183C">
        <w:rPr>
          <w:rFonts w:ascii="Times New Roman" w:eastAsia="Times New Roman" w:hAnsi="Times New Roman" w:cs="Times New Roman"/>
          <w:sz w:val="24"/>
          <w:szCs w:val="24"/>
          <w:lang w:val="en-US"/>
        </w:rPr>
        <w:t>contributed  As</w:t>
      </w:r>
      <w:proofErr w:type="gramEnd"/>
      <w:r w:rsidRPr="006C183C">
        <w:rPr>
          <w:rFonts w:ascii="Times New Roman" w:eastAsia="Times New Roman" w:hAnsi="Times New Roman" w:cs="Times New Roman"/>
          <w:sz w:val="24"/>
          <w:szCs w:val="24"/>
          <w:lang w:val="en-US"/>
        </w:rPr>
        <w:t xml:space="preserve"> collateral (20 and 7 days respectively), shortened list of qualification requirements);</w:t>
      </w:r>
    </w:p>
    <w:p w:rsidR="002E51EE" w:rsidRPr="006C183C" w:rsidRDefault="002E51EE" w:rsidP="002E51EE">
      <w:pPr>
        <w:pStyle w:val="a4"/>
        <w:spacing w:line="218" w:lineRule="auto"/>
        <w:ind w:left="0" w:firstLine="709"/>
        <w:jc w:val="both"/>
        <w:rPr>
          <w:rFonts w:ascii="Times New Roman" w:eastAsia="Times New Roman" w:hAnsi="Times New Roman" w:cs="Times New Roman"/>
          <w:sz w:val="24"/>
          <w:szCs w:val="24"/>
          <w:lang w:val="en-US"/>
        </w:rPr>
      </w:pPr>
      <w:r w:rsidRPr="006C183C">
        <w:rPr>
          <w:rFonts w:ascii="Times New Roman" w:eastAsia="Times New Roman" w:hAnsi="Times New Roman" w:cs="Times New Roman"/>
          <w:sz w:val="24"/>
          <w:szCs w:val="24"/>
          <w:lang w:val="en-US"/>
        </w:rPr>
        <w:t xml:space="preserve">  4) </w:t>
      </w:r>
      <w:proofErr w:type="gramStart"/>
      <w:r w:rsidRPr="006C183C">
        <w:rPr>
          <w:rFonts w:ascii="Times New Roman" w:eastAsia="Times New Roman" w:hAnsi="Times New Roman" w:cs="Times New Roman"/>
          <w:sz w:val="24"/>
          <w:szCs w:val="24"/>
          <w:lang w:val="en-US"/>
        </w:rPr>
        <w:t>informing</w:t>
      </w:r>
      <w:proofErr w:type="gramEnd"/>
      <w:r w:rsidRPr="006C183C">
        <w:rPr>
          <w:rFonts w:ascii="Times New Roman" w:eastAsia="Times New Roman" w:hAnsi="Times New Roman" w:cs="Times New Roman"/>
          <w:sz w:val="24"/>
          <w:szCs w:val="24"/>
          <w:lang w:val="en-US"/>
        </w:rPr>
        <w:t xml:space="preserve"> the users of the target audience of the Fund about the ongoing training of SMEs (holding seminars, conferences, webinars, training corporate academies, providing methodological materials, maintaining special sections on the sites).</w:t>
      </w:r>
    </w:p>
    <w:p w:rsidR="002E51EE" w:rsidRPr="006C183C" w:rsidRDefault="002E51EE" w:rsidP="002E51EE">
      <w:pPr>
        <w:spacing w:before="120" w:after="120" w:line="234" w:lineRule="auto"/>
        <w:jc w:val="both"/>
        <w:rPr>
          <w:rFonts w:ascii="Times New Roman" w:eastAsia="Times New Roman" w:hAnsi="Times New Roman" w:cs="Times New Roman"/>
          <w:sz w:val="24"/>
          <w:szCs w:val="24"/>
          <w:lang w:val="en-US"/>
        </w:rPr>
      </w:pPr>
    </w:p>
    <w:p w:rsidR="002E51EE" w:rsidRPr="006C183C" w:rsidRDefault="002E51EE" w:rsidP="002E51EE">
      <w:pPr>
        <w:spacing w:before="120" w:after="120" w:line="235" w:lineRule="auto"/>
        <w:ind w:firstLine="709"/>
        <w:jc w:val="both"/>
        <w:rPr>
          <w:rFonts w:ascii="Times New Roman" w:eastAsia="Times New Roman" w:hAnsi="Times New Roman" w:cs="Times New Roman"/>
          <w:sz w:val="24"/>
          <w:szCs w:val="24"/>
          <w:lang w:val="en-US"/>
        </w:rPr>
      </w:pPr>
      <w:r w:rsidRPr="006C183C">
        <w:rPr>
          <w:rFonts w:ascii="Times New Roman" w:eastAsia="Times New Roman" w:hAnsi="Times New Roman" w:cs="Times New Roman"/>
          <w:sz w:val="24"/>
          <w:szCs w:val="24"/>
          <w:lang w:val="en-US"/>
        </w:rPr>
        <w:t xml:space="preserve">1.7.  Current state and prerequisites for the development of information and marketing support for business entities One of the key problems of business development in Russia, especially in the Chukotka Autonomous Region (due to weak technical capabilities to maintain high quality of communication services) is the poor awareness of potential entrepreneurs about existing market niches, financial  and other support measures. </w:t>
      </w:r>
    </w:p>
    <w:p w:rsidR="002E51EE" w:rsidRPr="006C183C" w:rsidRDefault="002E51EE" w:rsidP="000A72D0">
      <w:pPr>
        <w:spacing w:before="120" w:after="120" w:line="235" w:lineRule="auto"/>
        <w:ind w:firstLine="709"/>
        <w:jc w:val="both"/>
        <w:rPr>
          <w:rFonts w:ascii="Times New Roman" w:eastAsia="Times New Roman" w:hAnsi="Times New Roman" w:cs="Times New Roman"/>
          <w:sz w:val="24"/>
          <w:szCs w:val="24"/>
          <w:lang w:val="en-US"/>
        </w:rPr>
      </w:pPr>
      <w:r w:rsidRPr="006C183C">
        <w:rPr>
          <w:rFonts w:ascii="Times New Roman" w:eastAsia="Times New Roman" w:hAnsi="Times New Roman" w:cs="Times New Roman"/>
          <w:sz w:val="24"/>
          <w:szCs w:val="24"/>
          <w:lang w:val="en-US"/>
        </w:rPr>
        <w:t xml:space="preserve">Currently, at the federal level, for organizations that form the infrastructure for supporting business entities, uniform requirements for formats have been worked out and </w:t>
      </w:r>
      <w:r w:rsidR="000A72D0" w:rsidRPr="006C183C">
        <w:rPr>
          <w:rFonts w:ascii="Times New Roman" w:eastAsia="Times New Roman" w:hAnsi="Times New Roman" w:cs="Times New Roman"/>
          <w:sz w:val="24"/>
          <w:szCs w:val="24"/>
          <w:lang w:val="en-US"/>
        </w:rPr>
        <w:t>f</w:t>
      </w:r>
      <w:r w:rsidRPr="006C183C">
        <w:rPr>
          <w:rFonts w:ascii="Times New Roman" w:eastAsia="Times New Roman" w:hAnsi="Times New Roman" w:cs="Times New Roman"/>
          <w:sz w:val="24"/>
          <w:szCs w:val="24"/>
          <w:lang w:val="en-US"/>
        </w:rPr>
        <w:t xml:space="preserve">requency of providing marketing and information support to business entities.  With the development and gradual expansion of the network of information channels of communication, entrepreneurs' awareness of the available support mechanisms will grow steadily in the short term 3 (three) years and the Fund will actively participate in the escalation of accessible mechanisms for expanding the information field.  </w:t>
      </w:r>
    </w:p>
    <w:p w:rsidR="002E51EE" w:rsidRPr="006C183C" w:rsidRDefault="002E51EE" w:rsidP="002E51EE">
      <w:pPr>
        <w:ind w:firstLine="709"/>
        <w:jc w:val="both"/>
        <w:rPr>
          <w:rFonts w:ascii="Times New Roman" w:eastAsia="Times New Roman" w:hAnsi="Times New Roman" w:cs="Times New Roman"/>
          <w:sz w:val="24"/>
          <w:szCs w:val="24"/>
          <w:lang w:val="en-US"/>
        </w:rPr>
      </w:pPr>
      <w:r w:rsidRPr="006C183C">
        <w:rPr>
          <w:rFonts w:ascii="Times New Roman" w:eastAsia="Times New Roman" w:hAnsi="Times New Roman" w:cs="Times New Roman"/>
          <w:sz w:val="24"/>
          <w:szCs w:val="24"/>
          <w:lang w:val="en-US"/>
        </w:rPr>
        <w:t xml:space="preserve">Regional portals of investment support are not sufficiently adapted for the work of SMEs.  In the near future, specialized regional portals of SMEs will provide information on the programs and infrastructure of support, taking into account the data developed by the federal structures on the availability of market niches and effective demand.  The task of the Foundation is to supplement the published information with data on the Chukotka Autonomous Region and ensure their broadcasting to consumers.  </w:t>
      </w:r>
    </w:p>
    <w:p w:rsidR="002E51EE" w:rsidRPr="006C183C" w:rsidRDefault="002E51EE" w:rsidP="002E51EE">
      <w:pPr>
        <w:ind w:firstLine="709"/>
        <w:jc w:val="both"/>
        <w:rPr>
          <w:rFonts w:ascii="Times New Roman" w:eastAsia="Times New Roman" w:hAnsi="Times New Roman" w:cs="Times New Roman"/>
          <w:sz w:val="24"/>
          <w:szCs w:val="24"/>
          <w:lang w:val="en-US"/>
        </w:rPr>
      </w:pPr>
      <w:r w:rsidRPr="006C183C">
        <w:rPr>
          <w:rFonts w:ascii="Times New Roman" w:eastAsia="Times New Roman" w:hAnsi="Times New Roman" w:cs="Times New Roman"/>
          <w:sz w:val="24"/>
          <w:szCs w:val="24"/>
          <w:lang w:val="en-US"/>
        </w:rPr>
        <w:t>Introduction The Fund, along with the general vector of development of the infrastructure for supporting entrepreneurship, systematized spatial data on demand and a competitive environment in relation to the territories of municipalities, will significantly simplify entrepreneurs' business planning process and reduce the risks of failures, including the risks of non-return of bank loans.</w:t>
      </w:r>
    </w:p>
    <w:p w:rsidR="002E51EE" w:rsidRPr="006C183C" w:rsidRDefault="002E51EE" w:rsidP="002E51EE">
      <w:pPr>
        <w:ind w:firstLine="709"/>
        <w:jc w:val="both"/>
        <w:rPr>
          <w:rFonts w:ascii="Times New Roman" w:eastAsia="Times New Roman" w:hAnsi="Times New Roman" w:cs="Times New Roman"/>
          <w:sz w:val="24"/>
          <w:szCs w:val="24"/>
          <w:lang w:val="en-US"/>
        </w:rPr>
      </w:pPr>
      <w:r w:rsidRPr="006C183C">
        <w:rPr>
          <w:rFonts w:ascii="Times New Roman" w:eastAsia="Times New Roman" w:hAnsi="Times New Roman" w:cs="Times New Roman"/>
          <w:sz w:val="24"/>
          <w:szCs w:val="24"/>
          <w:lang w:val="en-US"/>
        </w:rPr>
        <w:t xml:space="preserve">  The nearest time the Fund intends to take advantage of the latest achievements of the partners of the Fund and other structures of the financial sector of the Russian economy, which will make it possible to satisfy the demand for services from the entrepreneurs in analyzing the market, developing a marketing plan and a business plan. </w:t>
      </w:r>
    </w:p>
    <w:p w:rsidR="000A72D0" w:rsidRPr="006C183C" w:rsidRDefault="000A72D0" w:rsidP="000A72D0">
      <w:pPr>
        <w:ind w:firstLine="709"/>
        <w:jc w:val="both"/>
        <w:rPr>
          <w:rFonts w:ascii="Times New Roman" w:eastAsia="Times New Roman" w:hAnsi="Times New Roman" w:cs="Times New Roman"/>
          <w:sz w:val="24"/>
          <w:szCs w:val="24"/>
          <w:lang w:val="en-US"/>
        </w:rPr>
      </w:pPr>
      <w:r w:rsidRPr="006C183C">
        <w:rPr>
          <w:rFonts w:ascii="Times New Roman" w:eastAsia="Times New Roman" w:hAnsi="Times New Roman" w:cs="Times New Roman"/>
          <w:sz w:val="24"/>
          <w:szCs w:val="24"/>
          <w:lang w:val="en-US"/>
        </w:rPr>
        <w:t>The development of a stable, widely developed information field of the Fund should be a key activity to improve the effectiveness of the support provided to business entities.  The Fund in 2017-2019 will gradually develop a system of access to comprehensive information, services, services, various types of business support, including:</w:t>
      </w:r>
    </w:p>
    <w:p w:rsidR="000A72D0" w:rsidRPr="006C183C" w:rsidRDefault="000A72D0" w:rsidP="000A72D0">
      <w:pPr>
        <w:ind w:firstLine="709"/>
        <w:jc w:val="both"/>
        <w:rPr>
          <w:rFonts w:ascii="Times New Roman" w:eastAsia="Times New Roman" w:hAnsi="Times New Roman" w:cs="Times New Roman"/>
          <w:sz w:val="24"/>
          <w:szCs w:val="24"/>
          <w:lang w:val="en-US"/>
        </w:rPr>
      </w:pPr>
      <w:r w:rsidRPr="006C183C">
        <w:rPr>
          <w:rFonts w:ascii="Times New Roman" w:eastAsia="Times New Roman" w:hAnsi="Times New Roman" w:cs="Times New Roman"/>
          <w:sz w:val="24"/>
          <w:szCs w:val="24"/>
          <w:lang w:val="en-US"/>
        </w:rPr>
        <w:t xml:space="preserve"> 1) </w:t>
      </w:r>
      <w:proofErr w:type="gramStart"/>
      <w:r w:rsidRPr="006C183C">
        <w:rPr>
          <w:rFonts w:ascii="Times New Roman" w:eastAsia="Times New Roman" w:hAnsi="Times New Roman" w:cs="Times New Roman"/>
          <w:sz w:val="24"/>
          <w:szCs w:val="24"/>
          <w:lang w:val="en-US"/>
        </w:rPr>
        <w:t>through</w:t>
      </w:r>
      <w:proofErr w:type="gramEnd"/>
      <w:r w:rsidRPr="006C183C">
        <w:rPr>
          <w:rFonts w:ascii="Times New Roman" w:eastAsia="Times New Roman" w:hAnsi="Times New Roman" w:cs="Times New Roman"/>
          <w:sz w:val="24"/>
          <w:szCs w:val="24"/>
          <w:lang w:val="en-US"/>
        </w:rPr>
        <w:t xml:space="preserve"> a partner network with the use of multifunctional centers’ (MC) partners.  The Fund plans to use the infrastructure of the MC and service portals created in the country and regions, carrying out a number of transformations to expand the list of services, develop additional services that can also be obtained using mobile devices, to support SMEs by creating integrated services in conjunction with executive authorities of </w:t>
      </w:r>
      <w:proofErr w:type="gramStart"/>
      <w:r w:rsidRPr="006C183C">
        <w:rPr>
          <w:rFonts w:ascii="Times New Roman" w:eastAsia="Times New Roman" w:hAnsi="Times New Roman" w:cs="Times New Roman"/>
          <w:sz w:val="24"/>
          <w:szCs w:val="24"/>
          <w:lang w:val="en-US"/>
        </w:rPr>
        <w:t>all  Levels</w:t>
      </w:r>
      <w:proofErr w:type="gramEnd"/>
      <w:r w:rsidRPr="006C183C">
        <w:rPr>
          <w:rFonts w:ascii="Times New Roman" w:eastAsia="Times New Roman" w:hAnsi="Times New Roman" w:cs="Times New Roman"/>
          <w:sz w:val="24"/>
          <w:szCs w:val="24"/>
          <w:lang w:val="en-US"/>
        </w:rPr>
        <w:t>, organizations that make up the business support infrastructure, other commercial organizations and institutions;</w:t>
      </w:r>
    </w:p>
    <w:p w:rsidR="000A72D0" w:rsidRPr="006C183C" w:rsidRDefault="000A72D0" w:rsidP="000A72D0">
      <w:pPr>
        <w:ind w:firstLine="709"/>
        <w:jc w:val="both"/>
        <w:rPr>
          <w:rFonts w:ascii="Times New Roman" w:eastAsia="Times New Roman" w:hAnsi="Times New Roman" w:cs="Times New Roman"/>
          <w:sz w:val="24"/>
          <w:szCs w:val="24"/>
          <w:lang w:val="en-US"/>
        </w:rPr>
      </w:pPr>
      <w:r w:rsidRPr="006C183C">
        <w:rPr>
          <w:rFonts w:ascii="Times New Roman" w:eastAsia="Times New Roman" w:hAnsi="Times New Roman" w:cs="Times New Roman"/>
          <w:sz w:val="24"/>
          <w:szCs w:val="24"/>
          <w:lang w:val="en-US"/>
        </w:rPr>
        <w:t xml:space="preserve">  2) </w:t>
      </w:r>
      <w:proofErr w:type="gramStart"/>
      <w:r w:rsidRPr="006C183C">
        <w:rPr>
          <w:rFonts w:ascii="Times New Roman" w:eastAsia="Times New Roman" w:hAnsi="Times New Roman" w:cs="Times New Roman"/>
          <w:sz w:val="24"/>
          <w:szCs w:val="24"/>
          <w:lang w:val="en-US"/>
        </w:rPr>
        <w:t>the</w:t>
      </w:r>
      <w:proofErr w:type="gramEnd"/>
      <w:r w:rsidRPr="006C183C">
        <w:rPr>
          <w:rFonts w:ascii="Times New Roman" w:eastAsia="Times New Roman" w:hAnsi="Times New Roman" w:cs="Times New Roman"/>
          <w:sz w:val="24"/>
          <w:szCs w:val="24"/>
          <w:lang w:val="en-US"/>
        </w:rPr>
        <w:t xml:space="preserve"> official website of the Foundation and regional portals of state and municipal services (hereinafter referred to as portals) will have permanent links to the services of the subjects of the business support infrastructure;</w:t>
      </w:r>
    </w:p>
    <w:p w:rsidR="000A72D0" w:rsidRPr="006C183C" w:rsidRDefault="000A72D0" w:rsidP="000A72D0">
      <w:pPr>
        <w:ind w:firstLine="709"/>
        <w:jc w:val="both"/>
        <w:rPr>
          <w:rFonts w:ascii="Times New Roman" w:eastAsia="Times New Roman" w:hAnsi="Times New Roman" w:cs="Times New Roman"/>
          <w:sz w:val="24"/>
          <w:szCs w:val="24"/>
          <w:lang w:val="en-US"/>
        </w:rPr>
      </w:pPr>
      <w:r w:rsidRPr="006C183C">
        <w:rPr>
          <w:rFonts w:ascii="Times New Roman" w:eastAsia="Times New Roman" w:hAnsi="Times New Roman" w:cs="Times New Roman"/>
          <w:sz w:val="24"/>
          <w:szCs w:val="24"/>
          <w:lang w:val="en-US"/>
        </w:rPr>
        <w:t xml:space="preserve">  3) the official website of the Foundation www.fond87.ru and regional portals of state and municipal services (hereinafter referred to as portals) will establish a permanent exchange of links to </w:t>
      </w:r>
      <w:r w:rsidRPr="006C183C">
        <w:rPr>
          <w:rFonts w:ascii="Times New Roman" w:eastAsia="Times New Roman" w:hAnsi="Times New Roman" w:cs="Times New Roman"/>
          <w:sz w:val="24"/>
          <w:szCs w:val="24"/>
          <w:lang w:val="en-US"/>
        </w:rPr>
        <w:lastRenderedPageBreak/>
        <w:t xml:space="preserve">each other's </w:t>
      </w:r>
      <w:proofErr w:type="spellStart"/>
      <w:r w:rsidRPr="006C183C">
        <w:rPr>
          <w:rFonts w:ascii="Times New Roman" w:eastAsia="Times New Roman" w:hAnsi="Times New Roman" w:cs="Times New Roman"/>
          <w:sz w:val="24"/>
          <w:szCs w:val="24"/>
          <w:lang w:val="en-US"/>
        </w:rPr>
        <w:t>newsline</w:t>
      </w:r>
      <w:proofErr w:type="spellEnd"/>
      <w:r w:rsidRPr="006C183C">
        <w:rPr>
          <w:rFonts w:ascii="Times New Roman" w:eastAsia="Times New Roman" w:hAnsi="Times New Roman" w:cs="Times New Roman"/>
          <w:sz w:val="24"/>
          <w:szCs w:val="24"/>
          <w:lang w:val="en-US"/>
        </w:rPr>
        <w:t xml:space="preserve">, as well as services provided by the subjects of the business support infrastructure;  Centers will be actively used by other means of information and communication technologies (hereinafter - ICT).  Within the Chukotka Autonomous Region the most stable communication channels are periodicals of regional newspapers, television regional news, information stands of administrations of municipalities.  </w:t>
      </w:r>
    </w:p>
    <w:p w:rsidR="000A72D0" w:rsidRPr="006C183C" w:rsidRDefault="000A72D0" w:rsidP="000A72D0">
      <w:pPr>
        <w:ind w:firstLine="709"/>
        <w:jc w:val="both"/>
        <w:rPr>
          <w:rFonts w:ascii="Times New Roman" w:eastAsia="Times New Roman" w:hAnsi="Times New Roman" w:cs="Times New Roman"/>
          <w:sz w:val="24"/>
          <w:szCs w:val="24"/>
          <w:lang w:val="en-US"/>
        </w:rPr>
      </w:pPr>
      <w:r w:rsidRPr="006C183C">
        <w:rPr>
          <w:rFonts w:ascii="Times New Roman" w:eastAsia="Times New Roman" w:hAnsi="Times New Roman" w:cs="Times New Roman"/>
          <w:sz w:val="24"/>
          <w:szCs w:val="24"/>
          <w:lang w:val="en-US"/>
        </w:rPr>
        <w:t xml:space="preserve">The experience of countries such as Canada, the United States, Great Britain, Germany, Singapore, the Netherlands, New Zealand, Australia, confirms that the information and consultation system implemented through a single network of service providers (service centers, services) and Internet portals </w:t>
      </w:r>
      <w:proofErr w:type="gramStart"/>
      <w:r w:rsidRPr="006C183C">
        <w:rPr>
          <w:rFonts w:ascii="Times New Roman" w:eastAsia="Times New Roman" w:hAnsi="Times New Roman" w:cs="Times New Roman"/>
          <w:sz w:val="24"/>
          <w:szCs w:val="24"/>
          <w:lang w:val="en-US"/>
        </w:rPr>
        <w:t>in  in</w:t>
      </w:r>
      <w:proofErr w:type="gramEnd"/>
      <w:r w:rsidRPr="006C183C">
        <w:rPr>
          <w:rFonts w:ascii="Times New Roman" w:eastAsia="Times New Roman" w:hAnsi="Times New Roman" w:cs="Times New Roman"/>
          <w:sz w:val="24"/>
          <w:szCs w:val="24"/>
          <w:lang w:val="en-US"/>
        </w:rPr>
        <w:t xml:space="preserve"> order to support SMEs, is the most significant for entrepreneurs, which is confirmed by an increase in the number of applicants for support.</w:t>
      </w:r>
    </w:p>
    <w:p w:rsidR="00806B00" w:rsidRPr="006C183C" w:rsidRDefault="00806B00" w:rsidP="00D71A96">
      <w:pPr>
        <w:spacing w:line="14" w:lineRule="exact"/>
        <w:ind w:firstLine="709"/>
        <w:rPr>
          <w:rFonts w:ascii="Times New Roman" w:hAnsi="Times New Roman" w:cs="Times New Roman"/>
          <w:sz w:val="24"/>
          <w:szCs w:val="24"/>
          <w:lang w:val="en-US"/>
        </w:rPr>
      </w:pPr>
    </w:p>
    <w:p w:rsidR="00806B00" w:rsidRPr="00F53225" w:rsidRDefault="00806B00" w:rsidP="008E371F">
      <w:pPr>
        <w:spacing w:before="120" w:after="120" w:line="14" w:lineRule="exact"/>
        <w:ind w:firstLine="709"/>
        <w:rPr>
          <w:rFonts w:ascii="Times New Roman" w:hAnsi="Times New Roman" w:cs="Times New Roman"/>
          <w:sz w:val="24"/>
          <w:szCs w:val="24"/>
          <w:lang w:val="en-US"/>
        </w:rPr>
      </w:pPr>
    </w:p>
    <w:p w:rsidR="000A72D0" w:rsidRPr="006C183C" w:rsidRDefault="006D3CC5" w:rsidP="000A72D0">
      <w:pPr>
        <w:spacing w:line="234" w:lineRule="auto"/>
        <w:ind w:left="260"/>
        <w:jc w:val="both"/>
        <w:rPr>
          <w:rFonts w:ascii="Times New Roman" w:eastAsia="Times New Roman" w:hAnsi="Times New Roman" w:cs="Times New Roman"/>
          <w:b/>
          <w:bCs/>
          <w:sz w:val="24"/>
          <w:szCs w:val="24"/>
          <w:lang w:val="en-US"/>
        </w:rPr>
      </w:pPr>
      <w:r w:rsidRPr="006C183C">
        <w:rPr>
          <w:rFonts w:ascii="Times New Roman" w:eastAsia="Times New Roman" w:hAnsi="Times New Roman" w:cs="Times New Roman"/>
          <w:b/>
          <w:bCs/>
          <w:sz w:val="24"/>
          <w:szCs w:val="24"/>
          <w:lang w:val="en-US"/>
        </w:rPr>
        <w:t>1.</w:t>
      </w:r>
      <w:r w:rsidR="00A74874" w:rsidRPr="006C183C">
        <w:rPr>
          <w:rFonts w:ascii="Times New Roman" w:eastAsia="Times New Roman" w:hAnsi="Times New Roman" w:cs="Times New Roman"/>
          <w:b/>
          <w:bCs/>
          <w:sz w:val="24"/>
          <w:szCs w:val="24"/>
          <w:lang w:val="en-US"/>
        </w:rPr>
        <w:t>8</w:t>
      </w:r>
      <w:r w:rsidRPr="006C183C">
        <w:rPr>
          <w:rFonts w:ascii="Times New Roman" w:eastAsia="Times New Roman" w:hAnsi="Times New Roman" w:cs="Times New Roman"/>
          <w:b/>
          <w:bCs/>
          <w:sz w:val="24"/>
          <w:szCs w:val="24"/>
          <w:lang w:val="en-US"/>
        </w:rPr>
        <w:t xml:space="preserve">. </w:t>
      </w:r>
      <w:r w:rsidR="000A72D0" w:rsidRPr="006C183C">
        <w:rPr>
          <w:rFonts w:ascii="Times New Roman" w:eastAsia="Times New Roman" w:hAnsi="Times New Roman" w:cs="Times New Roman"/>
          <w:b/>
          <w:bCs/>
          <w:sz w:val="24"/>
          <w:szCs w:val="24"/>
          <w:lang w:val="en-US"/>
        </w:rPr>
        <w:t>Current status and prerequisites for the development of property support for SMEs.</w:t>
      </w:r>
    </w:p>
    <w:p w:rsidR="000A72D0" w:rsidRPr="006C183C" w:rsidRDefault="000A72D0" w:rsidP="000A72D0">
      <w:pPr>
        <w:spacing w:line="235" w:lineRule="auto"/>
        <w:ind w:firstLine="709"/>
        <w:jc w:val="both"/>
        <w:rPr>
          <w:rFonts w:ascii="Times New Roman" w:eastAsia="Times New Roman" w:hAnsi="Times New Roman" w:cs="Times New Roman"/>
          <w:bCs/>
          <w:sz w:val="24"/>
          <w:szCs w:val="24"/>
          <w:lang w:val="en-US"/>
        </w:rPr>
      </w:pPr>
      <w:r w:rsidRPr="006C183C">
        <w:rPr>
          <w:rFonts w:ascii="Times New Roman" w:eastAsia="Times New Roman" w:hAnsi="Times New Roman" w:cs="Times New Roman"/>
          <w:bCs/>
          <w:sz w:val="24"/>
          <w:szCs w:val="24"/>
          <w:lang w:val="en-US"/>
        </w:rPr>
        <w:t xml:space="preserve">One of the forms of support for SME entities, provided for by Law No. 209-FZ, is property support.  The task of the Foundation is to coordinate in a timely manner entrepreneurs about the availability of potentially interesting property for the business and coordinate about the forms and methods of its operation. </w:t>
      </w:r>
    </w:p>
    <w:p w:rsidR="000A72D0" w:rsidRPr="006C183C" w:rsidRDefault="000A72D0" w:rsidP="000A72D0">
      <w:pPr>
        <w:spacing w:line="235" w:lineRule="auto"/>
        <w:ind w:firstLine="709"/>
        <w:jc w:val="both"/>
        <w:rPr>
          <w:rFonts w:ascii="Times New Roman" w:eastAsia="Times New Roman" w:hAnsi="Times New Roman" w:cs="Times New Roman"/>
          <w:bCs/>
          <w:sz w:val="24"/>
          <w:szCs w:val="24"/>
          <w:lang w:val="en-US"/>
        </w:rPr>
      </w:pPr>
      <w:r w:rsidRPr="006C183C">
        <w:rPr>
          <w:rFonts w:ascii="Times New Roman" w:eastAsia="Times New Roman" w:hAnsi="Times New Roman" w:cs="Times New Roman"/>
          <w:bCs/>
          <w:sz w:val="24"/>
          <w:szCs w:val="24"/>
          <w:lang w:val="en-US"/>
        </w:rPr>
        <w:t xml:space="preserve"> Provision of property support to SME entities is carried out by public authorities, local governments in the form of transfer to their possession and (or) use of state or municipal property on a reimbursable basis, free of charge or on preferential terms. </w:t>
      </w:r>
    </w:p>
    <w:p w:rsidR="006D3CC5" w:rsidRPr="006C183C" w:rsidRDefault="000A72D0" w:rsidP="000A72D0">
      <w:pPr>
        <w:spacing w:line="235" w:lineRule="auto"/>
        <w:ind w:firstLine="709"/>
        <w:jc w:val="both"/>
        <w:rPr>
          <w:rFonts w:ascii="Times New Roman" w:eastAsia="Times New Roman" w:hAnsi="Times New Roman" w:cs="Times New Roman"/>
          <w:sz w:val="24"/>
          <w:szCs w:val="24"/>
          <w:lang w:val="en-US"/>
        </w:rPr>
      </w:pPr>
      <w:r w:rsidRPr="006C183C">
        <w:rPr>
          <w:rFonts w:ascii="Times New Roman" w:eastAsia="Times New Roman" w:hAnsi="Times New Roman" w:cs="Times New Roman"/>
          <w:bCs/>
          <w:sz w:val="24"/>
          <w:szCs w:val="24"/>
          <w:lang w:val="en-US"/>
        </w:rPr>
        <w:t xml:space="preserve"> In order to provide property to subjects of SMEs, state authorities and local self-government bodies approve the lists of federal property, property of the subjects of the Russian Federation and municipal property provided for in part 4 of article 18 of Law No. 209-FZ, free from the rights of third parties (except for the property rights of SME entities) </w:t>
      </w:r>
      <w:proofErr w:type="gramStart"/>
      <w:r w:rsidRPr="006C183C">
        <w:rPr>
          <w:rFonts w:ascii="Times New Roman" w:eastAsia="Times New Roman" w:hAnsi="Times New Roman" w:cs="Times New Roman"/>
          <w:bCs/>
          <w:sz w:val="24"/>
          <w:szCs w:val="24"/>
          <w:lang w:val="en-US"/>
        </w:rPr>
        <w:t>(  Further</w:t>
      </w:r>
      <w:proofErr w:type="gramEnd"/>
      <w:r w:rsidRPr="006C183C">
        <w:rPr>
          <w:rFonts w:ascii="Times New Roman" w:eastAsia="Times New Roman" w:hAnsi="Times New Roman" w:cs="Times New Roman"/>
          <w:bCs/>
          <w:sz w:val="24"/>
          <w:szCs w:val="24"/>
          <w:lang w:val="en-US"/>
        </w:rPr>
        <w:t xml:space="preserve"> - lists of property for subjects of SMEs).</w:t>
      </w:r>
      <w:r w:rsidRPr="006C183C">
        <w:rPr>
          <w:rFonts w:ascii="Times New Roman" w:eastAsia="Times New Roman" w:hAnsi="Times New Roman" w:cs="Times New Roman"/>
          <w:b/>
          <w:bCs/>
          <w:sz w:val="24"/>
          <w:szCs w:val="24"/>
          <w:lang w:val="en-US"/>
        </w:rPr>
        <w:t xml:space="preserve"> </w:t>
      </w:r>
    </w:p>
    <w:p w:rsidR="000A72D0" w:rsidRPr="006C183C" w:rsidRDefault="000A72D0" w:rsidP="000A72D0">
      <w:pPr>
        <w:spacing w:line="235" w:lineRule="auto"/>
        <w:ind w:firstLine="709"/>
        <w:jc w:val="both"/>
        <w:rPr>
          <w:rFonts w:ascii="Times New Roman" w:eastAsia="Times New Roman" w:hAnsi="Times New Roman" w:cs="Times New Roman"/>
          <w:b/>
          <w:sz w:val="24"/>
          <w:szCs w:val="24"/>
          <w:lang w:val="en-US"/>
        </w:rPr>
      </w:pPr>
      <w:r w:rsidRPr="006C183C">
        <w:rPr>
          <w:rFonts w:ascii="Times New Roman" w:eastAsia="Times New Roman" w:hAnsi="Times New Roman" w:cs="Times New Roman"/>
          <w:b/>
          <w:sz w:val="24"/>
          <w:szCs w:val="24"/>
          <w:lang w:val="en-US"/>
        </w:rPr>
        <w:t>2.</w:t>
      </w:r>
      <w:r w:rsidRPr="006C183C">
        <w:rPr>
          <w:rFonts w:ascii="Times New Roman" w:eastAsia="Times New Roman" w:hAnsi="Times New Roman" w:cs="Times New Roman"/>
          <w:b/>
          <w:sz w:val="24"/>
          <w:szCs w:val="24"/>
          <w:lang w:val="en-US"/>
        </w:rPr>
        <w:tab/>
        <w:t xml:space="preserve">Comparative analysis of the experience of other regions of Russia and foreign experience in supporting entrepreneurship </w:t>
      </w:r>
    </w:p>
    <w:p w:rsidR="000A72D0" w:rsidRPr="006C183C" w:rsidRDefault="000A72D0" w:rsidP="000A72D0">
      <w:pPr>
        <w:spacing w:line="235" w:lineRule="auto"/>
        <w:ind w:firstLine="709"/>
        <w:jc w:val="both"/>
        <w:rPr>
          <w:rFonts w:ascii="Times New Roman" w:eastAsia="Times New Roman" w:hAnsi="Times New Roman" w:cs="Times New Roman"/>
          <w:sz w:val="24"/>
          <w:szCs w:val="24"/>
          <w:lang w:val="en-US"/>
        </w:rPr>
      </w:pPr>
      <w:r w:rsidRPr="006C183C">
        <w:rPr>
          <w:rFonts w:ascii="Times New Roman" w:eastAsia="Times New Roman" w:hAnsi="Times New Roman" w:cs="Times New Roman"/>
          <w:sz w:val="24"/>
          <w:szCs w:val="24"/>
          <w:lang w:val="en-US"/>
        </w:rPr>
        <w:t xml:space="preserve">Comparing the level of entrepreneurship development in Russia, the Chukotka Autonomous Region and other countries shows a noticeable lag in a number of indicators of the development of Russian enterprises, both large and medium and small businesses.  </w:t>
      </w:r>
    </w:p>
    <w:p w:rsidR="000A72D0" w:rsidRPr="006C183C" w:rsidRDefault="000A72D0" w:rsidP="000A72D0">
      <w:pPr>
        <w:spacing w:line="235" w:lineRule="auto"/>
        <w:ind w:firstLine="709"/>
        <w:jc w:val="both"/>
        <w:rPr>
          <w:rFonts w:ascii="Times New Roman" w:eastAsia="Times New Roman" w:hAnsi="Times New Roman" w:cs="Times New Roman"/>
          <w:sz w:val="24"/>
          <w:szCs w:val="24"/>
          <w:lang w:val="en-US"/>
        </w:rPr>
      </w:pPr>
      <w:r w:rsidRPr="006C183C">
        <w:rPr>
          <w:rFonts w:ascii="Times New Roman" w:eastAsia="Times New Roman" w:hAnsi="Times New Roman" w:cs="Times New Roman"/>
          <w:sz w:val="24"/>
          <w:szCs w:val="24"/>
          <w:lang w:val="en-US"/>
        </w:rPr>
        <w:t>Significantly accelerate the creation of an effective system of supporting entrepreneurship of the Chukotka Autonomous Region, as well as Russia is possible by adapting to the application in our country of the best international practices and by establishing an interregional exchange of best practices.</w:t>
      </w:r>
    </w:p>
    <w:p w:rsidR="000A72D0" w:rsidRPr="006C183C" w:rsidRDefault="000A72D0" w:rsidP="000A72D0">
      <w:pPr>
        <w:spacing w:line="235" w:lineRule="auto"/>
        <w:ind w:firstLine="709"/>
        <w:jc w:val="both"/>
        <w:rPr>
          <w:rFonts w:ascii="Times New Roman" w:eastAsia="Times New Roman" w:hAnsi="Times New Roman" w:cs="Times New Roman"/>
          <w:sz w:val="24"/>
          <w:szCs w:val="24"/>
          <w:lang w:val="en-US"/>
        </w:rPr>
      </w:pPr>
      <w:r w:rsidRPr="006C183C">
        <w:rPr>
          <w:rFonts w:ascii="Times New Roman" w:eastAsia="Times New Roman" w:hAnsi="Times New Roman" w:cs="Times New Roman"/>
          <w:sz w:val="24"/>
          <w:szCs w:val="24"/>
          <w:lang w:val="en-US"/>
        </w:rPr>
        <w:t xml:space="preserve"> For the purpose of updating the mechanisms for supporting entrepreneurship, the Fund regularly plans to monitor the development of entrepreneurship, the list of advanced technologies in the direction of providing services and support, as well as the demand of the target audience.</w:t>
      </w:r>
    </w:p>
    <w:p w:rsidR="000A72D0" w:rsidRPr="006C183C" w:rsidRDefault="000A72D0" w:rsidP="000A72D0">
      <w:pPr>
        <w:spacing w:line="235" w:lineRule="auto"/>
        <w:ind w:firstLine="709"/>
        <w:jc w:val="both"/>
        <w:rPr>
          <w:rFonts w:ascii="Times New Roman" w:eastAsia="Times New Roman" w:hAnsi="Times New Roman" w:cs="Times New Roman"/>
          <w:b/>
          <w:sz w:val="24"/>
          <w:szCs w:val="24"/>
          <w:lang w:val="en-US"/>
        </w:rPr>
      </w:pPr>
      <w:r w:rsidRPr="006C183C">
        <w:rPr>
          <w:rFonts w:ascii="Times New Roman" w:eastAsia="Times New Roman" w:hAnsi="Times New Roman" w:cs="Times New Roman"/>
          <w:sz w:val="24"/>
          <w:szCs w:val="24"/>
          <w:lang w:val="en-US"/>
        </w:rPr>
        <w:t xml:space="preserve">  </w:t>
      </w:r>
      <w:r w:rsidRPr="006C183C">
        <w:rPr>
          <w:rFonts w:ascii="Times New Roman" w:eastAsia="Times New Roman" w:hAnsi="Times New Roman" w:cs="Times New Roman"/>
          <w:b/>
          <w:sz w:val="24"/>
          <w:szCs w:val="24"/>
          <w:lang w:val="en-US"/>
        </w:rPr>
        <w:t>2.1</w:t>
      </w:r>
      <w:proofErr w:type="gramStart"/>
      <w:r w:rsidRPr="006C183C">
        <w:rPr>
          <w:rFonts w:ascii="Times New Roman" w:eastAsia="Times New Roman" w:hAnsi="Times New Roman" w:cs="Times New Roman"/>
          <w:b/>
          <w:sz w:val="24"/>
          <w:szCs w:val="24"/>
          <w:lang w:val="en-US"/>
        </w:rPr>
        <w:t>.  Experience</w:t>
      </w:r>
      <w:proofErr w:type="gramEnd"/>
      <w:r w:rsidRPr="006C183C">
        <w:rPr>
          <w:rFonts w:ascii="Times New Roman" w:eastAsia="Times New Roman" w:hAnsi="Times New Roman" w:cs="Times New Roman"/>
          <w:b/>
          <w:sz w:val="24"/>
          <w:szCs w:val="24"/>
          <w:lang w:val="en-US"/>
        </w:rPr>
        <w:t xml:space="preserve"> in supporting business entities, including  a large segment </w:t>
      </w:r>
    </w:p>
    <w:p w:rsidR="000A72D0" w:rsidRPr="006C183C" w:rsidRDefault="000A72D0" w:rsidP="000A72D0">
      <w:pPr>
        <w:spacing w:line="235" w:lineRule="auto"/>
        <w:ind w:firstLine="709"/>
        <w:jc w:val="both"/>
        <w:rPr>
          <w:rFonts w:ascii="Times New Roman" w:eastAsia="Times New Roman" w:hAnsi="Times New Roman" w:cs="Times New Roman"/>
          <w:sz w:val="24"/>
          <w:szCs w:val="24"/>
          <w:lang w:val="en-US"/>
        </w:rPr>
      </w:pPr>
      <w:r w:rsidRPr="006C183C">
        <w:rPr>
          <w:rFonts w:ascii="Times New Roman" w:eastAsia="Times New Roman" w:hAnsi="Times New Roman" w:cs="Times New Roman"/>
          <w:sz w:val="24"/>
          <w:szCs w:val="24"/>
          <w:lang w:val="en-US"/>
        </w:rPr>
        <w:t xml:space="preserve">Of Russia's interregional experience and the experience of other states concerning measures to stimulate the implementation of investment projects, shows a number of measures already applied to a greater extent today in the Chukotka Autonomous Region.  As a rule, support mechanisms are directed by the state to the development of certain types of activities and have a restriction on the minimum amount of capital investments and investments announced by the initiators of projects.  The main indicator of the mechanism's performance is the growth of the state's income, job growth, infrastructure development, and improvement of the quality of life of the population.  </w:t>
      </w:r>
    </w:p>
    <w:p w:rsidR="000A72D0" w:rsidRPr="006C183C" w:rsidRDefault="000A72D0" w:rsidP="000A72D0">
      <w:pPr>
        <w:spacing w:line="235" w:lineRule="auto"/>
        <w:ind w:firstLine="709"/>
        <w:jc w:val="both"/>
        <w:rPr>
          <w:rFonts w:ascii="Times New Roman" w:eastAsia="Times New Roman" w:hAnsi="Times New Roman" w:cs="Times New Roman"/>
          <w:sz w:val="24"/>
          <w:szCs w:val="24"/>
          <w:lang w:val="en-US"/>
        </w:rPr>
      </w:pPr>
      <w:proofErr w:type="gramStart"/>
      <w:r w:rsidRPr="006C183C">
        <w:rPr>
          <w:rFonts w:ascii="Times New Roman" w:eastAsia="Times New Roman" w:hAnsi="Times New Roman" w:cs="Times New Roman"/>
          <w:sz w:val="24"/>
          <w:szCs w:val="24"/>
          <w:lang w:val="en-US"/>
        </w:rPr>
        <w:t>Including  Most</w:t>
      </w:r>
      <w:proofErr w:type="gramEnd"/>
      <w:r w:rsidRPr="006C183C">
        <w:rPr>
          <w:rFonts w:ascii="Times New Roman" w:eastAsia="Times New Roman" w:hAnsi="Times New Roman" w:cs="Times New Roman"/>
          <w:sz w:val="24"/>
          <w:szCs w:val="24"/>
          <w:lang w:val="en-US"/>
        </w:rPr>
        <w:t xml:space="preserve"> of the following mechanisms are implemented: </w:t>
      </w:r>
    </w:p>
    <w:p w:rsidR="000A72D0" w:rsidRPr="006C183C" w:rsidRDefault="000A72D0" w:rsidP="000A72D0">
      <w:pPr>
        <w:spacing w:line="235" w:lineRule="auto"/>
        <w:ind w:firstLine="709"/>
        <w:jc w:val="both"/>
        <w:rPr>
          <w:rFonts w:ascii="Times New Roman" w:eastAsia="Times New Roman" w:hAnsi="Times New Roman" w:cs="Times New Roman"/>
          <w:sz w:val="24"/>
          <w:szCs w:val="24"/>
          <w:lang w:val="en-US"/>
        </w:rPr>
      </w:pPr>
      <w:r w:rsidRPr="006C183C">
        <w:rPr>
          <w:rFonts w:ascii="Times New Roman" w:eastAsia="Times New Roman" w:hAnsi="Times New Roman" w:cs="Times New Roman"/>
          <w:sz w:val="24"/>
          <w:szCs w:val="24"/>
          <w:lang w:val="en-US"/>
        </w:rPr>
        <w:t xml:space="preserve">1) </w:t>
      </w:r>
      <w:proofErr w:type="gramStart"/>
      <w:r w:rsidRPr="006C183C">
        <w:rPr>
          <w:rFonts w:ascii="Times New Roman" w:eastAsia="Times New Roman" w:hAnsi="Times New Roman" w:cs="Times New Roman"/>
          <w:sz w:val="24"/>
          <w:szCs w:val="24"/>
          <w:lang w:val="en-US"/>
        </w:rPr>
        <w:t>development</w:t>
      </w:r>
      <w:proofErr w:type="gramEnd"/>
      <w:r w:rsidRPr="006C183C">
        <w:rPr>
          <w:rFonts w:ascii="Times New Roman" w:eastAsia="Times New Roman" w:hAnsi="Times New Roman" w:cs="Times New Roman"/>
          <w:sz w:val="24"/>
          <w:szCs w:val="24"/>
          <w:lang w:val="en-US"/>
        </w:rPr>
        <w:t xml:space="preserve"> of special economic zones (PDA, FPV, etc.);  </w:t>
      </w:r>
    </w:p>
    <w:p w:rsidR="000A72D0" w:rsidRPr="006C183C" w:rsidRDefault="000A72D0" w:rsidP="000A72D0">
      <w:pPr>
        <w:spacing w:line="235" w:lineRule="auto"/>
        <w:ind w:firstLine="709"/>
        <w:jc w:val="both"/>
        <w:rPr>
          <w:rFonts w:ascii="Times New Roman" w:eastAsia="Times New Roman" w:hAnsi="Times New Roman" w:cs="Times New Roman"/>
          <w:sz w:val="24"/>
          <w:szCs w:val="24"/>
          <w:lang w:val="en-US"/>
        </w:rPr>
      </w:pPr>
      <w:r w:rsidRPr="006C183C">
        <w:rPr>
          <w:rFonts w:ascii="Times New Roman" w:eastAsia="Times New Roman" w:hAnsi="Times New Roman" w:cs="Times New Roman"/>
          <w:sz w:val="24"/>
          <w:szCs w:val="24"/>
          <w:lang w:val="en-US"/>
        </w:rPr>
        <w:t xml:space="preserve">2) </w:t>
      </w:r>
      <w:proofErr w:type="gramStart"/>
      <w:r w:rsidRPr="006C183C">
        <w:rPr>
          <w:rFonts w:ascii="Times New Roman" w:eastAsia="Times New Roman" w:hAnsi="Times New Roman" w:cs="Times New Roman"/>
          <w:sz w:val="24"/>
          <w:szCs w:val="24"/>
          <w:lang w:val="en-US"/>
        </w:rPr>
        <w:t>application</w:t>
      </w:r>
      <w:proofErr w:type="gramEnd"/>
      <w:r w:rsidRPr="006C183C">
        <w:rPr>
          <w:rFonts w:ascii="Times New Roman" w:eastAsia="Times New Roman" w:hAnsi="Times New Roman" w:cs="Times New Roman"/>
          <w:sz w:val="24"/>
          <w:szCs w:val="24"/>
          <w:lang w:val="en-US"/>
        </w:rPr>
        <w:t xml:space="preserve"> of mechanisms for supporting regional significant investment projects;  </w:t>
      </w:r>
    </w:p>
    <w:p w:rsidR="000A72D0" w:rsidRPr="006C183C" w:rsidRDefault="000A72D0" w:rsidP="000A72D0">
      <w:pPr>
        <w:spacing w:line="235" w:lineRule="auto"/>
        <w:ind w:firstLine="709"/>
        <w:jc w:val="both"/>
        <w:rPr>
          <w:rFonts w:ascii="Times New Roman" w:eastAsia="Times New Roman" w:hAnsi="Times New Roman" w:cs="Times New Roman"/>
          <w:sz w:val="24"/>
          <w:szCs w:val="24"/>
          <w:lang w:val="en-US"/>
        </w:rPr>
      </w:pPr>
      <w:r w:rsidRPr="006C183C">
        <w:rPr>
          <w:rFonts w:ascii="Times New Roman" w:eastAsia="Times New Roman" w:hAnsi="Times New Roman" w:cs="Times New Roman"/>
          <w:sz w:val="24"/>
          <w:szCs w:val="24"/>
          <w:lang w:val="en-US"/>
        </w:rPr>
        <w:lastRenderedPageBreak/>
        <w:t xml:space="preserve">3) </w:t>
      </w:r>
      <w:proofErr w:type="gramStart"/>
      <w:r w:rsidRPr="006C183C">
        <w:rPr>
          <w:rFonts w:ascii="Times New Roman" w:eastAsia="Times New Roman" w:hAnsi="Times New Roman" w:cs="Times New Roman"/>
          <w:sz w:val="24"/>
          <w:szCs w:val="24"/>
          <w:lang w:val="en-US"/>
        </w:rPr>
        <w:t>application</w:t>
      </w:r>
      <w:proofErr w:type="gramEnd"/>
      <w:r w:rsidRPr="006C183C">
        <w:rPr>
          <w:rFonts w:ascii="Times New Roman" w:eastAsia="Times New Roman" w:hAnsi="Times New Roman" w:cs="Times New Roman"/>
          <w:sz w:val="24"/>
          <w:szCs w:val="24"/>
          <w:lang w:val="en-US"/>
        </w:rPr>
        <w:t xml:space="preserve"> of mechanisms for supporting investments by business entities from own production through reimbursement of part of the cost of purchased equipment or machinery; </w:t>
      </w:r>
    </w:p>
    <w:p w:rsidR="000A72D0" w:rsidRPr="006C183C" w:rsidRDefault="000A72D0" w:rsidP="000A72D0">
      <w:pPr>
        <w:spacing w:line="235" w:lineRule="auto"/>
        <w:ind w:firstLine="709"/>
        <w:jc w:val="both"/>
        <w:rPr>
          <w:rFonts w:ascii="Times New Roman" w:eastAsia="Times New Roman" w:hAnsi="Times New Roman" w:cs="Times New Roman"/>
          <w:sz w:val="24"/>
          <w:szCs w:val="24"/>
          <w:lang w:val="en-US"/>
        </w:rPr>
      </w:pPr>
      <w:r w:rsidRPr="006C183C">
        <w:rPr>
          <w:rFonts w:ascii="Times New Roman" w:eastAsia="Times New Roman" w:hAnsi="Times New Roman" w:cs="Times New Roman"/>
          <w:sz w:val="24"/>
          <w:szCs w:val="24"/>
          <w:lang w:val="en-US"/>
        </w:rPr>
        <w:t xml:space="preserve"> 4) </w:t>
      </w:r>
      <w:proofErr w:type="gramStart"/>
      <w:r w:rsidRPr="006C183C">
        <w:rPr>
          <w:rFonts w:ascii="Times New Roman" w:eastAsia="Times New Roman" w:hAnsi="Times New Roman" w:cs="Times New Roman"/>
          <w:sz w:val="24"/>
          <w:szCs w:val="24"/>
          <w:lang w:val="en-US"/>
        </w:rPr>
        <w:t>reimbursement</w:t>
      </w:r>
      <w:proofErr w:type="gramEnd"/>
      <w:r w:rsidRPr="006C183C">
        <w:rPr>
          <w:rFonts w:ascii="Times New Roman" w:eastAsia="Times New Roman" w:hAnsi="Times New Roman" w:cs="Times New Roman"/>
          <w:sz w:val="24"/>
          <w:szCs w:val="24"/>
          <w:lang w:val="en-US"/>
        </w:rPr>
        <w:t xml:space="preserve"> of part of the costs for compulsory expenditures of monopoly suppliers (including due to the lack of alternative suppliers, such inalienable resources as energy in the Far North);  </w:t>
      </w:r>
    </w:p>
    <w:p w:rsidR="000A72D0" w:rsidRPr="006C183C" w:rsidRDefault="000A72D0" w:rsidP="000A72D0">
      <w:pPr>
        <w:spacing w:line="235" w:lineRule="auto"/>
        <w:ind w:firstLine="709"/>
        <w:jc w:val="both"/>
        <w:rPr>
          <w:rFonts w:ascii="Times New Roman" w:eastAsia="Times New Roman" w:hAnsi="Times New Roman" w:cs="Times New Roman"/>
          <w:sz w:val="24"/>
          <w:szCs w:val="24"/>
          <w:lang w:val="en-US"/>
        </w:rPr>
      </w:pPr>
      <w:r w:rsidRPr="006C183C">
        <w:rPr>
          <w:rFonts w:ascii="Times New Roman" w:eastAsia="Times New Roman" w:hAnsi="Times New Roman" w:cs="Times New Roman"/>
          <w:sz w:val="24"/>
          <w:szCs w:val="24"/>
          <w:lang w:val="en-US"/>
        </w:rPr>
        <w:t xml:space="preserve">5) </w:t>
      </w:r>
      <w:proofErr w:type="gramStart"/>
      <w:r w:rsidRPr="006C183C">
        <w:rPr>
          <w:rFonts w:ascii="Times New Roman" w:eastAsia="Times New Roman" w:hAnsi="Times New Roman" w:cs="Times New Roman"/>
          <w:sz w:val="24"/>
          <w:szCs w:val="24"/>
          <w:lang w:val="en-US"/>
        </w:rPr>
        <w:t>other</w:t>
      </w:r>
      <w:proofErr w:type="gramEnd"/>
      <w:r w:rsidRPr="006C183C">
        <w:rPr>
          <w:rFonts w:ascii="Times New Roman" w:eastAsia="Times New Roman" w:hAnsi="Times New Roman" w:cs="Times New Roman"/>
          <w:sz w:val="24"/>
          <w:szCs w:val="24"/>
          <w:lang w:val="en-US"/>
        </w:rPr>
        <w:t xml:space="preserve">.  </w:t>
      </w:r>
    </w:p>
    <w:p w:rsidR="000A72D0" w:rsidRPr="006C183C" w:rsidRDefault="000A72D0" w:rsidP="000A72D0">
      <w:pPr>
        <w:spacing w:line="235" w:lineRule="auto"/>
        <w:ind w:firstLine="709"/>
        <w:jc w:val="both"/>
        <w:rPr>
          <w:rFonts w:ascii="Times New Roman" w:eastAsia="Times New Roman" w:hAnsi="Times New Roman" w:cs="Times New Roman"/>
          <w:b/>
          <w:sz w:val="24"/>
          <w:szCs w:val="24"/>
          <w:lang w:val="en-US"/>
        </w:rPr>
      </w:pPr>
      <w:r w:rsidRPr="006C183C">
        <w:rPr>
          <w:rFonts w:ascii="Times New Roman" w:eastAsia="Times New Roman" w:hAnsi="Times New Roman" w:cs="Times New Roman"/>
          <w:b/>
          <w:sz w:val="24"/>
          <w:szCs w:val="24"/>
          <w:lang w:val="en-US"/>
        </w:rPr>
        <w:t>2.2</w:t>
      </w:r>
      <w:proofErr w:type="gramStart"/>
      <w:r w:rsidRPr="006C183C">
        <w:rPr>
          <w:rFonts w:ascii="Times New Roman" w:eastAsia="Times New Roman" w:hAnsi="Times New Roman" w:cs="Times New Roman"/>
          <w:b/>
          <w:sz w:val="24"/>
          <w:szCs w:val="24"/>
          <w:lang w:val="en-US"/>
        </w:rPr>
        <w:t>.  Experience</w:t>
      </w:r>
      <w:proofErr w:type="gramEnd"/>
      <w:r w:rsidRPr="006C183C">
        <w:rPr>
          <w:rFonts w:ascii="Times New Roman" w:eastAsia="Times New Roman" w:hAnsi="Times New Roman" w:cs="Times New Roman"/>
          <w:b/>
          <w:sz w:val="24"/>
          <w:szCs w:val="24"/>
          <w:lang w:val="en-US"/>
        </w:rPr>
        <w:t xml:space="preserve"> in supporting SMEs </w:t>
      </w:r>
    </w:p>
    <w:p w:rsidR="000A72D0" w:rsidRPr="006C183C" w:rsidRDefault="000A72D0" w:rsidP="000A72D0">
      <w:pPr>
        <w:spacing w:line="235" w:lineRule="auto"/>
        <w:ind w:firstLine="709"/>
        <w:jc w:val="both"/>
        <w:rPr>
          <w:rFonts w:ascii="Times New Roman" w:eastAsia="Times New Roman" w:hAnsi="Times New Roman" w:cs="Times New Roman"/>
          <w:sz w:val="24"/>
          <w:szCs w:val="24"/>
          <w:lang w:val="en-US"/>
        </w:rPr>
      </w:pPr>
      <w:r w:rsidRPr="006C183C">
        <w:rPr>
          <w:rFonts w:ascii="Times New Roman" w:eastAsia="Times New Roman" w:hAnsi="Times New Roman" w:cs="Times New Roman"/>
          <w:sz w:val="24"/>
          <w:szCs w:val="24"/>
          <w:lang w:val="en-US"/>
        </w:rPr>
        <w:t xml:space="preserve">According to official statistics, the share of the SME sector in the gross domestic product of the Russian Federation is about 21%, while in developed countries this figure is more than 50%.  A similar situation is observed with the share of the employed. </w:t>
      </w:r>
      <w:proofErr w:type="gramStart"/>
      <w:r w:rsidRPr="006C183C">
        <w:rPr>
          <w:rFonts w:ascii="Times New Roman" w:eastAsia="Times New Roman" w:hAnsi="Times New Roman" w:cs="Times New Roman"/>
          <w:sz w:val="24"/>
          <w:szCs w:val="24"/>
          <w:lang w:val="en-US"/>
        </w:rPr>
        <w:t>Of the population in the SME sector: in Russia, SMEs provide only 25% of permanent jobs, while in developed countries its share ranges from 35% to 80%.</w:t>
      </w:r>
      <w:proofErr w:type="gramEnd"/>
    </w:p>
    <w:p w:rsidR="000A72D0" w:rsidRPr="006C183C" w:rsidRDefault="000A72D0" w:rsidP="000A72D0">
      <w:pPr>
        <w:spacing w:line="235" w:lineRule="auto"/>
        <w:ind w:firstLine="709"/>
        <w:jc w:val="both"/>
        <w:rPr>
          <w:rFonts w:ascii="Times New Roman" w:eastAsia="Times New Roman" w:hAnsi="Times New Roman" w:cs="Times New Roman"/>
          <w:sz w:val="24"/>
          <w:szCs w:val="24"/>
          <w:lang w:val="en-US"/>
        </w:rPr>
      </w:pPr>
      <w:r w:rsidRPr="006C183C">
        <w:rPr>
          <w:rFonts w:ascii="Times New Roman" w:eastAsia="Times New Roman" w:hAnsi="Times New Roman" w:cs="Times New Roman"/>
          <w:sz w:val="24"/>
          <w:szCs w:val="24"/>
          <w:lang w:val="en-US"/>
        </w:rPr>
        <w:t xml:space="preserve">  Based on the foregoing, the Foundation seeks to adapt the most effective international support tools to SMEs in each of the 5 directions in Chukotka Autonomous Region based on the experience of the following countries: </w:t>
      </w:r>
    </w:p>
    <w:p w:rsidR="000A72D0" w:rsidRPr="006C183C" w:rsidRDefault="000A72D0" w:rsidP="000A72D0">
      <w:pPr>
        <w:spacing w:line="235" w:lineRule="auto"/>
        <w:ind w:firstLine="709"/>
        <w:jc w:val="both"/>
        <w:rPr>
          <w:rFonts w:ascii="Times New Roman" w:eastAsia="Times New Roman" w:hAnsi="Times New Roman" w:cs="Times New Roman"/>
          <w:sz w:val="24"/>
          <w:szCs w:val="24"/>
          <w:lang w:val="en-US"/>
        </w:rPr>
      </w:pPr>
      <w:r w:rsidRPr="006C183C">
        <w:rPr>
          <w:rFonts w:ascii="Times New Roman" w:eastAsia="Times New Roman" w:hAnsi="Times New Roman" w:cs="Times New Roman"/>
          <w:sz w:val="24"/>
          <w:szCs w:val="24"/>
          <w:lang w:val="en-US"/>
        </w:rPr>
        <w:t xml:space="preserve">1) Financial support: informing about grants and subsidies for the creation of a new enterprise;  Information on subsidizing the costs of modernization of enterprises;  Provision of guarantees and co-guarantees on bank loans to SMEs;  Information on subsidizing interest rates on loans to SMEs (if any). </w:t>
      </w:r>
    </w:p>
    <w:p w:rsidR="000A72D0" w:rsidRPr="006C183C" w:rsidRDefault="000A72D0" w:rsidP="000A72D0">
      <w:pPr>
        <w:spacing w:line="235" w:lineRule="auto"/>
        <w:ind w:firstLine="709"/>
        <w:jc w:val="both"/>
        <w:rPr>
          <w:rFonts w:ascii="Times New Roman" w:eastAsia="Times New Roman" w:hAnsi="Times New Roman" w:cs="Times New Roman"/>
          <w:sz w:val="24"/>
          <w:szCs w:val="24"/>
          <w:lang w:val="en-US"/>
        </w:rPr>
      </w:pPr>
      <w:r w:rsidRPr="006C183C">
        <w:rPr>
          <w:rFonts w:ascii="Times New Roman" w:eastAsia="Times New Roman" w:hAnsi="Times New Roman" w:cs="Times New Roman"/>
          <w:sz w:val="24"/>
          <w:szCs w:val="24"/>
          <w:lang w:val="en-US"/>
        </w:rPr>
        <w:t xml:space="preserve"> 2) Access to public procurement and procurement of state-owned companies: informing about the legislatively established quota of SMEs in procurement of state organizations and companies with state participation</w:t>
      </w:r>
      <w:proofErr w:type="gramStart"/>
      <w:r w:rsidRPr="006C183C">
        <w:rPr>
          <w:rFonts w:ascii="Times New Roman" w:eastAsia="Times New Roman" w:hAnsi="Times New Roman" w:cs="Times New Roman"/>
          <w:sz w:val="24"/>
          <w:szCs w:val="24"/>
          <w:lang w:val="en-US"/>
        </w:rPr>
        <w:t>;  Information</w:t>
      </w:r>
      <w:proofErr w:type="gramEnd"/>
      <w:r w:rsidRPr="006C183C">
        <w:rPr>
          <w:rFonts w:ascii="Times New Roman" w:eastAsia="Times New Roman" w:hAnsi="Times New Roman" w:cs="Times New Roman"/>
          <w:sz w:val="24"/>
          <w:szCs w:val="24"/>
          <w:lang w:val="en-US"/>
        </w:rPr>
        <w:t xml:space="preserve"> on public procurement through a single Internet portal, in a number of countries implemented with the possibility of filing applications. </w:t>
      </w:r>
    </w:p>
    <w:p w:rsidR="000A72D0" w:rsidRPr="006C183C" w:rsidRDefault="000A72D0" w:rsidP="000A72D0">
      <w:pPr>
        <w:spacing w:line="235" w:lineRule="auto"/>
        <w:ind w:firstLine="709"/>
        <w:jc w:val="both"/>
        <w:rPr>
          <w:rFonts w:ascii="Times New Roman" w:eastAsia="Times New Roman" w:hAnsi="Times New Roman" w:cs="Times New Roman"/>
          <w:sz w:val="24"/>
          <w:szCs w:val="24"/>
          <w:lang w:val="en-US"/>
        </w:rPr>
      </w:pPr>
      <w:r w:rsidRPr="006C183C">
        <w:rPr>
          <w:rFonts w:ascii="Times New Roman" w:eastAsia="Times New Roman" w:hAnsi="Times New Roman" w:cs="Times New Roman"/>
          <w:sz w:val="24"/>
          <w:szCs w:val="24"/>
          <w:lang w:val="en-US"/>
        </w:rPr>
        <w:t xml:space="preserve"> 3) Property support: providing information on free office premises for beginners; </w:t>
      </w:r>
      <w:proofErr w:type="gramStart"/>
      <w:r w:rsidRPr="006C183C">
        <w:rPr>
          <w:rFonts w:ascii="Times New Roman" w:eastAsia="Times New Roman" w:hAnsi="Times New Roman" w:cs="Times New Roman"/>
          <w:sz w:val="24"/>
          <w:szCs w:val="24"/>
          <w:lang w:val="en-US"/>
        </w:rPr>
        <w:t>Informing</w:t>
      </w:r>
      <w:proofErr w:type="gramEnd"/>
      <w:r w:rsidRPr="006C183C">
        <w:rPr>
          <w:rFonts w:ascii="Times New Roman" w:eastAsia="Times New Roman" w:hAnsi="Times New Roman" w:cs="Times New Roman"/>
          <w:sz w:val="24"/>
          <w:szCs w:val="24"/>
          <w:lang w:val="en-US"/>
        </w:rPr>
        <w:t xml:space="preserve"> about grants for reconstruction or modernization of production or office premises. </w:t>
      </w:r>
    </w:p>
    <w:p w:rsidR="000A72D0" w:rsidRPr="006C183C" w:rsidRDefault="000A72D0" w:rsidP="000A72D0">
      <w:pPr>
        <w:spacing w:line="235" w:lineRule="auto"/>
        <w:ind w:firstLine="709"/>
        <w:jc w:val="both"/>
        <w:rPr>
          <w:rFonts w:ascii="Times New Roman" w:eastAsia="Times New Roman" w:hAnsi="Times New Roman" w:cs="Times New Roman"/>
          <w:sz w:val="24"/>
          <w:szCs w:val="24"/>
          <w:lang w:val="en-US"/>
        </w:rPr>
      </w:pPr>
      <w:r w:rsidRPr="006C183C">
        <w:rPr>
          <w:rFonts w:ascii="Times New Roman" w:eastAsia="Times New Roman" w:hAnsi="Times New Roman" w:cs="Times New Roman"/>
          <w:sz w:val="24"/>
          <w:szCs w:val="24"/>
          <w:lang w:val="en-US"/>
        </w:rPr>
        <w:t xml:space="preserve"> 4) Legal support: providing advice on the legal aspects of the creation and growth of new enterprises.  Information and marketing support: creation and support of coordination with administrations of unified Internet portals containing information and training materials on measures to support SMEs; Creation of own segment and coordination within the regional network of information and consultation centers providing </w:t>
      </w:r>
    </w:p>
    <w:p w:rsidR="000C0EFF" w:rsidRPr="006C183C" w:rsidRDefault="000A72D0" w:rsidP="000A72D0">
      <w:pPr>
        <w:spacing w:line="235" w:lineRule="auto"/>
        <w:ind w:firstLine="709"/>
        <w:jc w:val="both"/>
        <w:rPr>
          <w:rFonts w:ascii="Times New Roman" w:eastAsia="Times New Roman" w:hAnsi="Times New Roman" w:cs="Times New Roman"/>
          <w:sz w:val="24"/>
          <w:szCs w:val="24"/>
          <w:lang w:val="en-US"/>
        </w:rPr>
      </w:pPr>
      <w:r w:rsidRPr="006C183C">
        <w:rPr>
          <w:rFonts w:ascii="Times New Roman" w:eastAsia="Times New Roman" w:hAnsi="Times New Roman" w:cs="Times New Roman"/>
          <w:sz w:val="24"/>
          <w:szCs w:val="24"/>
          <w:lang w:val="en-US"/>
        </w:rPr>
        <w:t>5) comprehensive information on SME support;  Implementation of some of the functions of the "hot line" on the issues of SME support;  The creation of regional online information tools containing marketing information for SMEs.</w:t>
      </w:r>
    </w:p>
    <w:p w:rsidR="000C0EFF" w:rsidRPr="006C183C" w:rsidRDefault="000C0EFF" w:rsidP="000C0EFF">
      <w:pPr>
        <w:pStyle w:val="a4"/>
        <w:ind w:left="0" w:firstLine="851"/>
        <w:jc w:val="both"/>
        <w:rPr>
          <w:rFonts w:ascii="Times New Roman" w:eastAsia="Times New Roman" w:hAnsi="Times New Roman" w:cs="Times New Roman"/>
          <w:b/>
          <w:bCs/>
          <w:sz w:val="24"/>
          <w:szCs w:val="24"/>
          <w:lang w:val="en-US"/>
        </w:rPr>
      </w:pPr>
      <w:r w:rsidRPr="006C183C">
        <w:rPr>
          <w:rFonts w:ascii="Times New Roman" w:eastAsia="Times New Roman" w:hAnsi="Times New Roman" w:cs="Times New Roman"/>
          <w:b/>
          <w:bCs/>
          <w:sz w:val="24"/>
          <w:szCs w:val="24"/>
          <w:lang w:val="en-US"/>
        </w:rPr>
        <w:t xml:space="preserve">3. </w:t>
      </w:r>
      <w:r w:rsidR="000A72D0" w:rsidRPr="006C183C">
        <w:rPr>
          <w:rFonts w:ascii="Times New Roman" w:eastAsia="Times New Roman" w:hAnsi="Times New Roman" w:cs="Times New Roman"/>
          <w:b/>
          <w:bCs/>
          <w:sz w:val="24"/>
          <w:szCs w:val="24"/>
          <w:lang w:val="en-US"/>
        </w:rPr>
        <w:t>Priority directions of the Fund's activities for 2017-2019 years</w:t>
      </w:r>
    </w:p>
    <w:p w:rsidR="007665FA" w:rsidRPr="006C183C" w:rsidRDefault="007665FA" w:rsidP="000C0EFF">
      <w:pPr>
        <w:pStyle w:val="a4"/>
        <w:ind w:left="0" w:firstLine="851"/>
        <w:jc w:val="both"/>
        <w:rPr>
          <w:rFonts w:ascii="Times New Roman" w:eastAsia="Times New Roman" w:hAnsi="Times New Roman" w:cs="Times New Roman"/>
          <w:b/>
          <w:bCs/>
          <w:sz w:val="24"/>
          <w:szCs w:val="24"/>
          <w:lang w:val="en-US"/>
        </w:rPr>
      </w:pPr>
    </w:p>
    <w:p w:rsidR="000A72D0" w:rsidRPr="006C183C" w:rsidRDefault="000C0EFF" w:rsidP="000A72D0">
      <w:pPr>
        <w:pStyle w:val="a4"/>
        <w:ind w:left="0" w:firstLine="851"/>
        <w:jc w:val="both"/>
        <w:rPr>
          <w:rFonts w:ascii="Times New Roman" w:eastAsia="Times New Roman" w:hAnsi="Times New Roman" w:cs="Times New Roman"/>
          <w:b/>
          <w:bCs/>
          <w:sz w:val="24"/>
          <w:szCs w:val="24"/>
          <w:lang w:val="en-US"/>
        </w:rPr>
      </w:pPr>
      <w:r w:rsidRPr="006C183C">
        <w:rPr>
          <w:rFonts w:ascii="Times New Roman" w:eastAsia="Times New Roman" w:hAnsi="Times New Roman" w:cs="Times New Roman"/>
          <w:b/>
          <w:bCs/>
          <w:sz w:val="24"/>
          <w:szCs w:val="24"/>
          <w:lang w:val="en-US"/>
        </w:rPr>
        <w:t xml:space="preserve">3.1. </w:t>
      </w:r>
      <w:r w:rsidR="000A72D0" w:rsidRPr="006C183C">
        <w:rPr>
          <w:rFonts w:ascii="Times New Roman" w:eastAsia="Times New Roman" w:hAnsi="Times New Roman" w:cs="Times New Roman"/>
          <w:b/>
          <w:bCs/>
          <w:sz w:val="24"/>
          <w:szCs w:val="24"/>
          <w:lang w:val="en-US"/>
        </w:rPr>
        <w:t xml:space="preserve">In accordance with the "Action Plan (" road map ") introduction of the best practices of the National rating of the investment climate in the constituent entities of the Russian Federation in the Chukotka Autonomous Region": </w:t>
      </w:r>
    </w:p>
    <w:p w:rsidR="000A72D0" w:rsidRPr="006C183C" w:rsidRDefault="000A72D0" w:rsidP="000A72D0">
      <w:pPr>
        <w:pStyle w:val="a4"/>
        <w:ind w:left="0" w:firstLine="851"/>
        <w:jc w:val="both"/>
        <w:rPr>
          <w:rFonts w:ascii="Times New Roman" w:eastAsia="Times New Roman" w:hAnsi="Times New Roman" w:cs="Times New Roman"/>
          <w:b/>
          <w:bCs/>
          <w:sz w:val="24"/>
          <w:szCs w:val="24"/>
          <w:lang w:val="en-US"/>
        </w:rPr>
      </w:pPr>
    </w:p>
    <w:p w:rsidR="000A72D0" w:rsidRPr="006C183C" w:rsidRDefault="000A72D0" w:rsidP="000A72D0">
      <w:pPr>
        <w:rPr>
          <w:rFonts w:ascii="Times New Roman" w:hAnsi="Times New Roman" w:cs="Times New Roman"/>
          <w:sz w:val="24"/>
          <w:szCs w:val="24"/>
          <w:lang w:val="en-US"/>
        </w:rPr>
      </w:pPr>
      <w:r w:rsidRPr="006C183C">
        <w:rPr>
          <w:rFonts w:ascii="Times New Roman" w:hAnsi="Times New Roman" w:cs="Times New Roman"/>
          <w:sz w:val="24"/>
          <w:szCs w:val="24"/>
          <w:lang w:val="en-US"/>
        </w:rPr>
        <w:t>Priority directions of the Fund activities, fixed at the regional level, are:</w:t>
      </w:r>
    </w:p>
    <w:p w:rsidR="00955972" w:rsidRPr="006C183C" w:rsidRDefault="000A72D0" w:rsidP="00D83D3F">
      <w:pPr>
        <w:pStyle w:val="a4"/>
        <w:numPr>
          <w:ilvl w:val="2"/>
          <w:numId w:val="5"/>
        </w:numPr>
        <w:spacing w:before="120" w:after="120" w:line="238" w:lineRule="auto"/>
        <w:ind w:left="0" w:firstLine="426"/>
        <w:jc w:val="both"/>
        <w:rPr>
          <w:rFonts w:ascii="Times New Roman" w:hAnsi="Times New Roman" w:cs="Times New Roman"/>
          <w:sz w:val="24"/>
          <w:szCs w:val="24"/>
          <w:lang w:val="en-US"/>
        </w:rPr>
      </w:pPr>
      <w:r w:rsidRPr="006C183C">
        <w:rPr>
          <w:rFonts w:ascii="Times New Roman" w:hAnsi="Times New Roman" w:cs="Times New Roman"/>
          <w:sz w:val="24"/>
          <w:szCs w:val="24"/>
          <w:lang w:val="en-US"/>
        </w:rPr>
        <w:t>Attraction of potential residents and support of residents of the territory of priority social and economic development "</w:t>
      </w:r>
      <w:proofErr w:type="spellStart"/>
      <w:r w:rsidRPr="006C183C">
        <w:rPr>
          <w:rFonts w:ascii="Times New Roman" w:hAnsi="Times New Roman" w:cs="Times New Roman"/>
          <w:sz w:val="24"/>
          <w:szCs w:val="24"/>
          <w:lang w:val="en-US"/>
        </w:rPr>
        <w:t>Beringovsky</w:t>
      </w:r>
      <w:proofErr w:type="spellEnd"/>
      <w:r w:rsidRPr="006C183C">
        <w:rPr>
          <w:rFonts w:ascii="Times New Roman" w:hAnsi="Times New Roman" w:cs="Times New Roman"/>
          <w:sz w:val="24"/>
          <w:szCs w:val="24"/>
          <w:lang w:val="en-US"/>
        </w:rPr>
        <w:t xml:space="preserve">" NO "Fund for the Development of Economics and Direct Investments of the Chukotka Autonomous Region".  </w:t>
      </w:r>
    </w:p>
    <w:p w:rsidR="000A72D0" w:rsidRPr="006C183C" w:rsidRDefault="000A72D0" w:rsidP="00955972">
      <w:pPr>
        <w:spacing w:before="120" w:after="120" w:line="240" w:lineRule="auto"/>
        <w:ind w:firstLine="426"/>
        <w:jc w:val="both"/>
        <w:rPr>
          <w:rFonts w:ascii="Times New Roman" w:hAnsi="Times New Roman" w:cs="Times New Roman"/>
          <w:sz w:val="24"/>
          <w:szCs w:val="24"/>
          <w:lang w:val="en-US"/>
        </w:rPr>
      </w:pPr>
      <w:r w:rsidRPr="006C183C">
        <w:rPr>
          <w:rFonts w:ascii="Times New Roman" w:hAnsi="Times New Roman" w:cs="Times New Roman"/>
          <w:sz w:val="24"/>
          <w:szCs w:val="24"/>
          <w:lang w:val="en-US"/>
        </w:rPr>
        <w:t xml:space="preserve">In detail in accordance with Appendix # 1, the Plan of Controlled Parameters to the Program of Activity of the NO "Fund for the Development of the Economy and Direct Investments of the Chukotka Autonomous Region" for the period 2017-2019. </w:t>
      </w:r>
    </w:p>
    <w:p w:rsidR="00955972" w:rsidRPr="006C183C" w:rsidRDefault="00955972" w:rsidP="00D83D3F">
      <w:pPr>
        <w:pStyle w:val="a4"/>
        <w:numPr>
          <w:ilvl w:val="2"/>
          <w:numId w:val="5"/>
        </w:numPr>
        <w:spacing w:before="120" w:after="120" w:line="238" w:lineRule="auto"/>
        <w:ind w:left="0" w:firstLine="426"/>
        <w:jc w:val="both"/>
        <w:rPr>
          <w:rFonts w:ascii="Times New Roman" w:hAnsi="Times New Roman" w:cs="Times New Roman"/>
          <w:sz w:val="24"/>
          <w:szCs w:val="24"/>
          <w:lang w:val="en-US"/>
        </w:rPr>
      </w:pPr>
      <w:r w:rsidRPr="006C183C">
        <w:rPr>
          <w:rFonts w:ascii="Times New Roman" w:hAnsi="Times New Roman" w:cs="Times New Roman"/>
          <w:sz w:val="24"/>
          <w:szCs w:val="24"/>
          <w:lang w:val="en-US"/>
        </w:rPr>
        <w:lastRenderedPageBreak/>
        <w:t xml:space="preserve">Attracting potential residents and escorting residents of the free port of Vladivostok in the city district of </w:t>
      </w:r>
      <w:proofErr w:type="spellStart"/>
      <w:r w:rsidRPr="006C183C">
        <w:rPr>
          <w:rFonts w:ascii="Times New Roman" w:hAnsi="Times New Roman" w:cs="Times New Roman"/>
          <w:sz w:val="24"/>
          <w:szCs w:val="24"/>
          <w:lang w:val="en-US"/>
        </w:rPr>
        <w:t>Pevek</w:t>
      </w:r>
      <w:proofErr w:type="spellEnd"/>
      <w:r w:rsidRPr="006C183C">
        <w:rPr>
          <w:rFonts w:ascii="Times New Roman" w:hAnsi="Times New Roman" w:cs="Times New Roman"/>
          <w:sz w:val="24"/>
          <w:szCs w:val="24"/>
          <w:lang w:val="en-US"/>
        </w:rPr>
        <w:t xml:space="preserve"> NO "Fund for the Development of Economics and Direct Investments of the Chukotka Autonomous Region" in the period from 01.06.2017 to 31.12.2018.  </w:t>
      </w:r>
    </w:p>
    <w:p w:rsidR="00C02B32" w:rsidRPr="006C183C" w:rsidRDefault="00955972" w:rsidP="00955972">
      <w:pPr>
        <w:spacing w:before="120" w:after="120" w:line="238" w:lineRule="auto"/>
        <w:ind w:firstLine="426"/>
        <w:jc w:val="both"/>
        <w:rPr>
          <w:rFonts w:ascii="Times New Roman" w:hAnsi="Times New Roman" w:cs="Times New Roman"/>
          <w:sz w:val="24"/>
          <w:szCs w:val="24"/>
          <w:lang w:val="en-US"/>
        </w:rPr>
      </w:pPr>
      <w:r w:rsidRPr="006C183C">
        <w:rPr>
          <w:rFonts w:ascii="Times New Roman" w:hAnsi="Times New Roman" w:cs="Times New Roman"/>
          <w:sz w:val="24"/>
          <w:szCs w:val="24"/>
          <w:lang w:val="en-US"/>
        </w:rPr>
        <w:t>In detail in accordance with Appendix №1, the Plan of Controlled Parameters to the Program of Activity of the NO "Fund for the Development of the Economy and Direct Investments of the Chukotka Autonomous Region" for the period 2017-2019.</w:t>
      </w:r>
    </w:p>
    <w:p w:rsidR="00955972" w:rsidRPr="006C183C" w:rsidRDefault="00955972" w:rsidP="00D83D3F">
      <w:pPr>
        <w:pStyle w:val="a4"/>
        <w:numPr>
          <w:ilvl w:val="2"/>
          <w:numId w:val="5"/>
        </w:numPr>
        <w:tabs>
          <w:tab w:val="left" w:pos="709"/>
        </w:tabs>
        <w:spacing w:before="120" w:after="120"/>
        <w:ind w:left="0" w:firstLine="284"/>
        <w:jc w:val="both"/>
        <w:outlineLvl w:val="1"/>
        <w:rPr>
          <w:rFonts w:ascii="Times New Roman" w:hAnsi="Times New Roman" w:cs="Times New Roman"/>
          <w:sz w:val="24"/>
          <w:szCs w:val="24"/>
          <w:lang w:val="en-US"/>
        </w:rPr>
      </w:pPr>
      <w:r w:rsidRPr="006C183C">
        <w:rPr>
          <w:rFonts w:ascii="Times New Roman" w:hAnsi="Times New Roman" w:cs="Times New Roman"/>
          <w:sz w:val="24"/>
          <w:szCs w:val="24"/>
          <w:lang w:val="en-US"/>
        </w:rPr>
        <w:t>Expansion of the authority of the Fund for the Development of Economics and Direct Investments of the Chukotka Autonomous Region in the part of providing guarantees to small and medium-sized businesses.  Including, within the framework of instructions, ensuring the development of a system of guarantees and independent guarantees to small and medium-sized businesses.</w:t>
      </w:r>
    </w:p>
    <w:p w:rsidR="00C02B32" w:rsidRPr="006C183C" w:rsidRDefault="00955972" w:rsidP="00955972">
      <w:pPr>
        <w:tabs>
          <w:tab w:val="left" w:pos="709"/>
        </w:tabs>
        <w:spacing w:before="120" w:after="120"/>
        <w:ind w:firstLine="284"/>
        <w:jc w:val="both"/>
        <w:outlineLvl w:val="1"/>
        <w:rPr>
          <w:rFonts w:ascii="Times New Roman" w:hAnsi="Times New Roman" w:cs="Times New Roman"/>
          <w:sz w:val="24"/>
          <w:szCs w:val="24"/>
          <w:lang w:val="en-US"/>
        </w:rPr>
      </w:pPr>
      <w:r w:rsidRPr="006C183C">
        <w:rPr>
          <w:rFonts w:ascii="Times New Roman" w:hAnsi="Times New Roman" w:cs="Times New Roman"/>
          <w:sz w:val="24"/>
          <w:szCs w:val="24"/>
          <w:lang w:val="en-US"/>
        </w:rPr>
        <w:t>In detail in accordance with Appendix № 1, the Plan of Controlled Parameters to the Program of Activity of the NO "Fund for the Development of the Economy and Direct Investments of the Chukotka Autonomous District" for the period 2017-2019.</w:t>
      </w:r>
    </w:p>
    <w:p w:rsidR="00955972" w:rsidRPr="006C183C" w:rsidRDefault="00955972" w:rsidP="00D83D3F">
      <w:pPr>
        <w:pStyle w:val="a4"/>
        <w:numPr>
          <w:ilvl w:val="2"/>
          <w:numId w:val="5"/>
        </w:numPr>
        <w:ind w:left="0" w:firstLine="284"/>
        <w:rPr>
          <w:rFonts w:ascii="Times New Roman" w:hAnsi="Times New Roman" w:cs="Times New Roman"/>
          <w:sz w:val="24"/>
          <w:szCs w:val="24"/>
          <w:lang w:val="en-US"/>
        </w:rPr>
      </w:pPr>
      <w:r w:rsidRPr="006C183C">
        <w:rPr>
          <w:rFonts w:ascii="Times New Roman" w:hAnsi="Times New Roman" w:cs="Times New Roman"/>
          <w:sz w:val="24"/>
          <w:szCs w:val="24"/>
          <w:lang w:val="en-US"/>
        </w:rPr>
        <w:t>In parallel with the actions approved in the Roadmap for the responsibility area, the following activities are carried out within the framework of the main activities of the Fund for the Development of Economics and Direct Investments of the Chukotka Autonomous Region:</w:t>
      </w:r>
    </w:p>
    <w:p w:rsidR="00955972" w:rsidRPr="006C183C" w:rsidRDefault="00955972" w:rsidP="00955972">
      <w:pPr>
        <w:pStyle w:val="a4"/>
        <w:tabs>
          <w:tab w:val="left" w:pos="1816"/>
        </w:tabs>
        <w:spacing w:before="120" w:after="120"/>
        <w:ind w:left="426"/>
        <w:jc w:val="both"/>
        <w:rPr>
          <w:rFonts w:ascii="Times New Roman" w:hAnsi="Times New Roman" w:cs="Times New Roman"/>
          <w:sz w:val="24"/>
          <w:szCs w:val="24"/>
          <w:lang w:val="en-US"/>
        </w:rPr>
      </w:pPr>
    </w:p>
    <w:p w:rsidR="00955972" w:rsidRPr="006C183C" w:rsidRDefault="00955972" w:rsidP="00D83D3F">
      <w:pPr>
        <w:pStyle w:val="a4"/>
        <w:numPr>
          <w:ilvl w:val="0"/>
          <w:numId w:val="28"/>
        </w:numPr>
        <w:spacing w:before="120" w:after="120" w:line="238" w:lineRule="auto"/>
        <w:ind w:left="426" w:hanging="426"/>
        <w:jc w:val="both"/>
        <w:rPr>
          <w:rFonts w:ascii="Times New Roman" w:hAnsi="Times New Roman" w:cs="Times New Roman"/>
          <w:sz w:val="24"/>
          <w:szCs w:val="24"/>
          <w:lang w:val="en-US"/>
        </w:rPr>
      </w:pPr>
      <w:r w:rsidRPr="006C183C">
        <w:rPr>
          <w:rFonts w:ascii="Times New Roman" w:hAnsi="Times New Roman" w:cs="Times New Roman"/>
          <w:sz w:val="24"/>
          <w:szCs w:val="24"/>
          <w:lang w:val="en-US"/>
        </w:rPr>
        <w:t xml:space="preserve">Informing the Foundation for Development of Economics and Direct Investments of the Chukotka Autonomous Region  "the business environment and the public about the tax benefits established in the territory of the district by special tax regimes using a variety of communication channels  Transferring information (including through: media, Internet resources as the SME support infrastructure in the region, municipalities, business organizations). </w:t>
      </w:r>
    </w:p>
    <w:p w:rsidR="00C30AFA" w:rsidRPr="006C183C" w:rsidRDefault="00955972" w:rsidP="0024160B">
      <w:pPr>
        <w:pStyle w:val="a4"/>
        <w:spacing w:before="120" w:after="120" w:line="238" w:lineRule="auto"/>
        <w:ind w:left="0" w:firstLine="340"/>
        <w:jc w:val="both"/>
        <w:rPr>
          <w:rFonts w:ascii="Times New Roman" w:hAnsi="Times New Roman" w:cs="Times New Roman"/>
          <w:sz w:val="24"/>
          <w:szCs w:val="24"/>
          <w:lang w:val="en-US"/>
        </w:rPr>
      </w:pPr>
      <w:r w:rsidRPr="006C183C">
        <w:rPr>
          <w:rFonts w:ascii="Times New Roman" w:hAnsi="Times New Roman" w:cs="Times New Roman"/>
          <w:sz w:val="24"/>
          <w:szCs w:val="24"/>
          <w:lang w:val="en-US"/>
        </w:rPr>
        <w:t>In detail in accordance with Appendix №1, the Plan of Controlled Parameters to the Program of Activity of the NO "Fund for the Development of the Economy and Direct Investments of the Chukotka Autonomous Region" for the period 2017-2019.</w:t>
      </w:r>
    </w:p>
    <w:p w:rsidR="00955972" w:rsidRPr="006C183C" w:rsidRDefault="00955972" w:rsidP="00D83D3F">
      <w:pPr>
        <w:pStyle w:val="a4"/>
        <w:numPr>
          <w:ilvl w:val="0"/>
          <w:numId w:val="28"/>
        </w:numPr>
        <w:ind w:left="426" w:hanging="426"/>
        <w:jc w:val="both"/>
        <w:rPr>
          <w:rFonts w:ascii="Times New Roman" w:hAnsi="Times New Roman" w:cs="Times New Roman"/>
          <w:sz w:val="24"/>
          <w:szCs w:val="24"/>
          <w:lang w:val="en-US"/>
        </w:rPr>
      </w:pPr>
      <w:proofErr w:type="gramStart"/>
      <w:r w:rsidRPr="006C183C">
        <w:rPr>
          <w:rFonts w:ascii="Times New Roman" w:hAnsi="Times New Roman" w:cs="Times New Roman"/>
          <w:sz w:val="24"/>
          <w:szCs w:val="24"/>
          <w:lang w:val="en-US"/>
        </w:rPr>
        <w:t>attendance</w:t>
      </w:r>
      <w:proofErr w:type="gramEnd"/>
      <w:r w:rsidRPr="006C183C">
        <w:rPr>
          <w:rFonts w:ascii="Times New Roman" w:hAnsi="Times New Roman" w:cs="Times New Roman"/>
          <w:sz w:val="24"/>
          <w:szCs w:val="24"/>
          <w:lang w:val="en-US"/>
        </w:rPr>
        <w:t xml:space="preserve"> at meetings (roundtables) with representatives of the business community on issues affecting business and investment activities.  </w:t>
      </w:r>
    </w:p>
    <w:p w:rsidR="00C30AFA" w:rsidRPr="006C183C" w:rsidRDefault="00955972" w:rsidP="00955972">
      <w:pPr>
        <w:ind w:firstLine="426"/>
        <w:jc w:val="both"/>
        <w:rPr>
          <w:rFonts w:ascii="Times New Roman" w:hAnsi="Times New Roman" w:cs="Times New Roman"/>
          <w:sz w:val="24"/>
          <w:szCs w:val="24"/>
          <w:lang w:val="en-US"/>
        </w:rPr>
      </w:pPr>
      <w:r w:rsidRPr="006C183C">
        <w:rPr>
          <w:rFonts w:ascii="Times New Roman" w:hAnsi="Times New Roman" w:cs="Times New Roman"/>
          <w:sz w:val="24"/>
          <w:szCs w:val="24"/>
          <w:lang w:val="en-US"/>
        </w:rPr>
        <w:t>In detail in accordance with Appendix №1, the Plan of Controlled Parameters to the Program of Activity of the NO "Fund for the Development of the Economy and Direct Investments of the Chukotka Autonomous Region" for the period 2017-2019.</w:t>
      </w:r>
    </w:p>
    <w:p w:rsidR="006D3CC5" w:rsidRPr="006C183C" w:rsidRDefault="006D3CC5" w:rsidP="0024160B">
      <w:pPr>
        <w:ind w:firstLine="709"/>
        <w:rPr>
          <w:rFonts w:ascii="Times New Roman" w:hAnsi="Times New Roman" w:cs="Times New Roman"/>
          <w:sz w:val="24"/>
          <w:szCs w:val="24"/>
          <w:lang w:val="en-US"/>
        </w:rPr>
      </w:pPr>
      <w:r w:rsidRPr="006C183C">
        <w:rPr>
          <w:rFonts w:ascii="Times New Roman" w:eastAsia="Times New Roman" w:hAnsi="Times New Roman" w:cs="Times New Roman"/>
          <w:b/>
          <w:bCs/>
          <w:sz w:val="24"/>
          <w:szCs w:val="24"/>
          <w:lang w:val="en-US"/>
        </w:rPr>
        <w:t>3.</w:t>
      </w:r>
      <w:r w:rsidR="00C02B32" w:rsidRPr="006C183C">
        <w:rPr>
          <w:rFonts w:ascii="Times New Roman" w:eastAsia="Times New Roman" w:hAnsi="Times New Roman" w:cs="Times New Roman"/>
          <w:b/>
          <w:bCs/>
          <w:sz w:val="24"/>
          <w:szCs w:val="24"/>
          <w:lang w:val="en-US"/>
        </w:rPr>
        <w:t>2</w:t>
      </w:r>
      <w:r w:rsidRPr="006C183C">
        <w:rPr>
          <w:rFonts w:ascii="Times New Roman" w:eastAsia="Times New Roman" w:hAnsi="Times New Roman" w:cs="Times New Roman"/>
          <w:b/>
          <w:bCs/>
          <w:sz w:val="24"/>
          <w:szCs w:val="24"/>
          <w:lang w:val="en-US"/>
        </w:rPr>
        <w:t xml:space="preserve">. </w:t>
      </w:r>
      <w:r w:rsidR="00955972" w:rsidRPr="006C183C">
        <w:rPr>
          <w:rFonts w:ascii="Times New Roman" w:eastAsia="Times New Roman" w:hAnsi="Times New Roman" w:cs="Times New Roman"/>
          <w:b/>
          <w:bCs/>
          <w:sz w:val="24"/>
          <w:szCs w:val="24"/>
          <w:lang w:val="en-US"/>
        </w:rPr>
        <w:t xml:space="preserve">Financial support of business entities </w:t>
      </w:r>
    </w:p>
    <w:p w:rsidR="00955972" w:rsidRPr="006C183C" w:rsidRDefault="00955972" w:rsidP="00955972">
      <w:pPr>
        <w:spacing w:line="233" w:lineRule="auto"/>
        <w:ind w:firstLine="709"/>
        <w:jc w:val="both"/>
        <w:rPr>
          <w:rFonts w:ascii="Times New Roman" w:eastAsia="Times New Roman" w:hAnsi="Times New Roman" w:cs="Times New Roman"/>
          <w:sz w:val="24"/>
          <w:szCs w:val="24"/>
          <w:lang w:val="en-US"/>
        </w:rPr>
      </w:pPr>
      <w:r w:rsidRPr="006C183C">
        <w:rPr>
          <w:rFonts w:ascii="Times New Roman" w:eastAsia="Times New Roman" w:hAnsi="Times New Roman" w:cs="Times New Roman"/>
          <w:sz w:val="24"/>
          <w:szCs w:val="24"/>
          <w:lang w:val="en-US"/>
        </w:rPr>
        <w:t>The main activities of the Fund to provide financial support to business entities for 2017-2019 are:</w:t>
      </w:r>
    </w:p>
    <w:p w:rsidR="006D3CC5" w:rsidRPr="006C183C" w:rsidRDefault="006D3CC5" w:rsidP="00955972">
      <w:pPr>
        <w:spacing w:line="233" w:lineRule="auto"/>
        <w:ind w:firstLine="709"/>
        <w:jc w:val="both"/>
        <w:rPr>
          <w:rFonts w:ascii="Times New Roman" w:hAnsi="Times New Roman" w:cs="Times New Roman"/>
          <w:sz w:val="24"/>
          <w:szCs w:val="24"/>
          <w:lang w:val="en-US"/>
        </w:rPr>
      </w:pPr>
      <w:r w:rsidRPr="006C183C">
        <w:rPr>
          <w:rFonts w:ascii="Times New Roman" w:eastAsia="Times New Roman" w:hAnsi="Times New Roman" w:cs="Times New Roman"/>
          <w:sz w:val="24"/>
          <w:szCs w:val="24"/>
          <w:lang w:val="en-US"/>
        </w:rPr>
        <w:t xml:space="preserve">– </w:t>
      </w:r>
      <w:r w:rsidR="00955972" w:rsidRPr="006C183C">
        <w:rPr>
          <w:rFonts w:ascii="Times New Roman" w:eastAsia="Times New Roman" w:hAnsi="Times New Roman" w:cs="Times New Roman"/>
          <w:sz w:val="24"/>
          <w:szCs w:val="24"/>
          <w:lang w:val="en-US"/>
        </w:rPr>
        <w:t>providing guarantee support to SMEs: issuing guarantees / independent guarantees / co-guarantees as a regional guarantee organization;</w:t>
      </w:r>
    </w:p>
    <w:p w:rsidR="006D3CC5" w:rsidRPr="006C183C" w:rsidRDefault="006D3CC5" w:rsidP="00C972F6">
      <w:pPr>
        <w:spacing w:before="120" w:after="0" w:line="234" w:lineRule="auto"/>
        <w:ind w:left="260" w:firstLine="566"/>
        <w:jc w:val="both"/>
        <w:rPr>
          <w:rFonts w:ascii="Times New Roman" w:hAnsi="Times New Roman" w:cs="Times New Roman"/>
          <w:sz w:val="24"/>
          <w:szCs w:val="24"/>
          <w:lang w:val="en-US"/>
        </w:rPr>
      </w:pPr>
      <w:r w:rsidRPr="006C183C">
        <w:rPr>
          <w:rFonts w:ascii="Times New Roman" w:eastAsia="Times New Roman" w:hAnsi="Times New Roman" w:cs="Times New Roman"/>
          <w:sz w:val="24"/>
          <w:szCs w:val="24"/>
          <w:lang w:val="en-US"/>
        </w:rPr>
        <w:t xml:space="preserve">– </w:t>
      </w:r>
      <w:r w:rsidR="00955972" w:rsidRPr="006C183C">
        <w:rPr>
          <w:rFonts w:ascii="Times New Roman" w:eastAsia="Times New Roman" w:hAnsi="Times New Roman" w:cs="Times New Roman"/>
          <w:sz w:val="24"/>
          <w:szCs w:val="24"/>
          <w:lang w:val="en-US"/>
        </w:rPr>
        <w:t>organization of other forms of financial support for business entities, including development of leasing and factoring operations, development of proposals to representatives of the Fund's partner environment for the implementation and implementation of mechanisms for refinancing debt obligations of business entities, taking into account the specifics of the region;</w:t>
      </w:r>
    </w:p>
    <w:p w:rsidR="006D3CC5" w:rsidRPr="006C183C" w:rsidRDefault="006D3CC5" w:rsidP="00955972">
      <w:pPr>
        <w:spacing w:before="120" w:after="0" w:line="233" w:lineRule="auto"/>
        <w:ind w:left="260" w:right="20" w:firstLine="566"/>
        <w:jc w:val="both"/>
        <w:rPr>
          <w:rFonts w:ascii="Times New Roman" w:eastAsia="Times New Roman" w:hAnsi="Times New Roman" w:cs="Times New Roman"/>
          <w:sz w:val="24"/>
          <w:szCs w:val="24"/>
          <w:lang w:val="en-US"/>
        </w:rPr>
      </w:pPr>
      <w:r w:rsidRPr="006C183C">
        <w:rPr>
          <w:rFonts w:ascii="Times New Roman" w:eastAsia="Times New Roman" w:hAnsi="Times New Roman" w:cs="Times New Roman"/>
          <w:sz w:val="24"/>
          <w:szCs w:val="24"/>
          <w:lang w:val="en-US"/>
        </w:rPr>
        <w:t xml:space="preserve">– </w:t>
      </w:r>
      <w:r w:rsidR="00955972" w:rsidRPr="006C183C">
        <w:rPr>
          <w:rFonts w:ascii="Times New Roman" w:eastAsia="Times New Roman" w:hAnsi="Times New Roman" w:cs="Times New Roman"/>
          <w:sz w:val="24"/>
          <w:szCs w:val="24"/>
          <w:lang w:val="en-US"/>
        </w:rPr>
        <w:t>raising funds from Russian, foreign and international organizations in order to support businesses.</w:t>
      </w:r>
    </w:p>
    <w:p w:rsidR="00955972" w:rsidRPr="006C183C" w:rsidRDefault="00955972" w:rsidP="00955972">
      <w:pPr>
        <w:spacing w:before="120" w:after="0" w:line="233" w:lineRule="auto"/>
        <w:ind w:left="260" w:right="20" w:firstLine="566"/>
        <w:jc w:val="both"/>
        <w:rPr>
          <w:rFonts w:ascii="Times New Roman" w:hAnsi="Times New Roman" w:cs="Times New Roman"/>
          <w:sz w:val="24"/>
          <w:szCs w:val="24"/>
          <w:lang w:val="en-US"/>
        </w:rPr>
      </w:pPr>
    </w:p>
    <w:p w:rsidR="006D3CC5" w:rsidRPr="006C183C" w:rsidRDefault="006D3CC5" w:rsidP="005B6007">
      <w:pPr>
        <w:spacing w:line="235" w:lineRule="auto"/>
        <w:ind w:left="260"/>
        <w:jc w:val="both"/>
        <w:rPr>
          <w:rFonts w:ascii="Times New Roman" w:hAnsi="Times New Roman" w:cs="Times New Roman"/>
          <w:sz w:val="24"/>
          <w:szCs w:val="24"/>
          <w:lang w:val="en-US"/>
        </w:rPr>
      </w:pPr>
      <w:r w:rsidRPr="006C183C">
        <w:rPr>
          <w:rFonts w:ascii="Times New Roman" w:eastAsia="Times New Roman" w:hAnsi="Times New Roman" w:cs="Times New Roman"/>
          <w:b/>
          <w:bCs/>
          <w:sz w:val="24"/>
          <w:szCs w:val="24"/>
          <w:lang w:val="en-US"/>
        </w:rPr>
        <w:t>3.</w:t>
      </w:r>
      <w:r w:rsidR="009818AA" w:rsidRPr="006C183C">
        <w:rPr>
          <w:rFonts w:ascii="Times New Roman" w:eastAsia="Times New Roman" w:hAnsi="Times New Roman" w:cs="Times New Roman"/>
          <w:b/>
          <w:bCs/>
          <w:sz w:val="24"/>
          <w:szCs w:val="24"/>
          <w:lang w:val="en-US"/>
        </w:rPr>
        <w:t>2</w:t>
      </w:r>
      <w:r w:rsidRPr="006C183C">
        <w:rPr>
          <w:rFonts w:ascii="Times New Roman" w:eastAsia="Times New Roman" w:hAnsi="Times New Roman" w:cs="Times New Roman"/>
          <w:b/>
          <w:bCs/>
          <w:sz w:val="24"/>
          <w:szCs w:val="24"/>
          <w:lang w:val="en-US"/>
        </w:rPr>
        <w:t xml:space="preserve">.1. </w:t>
      </w:r>
      <w:r w:rsidR="00955972" w:rsidRPr="006C183C">
        <w:rPr>
          <w:rFonts w:ascii="Times New Roman" w:eastAsia="Times New Roman" w:hAnsi="Times New Roman" w:cs="Times New Roman"/>
          <w:b/>
          <w:bCs/>
          <w:sz w:val="24"/>
          <w:szCs w:val="24"/>
          <w:lang w:val="en-US"/>
        </w:rPr>
        <w:t xml:space="preserve">The organization issuing guarantees / warranties independent / co-guarantees business entities, </w:t>
      </w:r>
      <w:proofErr w:type="gramStart"/>
      <w:r w:rsidR="00955972" w:rsidRPr="006C183C">
        <w:rPr>
          <w:rFonts w:ascii="Times New Roman" w:eastAsia="Times New Roman" w:hAnsi="Times New Roman" w:cs="Times New Roman"/>
          <w:b/>
          <w:bCs/>
          <w:sz w:val="24"/>
          <w:szCs w:val="24"/>
          <w:lang w:val="en-US"/>
        </w:rPr>
        <w:t>including  SMEs</w:t>
      </w:r>
      <w:proofErr w:type="gramEnd"/>
    </w:p>
    <w:p w:rsidR="0076590E" w:rsidRPr="006C183C" w:rsidRDefault="0076590E" w:rsidP="00D83D3F">
      <w:pPr>
        <w:pStyle w:val="a4"/>
        <w:numPr>
          <w:ilvl w:val="3"/>
          <w:numId w:val="6"/>
        </w:numPr>
        <w:tabs>
          <w:tab w:val="left" w:pos="993"/>
        </w:tabs>
        <w:spacing w:after="0" w:line="236" w:lineRule="auto"/>
        <w:jc w:val="both"/>
        <w:rPr>
          <w:rFonts w:ascii="Times New Roman" w:eastAsia="Times New Roman" w:hAnsi="Times New Roman" w:cs="Times New Roman"/>
          <w:sz w:val="24"/>
          <w:szCs w:val="24"/>
          <w:lang w:val="en-US"/>
        </w:rPr>
      </w:pPr>
      <w:r w:rsidRPr="006C183C">
        <w:rPr>
          <w:rFonts w:ascii="Times New Roman" w:eastAsia="Times New Roman" w:hAnsi="Times New Roman" w:cs="Times New Roman"/>
          <w:sz w:val="24"/>
          <w:szCs w:val="24"/>
          <w:lang w:val="en-US"/>
        </w:rPr>
        <w:t xml:space="preserve">In order to increase the availability of financing for SMEs, the </w:t>
      </w:r>
      <w:r w:rsidRPr="006C183C">
        <w:rPr>
          <w:rFonts w:ascii="Times New Roman" w:eastAsia="Times New Roman" w:hAnsi="Times New Roman" w:cs="Times New Roman"/>
          <w:b/>
          <w:sz w:val="24"/>
          <w:szCs w:val="24"/>
          <w:lang w:val="en-US"/>
        </w:rPr>
        <w:t>Fund will form a guarantee capital</w:t>
      </w:r>
      <w:r w:rsidRPr="006C183C">
        <w:rPr>
          <w:rFonts w:ascii="Times New Roman" w:eastAsia="Times New Roman" w:hAnsi="Times New Roman" w:cs="Times New Roman"/>
          <w:sz w:val="24"/>
          <w:szCs w:val="24"/>
          <w:lang w:val="en-US"/>
        </w:rPr>
        <w:t xml:space="preserve">, in the medium and long term it will continue to form the guarantee capital - at the expense of the subsidy from the budget of the Chukotka Autonomous Region and through other budgetary and extra-budgetary sources, solving the following main tasks:  </w:t>
      </w:r>
    </w:p>
    <w:p w:rsidR="0076590E" w:rsidRPr="006C183C" w:rsidRDefault="0076590E" w:rsidP="00D83D3F">
      <w:pPr>
        <w:pStyle w:val="a4"/>
        <w:numPr>
          <w:ilvl w:val="0"/>
          <w:numId w:val="29"/>
        </w:numPr>
        <w:tabs>
          <w:tab w:val="left" w:pos="993"/>
        </w:tabs>
        <w:spacing w:after="0" w:line="236" w:lineRule="auto"/>
        <w:ind w:left="1134" w:hanging="283"/>
        <w:jc w:val="both"/>
        <w:rPr>
          <w:rFonts w:ascii="Times New Roman" w:eastAsia="Times New Roman" w:hAnsi="Times New Roman" w:cs="Times New Roman"/>
          <w:sz w:val="24"/>
          <w:szCs w:val="24"/>
          <w:lang w:val="en-US"/>
        </w:rPr>
      </w:pPr>
      <w:r w:rsidRPr="006C183C">
        <w:rPr>
          <w:rFonts w:ascii="Times New Roman" w:eastAsia="Times New Roman" w:hAnsi="Times New Roman" w:cs="Times New Roman"/>
          <w:sz w:val="24"/>
          <w:szCs w:val="24"/>
          <w:lang w:val="en-US"/>
        </w:rPr>
        <w:lastRenderedPageBreak/>
        <w:t xml:space="preserve">Subjects of SMEs, including: </w:t>
      </w:r>
    </w:p>
    <w:p w:rsidR="0076590E" w:rsidRPr="006C183C" w:rsidRDefault="0076590E" w:rsidP="0076590E">
      <w:pPr>
        <w:pStyle w:val="a4"/>
        <w:tabs>
          <w:tab w:val="left" w:pos="567"/>
          <w:tab w:val="left" w:pos="1276"/>
        </w:tabs>
        <w:spacing w:after="0" w:line="236" w:lineRule="auto"/>
        <w:ind w:left="284" w:firstLine="567"/>
        <w:jc w:val="both"/>
        <w:rPr>
          <w:rFonts w:ascii="Times New Roman" w:eastAsia="Times New Roman" w:hAnsi="Times New Roman" w:cs="Times New Roman"/>
          <w:sz w:val="24"/>
          <w:szCs w:val="24"/>
          <w:lang w:val="en-US"/>
        </w:rPr>
      </w:pPr>
      <w:r w:rsidRPr="006C183C">
        <w:rPr>
          <w:rFonts w:ascii="Times New Roman" w:eastAsia="Times New Roman" w:hAnsi="Times New Roman" w:cs="Times New Roman"/>
          <w:sz w:val="24"/>
          <w:szCs w:val="24"/>
          <w:lang w:val="en-US"/>
        </w:rPr>
        <w:t xml:space="preserve">- </w:t>
      </w:r>
      <w:proofErr w:type="gramStart"/>
      <w:r w:rsidRPr="006C183C">
        <w:rPr>
          <w:rFonts w:ascii="Times New Roman" w:eastAsia="Times New Roman" w:hAnsi="Times New Roman" w:cs="Times New Roman"/>
          <w:sz w:val="24"/>
          <w:szCs w:val="24"/>
          <w:lang w:val="en-US"/>
        </w:rPr>
        <w:t>with</w:t>
      </w:r>
      <w:proofErr w:type="gramEnd"/>
      <w:r w:rsidRPr="006C183C">
        <w:rPr>
          <w:rFonts w:ascii="Times New Roman" w:eastAsia="Times New Roman" w:hAnsi="Times New Roman" w:cs="Times New Roman"/>
          <w:sz w:val="24"/>
          <w:szCs w:val="24"/>
          <w:lang w:val="en-US"/>
        </w:rPr>
        <w:t xml:space="preserve"> the use of mechanisms to reduce the cost of funding for banks in cooperation with the Bank of Russia, </w:t>
      </w:r>
    </w:p>
    <w:p w:rsidR="0076590E" w:rsidRPr="006C183C" w:rsidRDefault="0076590E" w:rsidP="0076590E">
      <w:pPr>
        <w:pStyle w:val="a4"/>
        <w:tabs>
          <w:tab w:val="left" w:pos="567"/>
          <w:tab w:val="left" w:pos="1276"/>
        </w:tabs>
        <w:spacing w:after="0" w:line="236" w:lineRule="auto"/>
        <w:ind w:left="284" w:firstLine="567"/>
        <w:jc w:val="both"/>
        <w:rPr>
          <w:rFonts w:ascii="Times New Roman" w:eastAsia="Times New Roman" w:hAnsi="Times New Roman" w:cs="Times New Roman"/>
          <w:sz w:val="24"/>
          <w:szCs w:val="24"/>
          <w:lang w:val="en-US"/>
        </w:rPr>
      </w:pPr>
      <w:r w:rsidRPr="006C183C">
        <w:rPr>
          <w:rFonts w:ascii="Times New Roman" w:eastAsia="Times New Roman" w:hAnsi="Times New Roman" w:cs="Times New Roman"/>
          <w:sz w:val="24"/>
          <w:szCs w:val="24"/>
          <w:lang w:val="en-US"/>
        </w:rPr>
        <w:t xml:space="preserve">- the resources of commercial banks with an obligation to reduce the rate for SMEs by applying guarantees and guarantees / guarantees / co-guarantees of the subjects of the business support infrastructure, </w:t>
      </w:r>
    </w:p>
    <w:p w:rsidR="0076590E" w:rsidRPr="006C183C" w:rsidRDefault="0076590E" w:rsidP="0076590E">
      <w:pPr>
        <w:pStyle w:val="a4"/>
        <w:tabs>
          <w:tab w:val="left" w:pos="567"/>
          <w:tab w:val="left" w:pos="1276"/>
        </w:tabs>
        <w:spacing w:after="0" w:line="236" w:lineRule="auto"/>
        <w:ind w:left="284" w:firstLine="567"/>
        <w:jc w:val="both"/>
        <w:rPr>
          <w:rFonts w:ascii="Times New Roman" w:eastAsia="Times New Roman" w:hAnsi="Times New Roman" w:cs="Times New Roman"/>
          <w:sz w:val="24"/>
          <w:szCs w:val="24"/>
          <w:lang w:val="en-US"/>
        </w:rPr>
      </w:pPr>
      <w:r w:rsidRPr="006C183C">
        <w:rPr>
          <w:rFonts w:ascii="Times New Roman" w:eastAsia="Times New Roman" w:hAnsi="Times New Roman" w:cs="Times New Roman"/>
          <w:sz w:val="24"/>
          <w:szCs w:val="24"/>
          <w:lang w:val="en-US"/>
        </w:rPr>
        <w:t xml:space="preserve">- </w:t>
      </w:r>
      <w:proofErr w:type="gramStart"/>
      <w:r w:rsidRPr="006C183C">
        <w:rPr>
          <w:rFonts w:ascii="Times New Roman" w:eastAsia="Times New Roman" w:hAnsi="Times New Roman" w:cs="Times New Roman"/>
          <w:sz w:val="24"/>
          <w:szCs w:val="24"/>
          <w:lang w:val="en-US"/>
        </w:rPr>
        <w:t>the</w:t>
      </w:r>
      <w:proofErr w:type="gramEnd"/>
      <w:r w:rsidRPr="006C183C">
        <w:rPr>
          <w:rFonts w:ascii="Times New Roman" w:eastAsia="Times New Roman" w:hAnsi="Times New Roman" w:cs="Times New Roman"/>
          <w:sz w:val="24"/>
          <w:szCs w:val="24"/>
          <w:lang w:val="en-US"/>
        </w:rPr>
        <w:t xml:space="preserve"> resources of the Development Fund for the Far East and the Baikal region for the purposes of additional capitalization of the Fund's guarantee capital, </w:t>
      </w:r>
    </w:p>
    <w:p w:rsidR="0076590E" w:rsidRPr="006C183C" w:rsidRDefault="0076590E" w:rsidP="0076590E">
      <w:pPr>
        <w:pStyle w:val="a4"/>
        <w:tabs>
          <w:tab w:val="left" w:pos="567"/>
          <w:tab w:val="left" w:pos="1276"/>
        </w:tabs>
        <w:spacing w:after="0" w:line="236" w:lineRule="auto"/>
        <w:ind w:left="284" w:firstLine="567"/>
        <w:jc w:val="both"/>
        <w:rPr>
          <w:rFonts w:ascii="Times New Roman" w:eastAsia="Times New Roman" w:hAnsi="Times New Roman" w:cs="Times New Roman"/>
          <w:sz w:val="24"/>
          <w:szCs w:val="24"/>
          <w:lang w:val="en-US"/>
        </w:rPr>
      </w:pPr>
      <w:r w:rsidRPr="006C183C">
        <w:rPr>
          <w:rFonts w:ascii="Times New Roman" w:eastAsia="Times New Roman" w:hAnsi="Times New Roman" w:cs="Times New Roman"/>
          <w:sz w:val="24"/>
          <w:szCs w:val="24"/>
          <w:lang w:val="en-US"/>
        </w:rPr>
        <w:t xml:space="preserve">- </w:t>
      </w:r>
      <w:proofErr w:type="gramStart"/>
      <w:r w:rsidRPr="006C183C">
        <w:rPr>
          <w:rFonts w:ascii="Times New Roman" w:eastAsia="Times New Roman" w:hAnsi="Times New Roman" w:cs="Times New Roman"/>
          <w:sz w:val="24"/>
          <w:szCs w:val="24"/>
          <w:lang w:val="en-US"/>
        </w:rPr>
        <w:t>with</w:t>
      </w:r>
      <w:proofErr w:type="gramEnd"/>
      <w:r w:rsidRPr="006C183C">
        <w:rPr>
          <w:rFonts w:ascii="Times New Roman" w:eastAsia="Times New Roman" w:hAnsi="Times New Roman" w:cs="Times New Roman"/>
          <w:sz w:val="24"/>
          <w:szCs w:val="24"/>
          <w:lang w:val="en-US"/>
        </w:rPr>
        <w:t xml:space="preserve"> the use of other federal structures, whose activities are aimed at concessional financing of investment activities of business entities;</w:t>
      </w:r>
    </w:p>
    <w:p w:rsidR="0076590E" w:rsidRPr="006C183C" w:rsidRDefault="0076590E" w:rsidP="00D83D3F">
      <w:pPr>
        <w:pStyle w:val="a4"/>
        <w:numPr>
          <w:ilvl w:val="0"/>
          <w:numId w:val="30"/>
        </w:numPr>
        <w:spacing w:before="120" w:after="120" w:line="239" w:lineRule="auto"/>
        <w:ind w:left="284" w:right="20" w:firstLine="567"/>
        <w:jc w:val="both"/>
        <w:rPr>
          <w:rFonts w:ascii="Times New Roman" w:eastAsia="Times New Roman" w:hAnsi="Times New Roman" w:cs="Times New Roman"/>
          <w:sz w:val="24"/>
          <w:szCs w:val="24"/>
          <w:lang w:val="en-US"/>
        </w:rPr>
      </w:pPr>
      <w:r w:rsidRPr="006C183C">
        <w:rPr>
          <w:rFonts w:ascii="Times New Roman" w:eastAsia="Times New Roman" w:hAnsi="Times New Roman" w:cs="Times New Roman"/>
          <w:sz w:val="24"/>
          <w:szCs w:val="24"/>
          <w:lang w:val="en-US"/>
        </w:rPr>
        <w:t xml:space="preserve">Reducing the credit risks of financing SMEs for financial institutions through risk sharing; </w:t>
      </w:r>
    </w:p>
    <w:p w:rsidR="0076590E" w:rsidRPr="006C183C" w:rsidRDefault="0076590E" w:rsidP="00D83D3F">
      <w:pPr>
        <w:pStyle w:val="a4"/>
        <w:numPr>
          <w:ilvl w:val="0"/>
          <w:numId w:val="30"/>
        </w:numPr>
        <w:spacing w:before="120" w:after="120" w:line="239" w:lineRule="auto"/>
        <w:ind w:left="284" w:right="20" w:firstLine="567"/>
        <w:jc w:val="both"/>
        <w:rPr>
          <w:rFonts w:ascii="Times New Roman" w:eastAsia="Times New Roman" w:hAnsi="Times New Roman" w:cs="Times New Roman"/>
          <w:sz w:val="24"/>
          <w:szCs w:val="24"/>
          <w:lang w:val="en-US"/>
        </w:rPr>
      </w:pPr>
      <w:r w:rsidRPr="006C183C">
        <w:rPr>
          <w:rFonts w:ascii="Times New Roman" w:eastAsia="Times New Roman" w:hAnsi="Times New Roman" w:cs="Times New Roman"/>
          <w:sz w:val="24"/>
          <w:szCs w:val="24"/>
          <w:lang w:val="en-US"/>
        </w:rPr>
        <w:t xml:space="preserve">increase in the scope of the Fund's guarantee obligations with a view to increasing the long-term financing of SMEs;  </w:t>
      </w:r>
    </w:p>
    <w:p w:rsidR="006D3CC5" w:rsidRPr="006C183C" w:rsidRDefault="0076590E" w:rsidP="00D83D3F">
      <w:pPr>
        <w:pStyle w:val="a4"/>
        <w:numPr>
          <w:ilvl w:val="0"/>
          <w:numId w:val="30"/>
        </w:numPr>
        <w:spacing w:before="120" w:after="120" w:line="239" w:lineRule="auto"/>
        <w:ind w:left="284" w:right="20" w:firstLine="567"/>
        <w:jc w:val="both"/>
        <w:rPr>
          <w:rFonts w:ascii="Times New Roman" w:eastAsia="Times New Roman" w:hAnsi="Times New Roman" w:cs="Times New Roman"/>
          <w:sz w:val="24"/>
          <w:szCs w:val="24"/>
          <w:lang w:val="en-US"/>
        </w:rPr>
      </w:pPr>
      <w:r w:rsidRPr="006C183C">
        <w:rPr>
          <w:rFonts w:ascii="Times New Roman" w:eastAsia="Times New Roman" w:hAnsi="Times New Roman" w:cs="Times New Roman"/>
          <w:sz w:val="24"/>
          <w:szCs w:val="24"/>
          <w:lang w:val="en-US"/>
        </w:rPr>
        <w:t>Coordination of SME entities by the Fund and monitoring of the Fund's performance in the framework of the NHS (AR "Federal Corporation for the Development of SMEs", AR "SME Bank", other commercial banks, regional guarantee organizations, organizations of the infrastructure for supporting entrepreneurship), increasing the effectiveness of the Fund as a member of a unified system  NHS.</w:t>
      </w:r>
    </w:p>
    <w:p w:rsidR="006D3CC5" w:rsidRPr="006C183C" w:rsidRDefault="00912114" w:rsidP="00D83D3F">
      <w:pPr>
        <w:pStyle w:val="a4"/>
        <w:numPr>
          <w:ilvl w:val="3"/>
          <w:numId w:val="6"/>
        </w:numPr>
        <w:spacing w:line="236" w:lineRule="auto"/>
        <w:ind w:left="284" w:firstLine="544"/>
        <w:jc w:val="both"/>
        <w:rPr>
          <w:rFonts w:ascii="Times New Roman" w:eastAsia="Times New Roman" w:hAnsi="Times New Roman" w:cs="Times New Roman"/>
          <w:sz w:val="24"/>
          <w:szCs w:val="24"/>
          <w:lang w:val="en-US"/>
        </w:rPr>
      </w:pPr>
      <w:r w:rsidRPr="006C183C">
        <w:rPr>
          <w:rFonts w:ascii="Times New Roman" w:eastAsia="Times New Roman" w:hAnsi="Times New Roman" w:cs="Times New Roman"/>
          <w:b/>
          <w:sz w:val="24"/>
          <w:szCs w:val="24"/>
          <w:lang w:val="en-US"/>
        </w:rPr>
        <w:t xml:space="preserve"> </w:t>
      </w:r>
      <w:r w:rsidR="0076590E" w:rsidRPr="006C183C">
        <w:rPr>
          <w:rFonts w:ascii="Times New Roman" w:eastAsia="Times New Roman" w:hAnsi="Times New Roman" w:cs="Times New Roman"/>
          <w:sz w:val="24"/>
          <w:szCs w:val="24"/>
          <w:lang w:val="en-US"/>
        </w:rPr>
        <w:t>The Fund intends to implement the following set of measures aimed at increasing the amount of guarantee support for SMEs.</w:t>
      </w:r>
    </w:p>
    <w:p w:rsidR="006D3CC5" w:rsidRPr="006C183C" w:rsidRDefault="006D3CC5" w:rsidP="00C90997">
      <w:pPr>
        <w:spacing w:line="2" w:lineRule="exact"/>
        <w:jc w:val="both"/>
        <w:rPr>
          <w:rFonts w:ascii="Times New Roman" w:eastAsia="Times New Roman" w:hAnsi="Times New Roman" w:cs="Times New Roman"/>
          <w:sz w:val="24"/>
          <w:szCs w:val="24"/>
          <w:lang w:val="en-US"/>
        </w:rPr>
      </w:pPr>
    </w:p>
    <w:p w:rsidR="0076590E" w:rsidRPr="006C183C" w:rsidRDefault="0076590E" w:rsidP="0076590E">
      <w:pPr>
        <w:tabs>
          <w:tab w:val="left" w:pos="1120"/>
        </w:tabs>
        <w:spacing w:after="0" w:line="240" w:lineRule="auto"/>
        <w:ind w:left="828"/>
        <w:jc w:val="both"/>
        <w:rPr>
          <w:rFonts w:ascii="Times New Roman" w:eastAsia="Times New Roman" w:hAnsi="Times New Roman" w:cs="Times New Roman"/>
          <w:b/>
          <w:sz w:val="24"/>
          <w:szCs w:val="24"/>
          <w:lang w:val="en-US"/>
        </w:rPr>
      </w:pPr>
      <w:proofErr w:type="spellStart"/>
      <w:r w:rsidRPr="006C183C">
        <w:rPr>
          <w:rFonts w:ascii="Times New Roman" w:eastAsia="Times New Roman" w:hAnsi="Times New Roman" w:cs="Times New Roman"/>
          <w:b/>
          <w:sz w:val="24"/>
          <w:szCs w:val="24"/>
        </w:rPr>
        <w:t>In</w:t>
      </w:r>
      <w:proofErr w:type="spellEnd"/>
      <w:r w:rsidRPr="006C183C">
        <w:rPr>
          <w:rFonts w:ascii="Times New Roman" w:eastAsia="Times New Roman" w:hAnsi="Times New Roman" w:cs="Times New Roman"/>
          <w:b/>
          <w:sz w:val="24"/>
          <w:szCs w:val="24"/>
        </w:rPr>
        <w:t xml:space="preserve"> 2017:</w:t>
      </w:r>
    </w:p>
    <w:p w:rsidR="0076590E" w:rsidRPr="006C183C" w:rsidRDefault="0076590E" w:rsidP="00D83D3F">
      <w:pPr>
        <w:pStyle w:val="a4"/>
        <w:numPr>
          <w:ilvl w:val="0"/>
          <w:numId w:val="31"/>
        </w:numPr>
        <w:tabs>
          <w:tab w:val="left" w:pos="1120"/>
        </w:tabs>
        <w:spacing w:after="0" w:line="240" w:lineRule="auto"/>
        <w:ind w:left="284" w:firstLine="567"/>
        <w:jc w:val="both"/>
        <w:rPr>
          <w:rFonts w:ascii="Times New Roman" w:hAnsi="Times New Roman" w:cs="Times New Roman"/>
          <w:sz w:val="24"/>
          <w:szCs w:val="24"/>
          <w:lang w:val="en-US"/>
        </w:rPr>
      </w:pPr>
      <w:r w:rsidRPr="006C183C">
        <w:rPr>
          <w:rFonts w:ascii="Times New Roman" w:hAnsi="Times New Roman" w:cs="Times New Roman"/>
          <w:sz w:val="24"/>
          <w:szCs w:val="24"/>
          <w:lang w:val="en-US"/>
        </w:rPr>
        <w:t xml:space="preserve">Analyze and evaluate the effectiveness of the network of partners in providing warranty support; </w:t>
      </w:r>
    </w:p>
    <w:p w:rsidR="0076590E" w:rsidRPr="006C183C" w:rsidRDefault="0076590E" w:rsidP="00D83D3F">
      <w:pPr>
        <w:pStyle w:val="a4"/>
        <w:numPr>
          <w:ilvl w:val="0"/>
          <w:numId w:val="31"/>
        </w:numPr>
        <w:tabs>
          <w:tab w:val="left" w:pos="1120"/>
        </w:tabs>
        <w:spacing w:after="0" w:line="240" w:lineRule="auto"/>
        <w:ind w:left="284" w:firstLine="567"/>
        <w:jc w:val="both"/>
        <w:rPr>
          <w:rFonts w:ascii="Times New Roman" w:hAnsi="Times New Roman" w:cs="Times New Roman"/>
          <w:sz w:val="24"/>
          <w:szCs w:val="24"/>
          <w:lang w:val="en-US"/>
        </w:rPr>
      </w:pPr>
      <w:r w:rsidRPr="006C183C">
        <w:rPr>
          <w:rFonts w:ascii="Times New Roman" w:hAnsi="Times New Roman" w:cs="Times New Roman"/>
          <w:sz w:val="24"/>
          <w:szCs w:val="24"/>
          <w:lang w:val="en-US"/>
        </w:rPr>
        <w:t xml:space="preserve">The Foundation will apply in practice the developed and approved common priorities for all participants of NHSs to provide guarantee support; </w:t>
      </w:r>
    </w:p>
    <w:p w:rsidR="0076590E" w:rsidRPr="006C183C" w:rsidRDefault="0076590E" w:rsidP="00D83D3F">
      <w:pPr>
        <w:pStyle w:val="a4"/>
        <w:numPr>
          <w:ilvl w:val="0"/>
          <w:numId w:val="31"/>
        </w:numPr>
        <w:tabs>
          <w:tab w:val="left" w:pos="1120"/>
        </w:tabs>
        <w:spacing w:after="0" w:line="240" w:lineRule="auto"/>
        <w:ind w:left="284" w:firstLine="567"/>
        <w:jc w:val="both"/>
        <w:rPr>
          <w:rFonts w:ascii="Times New Roman" w:hAnsi="Times New Roman" w:cs="Times New Roman"/>
          <w:sz w:val="24"/>
          <w:szCs w:val="24"/>
          <w:lang w:val="en-US"/>
        </w:rPr>
      </w:pPr>
      <w:r w:rsidRPr="006C183C">
        <w:rPr>
          <w:rFonts w:ascii="Times New Roman" w:hAnsi="Times New Roman" w:cs="Times New Roman"/>
          <w:sz w:val="24"/>
          <w:szCs w:val="24"/>
          <w:lang w:val="en-US"/>
        </w:rPr>
        <w:t xml:space="preserve">The Foundation will apply in practice developed and implemented common catalogs of guarantee products of AR "Federal Corporation for the Development of SMEs", </w:t>
      </w:r>
      <w:proofErr w:type="spellStart"/>
      <w:r w:rsidRPr="006C183C">
        <w:rPr>
          <w:rFonts w:ascii="Times New Roman" w:hAnsi="Times New Roman" w:cs="Times New Roman"/>
          <w:sz w:val="24"/>
          <w:szCs w:val="24"/>
          <w:lang w:val="en-US"/>
        </w:rPr>
        <w:t>Ar</w:t>
      </w:r>
      <w:proofErr w:type="spellEnd"/>
      <w:r w:rsidRPr="006C183C">
        <w:rPr>
          <w:rFonts w:ascii="Times New Roman" w:hAnsi="Times New Roman" w:cs="Times New Roman"/>
          <w:sz w:val="24"/>
          <w:szCs w:val="24"/>
          <w:lang w:val="en-US"/>
        </w:rPr>
        <w:t xml:space="preserve"> "SME Bank", other commercial partner banks, subjects of the infrastructure of support to business entities, taking into account priority areas for providing guarantee support;</w:t>
      </w:r>
    </w:p>
    <w:p w:rsidR="0076590E" w:rsidRPr="006C183C" w:rsidRDefault="0076590E" w:rsidP="00D83D3F">
      <w:pPr>
        <w:pStyle w:val="a4"/>
        <w:numPr>
          <w:ilvl w:val="0"/>
          <w:numId w:val="31"/>
        </w:numPr>
        <w:tabs>
          <w:tab w:val="left" w:pos="1120"/>
        </w:tabs>
        <w:spacing w:after="0" w:line="240" w:lineRule="auto"/>
        <w:ind w:left="284" w:firstLine="567"/>
        <w:jc w:val="both"/>
        <w:rPr>
          <w:rFonts w:ascii="Times New Roman" w:hAnsi="Times New Roman" w:cs="Times New Roman"/>
          <w:sz w:val="24"/>
          <w:szCs w:val="24"/>
          <w:lang w:val="en-US"/>
        </w:rPr>
      </w:pPr>
      <w:r w:rsidRPr="006C183C">
        <w:rPr>
          <w:rFonts w:ascii="Times New Roman" w:hAnsi="Times New Roman" w:cs="Times New Roman"/>
          <w:sz w:val="24"/>
          <w:szCs w:val="24"/>
          <w:lang w:val="en-US"/>
        </w:rPr>
        <w:t>The Fund will apply a generally accepted model of providing guarantee support to SMEs: The Fund focuses on targeted programs, guarantees for medium and large projects and guarantees in the framework of the "Program 6.5%" along with other regional guaranteeing organizations (hereinafter - RGO)  .  The Fund is guided by the use of "on-line" technologies and the provision of guarantees and sureties in the mass market segment.  The distribution of the product offer and the limits between the Fund, AR "SME Bank" and AR "Federal Corporation for the Development of SMEs" is expected to be implemented on the basis of a differentiated approach.  The average size of the application for guarantee support to the Fund is not lower than in other RGOs, which should be focused on working with the "mass" segment of SMEs;</w:t>
      </w:r>
    </w:p>
    <w:p w:rsidR="0076590E" w:rsidRPr="006C183C" w:rsidRDefault="0076590E" w:rsidP="00D83D3F">
      <w:pPr>
        <w:pStyle w:val="a4"/>
        <w:numPr>
          <w:ilvl w:val="0"/>
          <w:numId w:val="31"/>
        </w:numPr>
        <w:tabs>
          <w:tab w:val="left" w:pos="1120"/>
        </w:tabs>
        <w:spacing w:after="0" w:line="240" w:lineRule="auto"/>
        <w:ind w:left="284" w:firstLine="567"/>
        <w:jc w:val="both"/>
        <w:rPr>
          <w:rFonts w:ascii="Times New Roman" w:hAnsi="Times New Roman" w:cs="Times New Roman"/>
          <w:sz w:val="24"/>
          <w:szCs w:val="24"/>
          <w:lang w:val="en-US"/>
        </w:rPr>
      </w:pPr>
      <w:r w:rsidRPr="006C183C">
        <w:rPr>
          <w:rFonts w:ascii="Times New Roman" w:hAnsi="Times New Roman" w:cs="Times New Roman"/>
          <w:sz w:val="24"/>
          <w:szCs w:val="24"/>
          <w:lang w:val="en-US"/>
        </w:rPr>
        <w:t xml:space="preserve">The Fund will apply approaches to the distribution of the functionality to provide guarantee support between all participants of NHSs; </w:t>
      </w:r>
    </w:p>
    <w:p w:rsidR="0076590E" w:rsidRPr="006C183C" w:rsidRDefault="0076590E" w:rsidP="00D83D3F">
      <w:pPr>
        <w:pStyle w:val="a4"/>
        <w:numPr>
          <w:ilvl w:val="0"/>
          <w:numId w:val="31"/>
        </w:numPr>
        <w:tabs>
          <w:tab w:val="left" w:pos="1120"/>
        </w:tabs>
        <w:spacing w:after="0" w:line="240" w:lineRule="auto"/>
        <w:ind w:left="284" w:firstLine="567"/>
        <w:jc w:val="both"/>
        <w:rPr>
          <w:rFonts w:ascii="Times New Roman" w:hAnsi="Times New Roman" w:cs="Times New Roman"/>
          <w:sz w:val="24"/>
          <w:szCs w:val="24"/>
          <w:lang w:val="en-US"/>
        </w:rPr>
      </w:pPr>
      <w:r w:rsidRPr="006C183C">
        <w:rPr>
          <w:rFonts w:ascii="Times New Roman" w:hAnsi="Times New Roman" w:cs="Times New Roman"/>
          <w:sz w:val="24"/>
          <w:szCs w:val="24"/>
          <w:lang w:val="en-US"/>
        </w:rPr>
        <w:t xml:space="preserve">The Fund will apply the requirements for the selection of partners in order to form a unified partner network within the NHS; </w:t>
      </w:r>
    </w:p>
    <w:p w:rsidR="0076590E" w:rsidRPr="006C183C" w:rsidRDefault="0076590E" w:rsidP="00D83D3F">
      <w:pPr>
        <w:pStyle w:val="a4"/>
        <w:numPr>
          <w:ilvl w:val="0"/>
          <w:numId w:val="31"/>
        </w:numPr>
        <w:tabs>
          <w:tab w:val="left" w:pos="1120"/>
        </w:tabs>
        <w:spacing w:after="0" w:line="240" w:lineRule="auto"/>
        <w:ind w:left="284" w:firstLine="567"/>
        <w:jc w:val="both"/>
        <w:rPr>
          <w:rFonts w:ascii="Times New Roman" w:hAnsi="Times New Roman" w:cs="Times New Roman"/>
          <w:sz w:val="24"/>
          <w:szCs w:val="24"/>
          <w:lang w:val="en-US"/>
        </w:rPr>
      </w:pPr>
      <w:r w:rsidRPr="006C183C">
        <w:rPr>
          <w:rFonts w:ascii="Times New Roman" w:hAnsi="Times New Roman" w:cs="Times New Roman"/>
          <w:sz w:val="24"/>
          <w:szCs w:val="24"/>
          <w:lang w:val="en-US"/>
        </w:rPr>
        <w:t xml:space="preserve">The Fund actualizes / restructures the partner network taking into account new requirements and requirements; </w:t>
      </w:r>
    </w:p>
    <w:p w:rsidR="0076590E" w:rsidRPr="006C183C" w:rsidRDefault="0076590E" w:rsidP="00D83D3F">
      <w:pPr>
        <w:pStyle w:val="a4"/>
        <w:numPr>
          <w:ilvl w:val="0"/>
          <w:numId w:val="31"/>
        </w:numPr>
        <w:tabs>
          <w:tab w:val="left" w:pos="1120"/>
        </w:tabs>
        <w:spacing w:after="0" w:line="240" w:lineRule="auto"/>
        <w:ind w:left="284" w:firstLine="567"/>
        <w:jc w:val="both"/>
        <w:rPr>
          <w:rFonts w:ascii="Times New Roman" w:hAnsi="Times New Roman" w:cs="Times New Roman"/>
          <w:sz w:val="24"/>
          <w:szCs w:val="24"/>
          <w:lang w:val="en-US"/>
        </w:rPr>
      </w:pPr>
      <w:r w:rsidRPr="006C183C">
        <w:rPr>
          <w:rFonts w:ascii="Times New Roman" w:hAnsi="Times New Roman" w:cs="Times New Roman"/>
          <w:sz w:val="24"/>
          <w:szCs w:val="24"/>
          <w:lang w:val="en-US"/>
        </w:rPr>
        <w:t xml:space="preserve">The Fund will apply the requirements for providing warranty support to unify the approaches of all participants of the NHS (AR "Federal Corporation for the Development of SMEs", AR "SME Bank" and RGO) to procedures for organizing guarantee support (catalog of guarantee products, requirements for selection of partners, requirements for procedures  Provision and maintenance of guarantees / sureties, requirements for assessment and risk management, requirements for procedures for dealing with distressed assets, requirements for procedures for working with partners); </w:t>
      </w:r>
    </w:p>
    <w:p w:rsidR="0076590E" w:rsidRPr="006C183C" w:rsidRDefault="0076590E" w:rsidP="00D83D3F">
      <w:pPr>
        <w:pStyle w:val="a4"/>
        <w:numPr>
          <w:ilvl w:val="0"/>
          <w:numId w:val="31"/>
        </w:numPr>
        <w:tabs>
          <w:tab w:val="left" w:pos="1120"/>
        </w:tabs>
        <w:spacing w:after="0" w:line="240" w:lineRule="auto"/>
        <w:ind w:left="284" w:firstLine="567"/>
        <w:jc w:val="both"/>
        <w:rPr>
          <w:rFonts w:ascii="Times New Roman" w:hAnsi="Times New Roman" w:cs="Times New Roman"/>
          <w:sz w:val="24"/>
          <w:szCs w:val="24"/>
          <w:lang w:val="en-US"/>
        </w:rPr>
      </w:pPr>
      <w:r w:rsidRPr="006C183C">
        <w:rPr>
          <w:rFonts w:ascii="Times New Roman" w:hAnsi="Times New Roman" w:cs="Times New Roman"/>
          <w:sz w:val="24"/>
          <w:szCs w:val="24"/>
          <w:lang w:val="en-US"/>
        </w:rPr>
        <w:t xml:space="preserve">The Fund will apply the requirements for providing warranty support in the AR "Federal Corporation for the Development of SMEs" or commercial partner banks;  </w:t>
      </w:r>
    </w:p>
    <w:p w:rsidR="0076590E" w:rsidRPr="006C183C" w:rsidRDefault="0076590E" w:rsidP="00D83D3F">
      <w:pPr>
        <w:pStyle w:val="a4"/>
        <w:numPr>
          <w:ilvl w:val="0"/>
          <w:numId w:val="31"/>
        </w:numPr>
        <w:tabs>
          <w:tab w:val="left" w:pos="1120"/>
        </w:tabs>
        <w:spacing w:after="0" w:line="240" w:lineRule="auto"/>
        <w:ind w:left="284" w:firstLine="567"/>
        <w:jc w:val="both"/>
        <w:rPr>
          <w:rFonts w:ascii="Times New Roman" w:hAnsi="Times New Roman" w:cs="Times New Roman"/>
          <w:sz w:val="24"/>
          <w:szCs w:val="24"/>
          <w:lang w:val="en-US"/>
        </w:rPr>
      </w:pPr>
      <w:r w:rsidRPr="006C183C">
        <w:rPr>
          <w:rFonts w:ascii="Times New Roman" w:hAnsi="Times New Roman" w:cs="Times New Roman"/>
          <w:sz w:val="24"/>
          <w:szCs w:val="24"/>
          <w:lang w:val="en-US"/>
        </w:rPr>
        <w:lastRenderedPageBreak/>
        <w:t xml:space="preserve">The Fund will apply a multi-channel promotion system for guarantee products.  In the framework of the new promotion system, it is assumed that applications for guarantee support can be received by NSG participants not only through the network of partner banks of the AR "Federal Corporation for the Development of SMEs" / commercial banks / RGOs, but also through the MC, business support centers, federal and regional Executive bodies and other subjects of the infrastructure for supporting SMEs.  AR "The Federal Corporation for the Development of SMEs" / commercial partner banks / RGOs decide to provide a guarantee to an SME entity and provide it with an offer.  The SME entity independently applies to the partner banks for an offer.  This promotion system is primarily aimed at working with medium-sized businesses.  Under the new system, all requests for guarantee support are planned to be routed to the necessary level of decision-making within the NHS, depending on the size of the application, the targeted use of funding; </w:t>
      </w:r>
    </w:p>
    <w:p w:rsidR="0076590E" w:rsidRPr="006C183C" w:rsidRDefault="0076590E" w:rsidP="00D83D3F">
      <w:pPr>
        <w:pStyle w:val="a4"/>
        <w:numPr>
          <w:ilvl w:val="0"/>
          <w:numId w:val="31"/>
        </w:numPr>
        <w:tabs>
          <w:tab w:val="left" w:pos="1120"/>
        </w:tabs>
        <w:spacing w:after="0" w:line="240" w:lineRule="auto"/>
        <w:ind w:left="284" w:firstLine="567"/>
        <w:jc w:val="both"/>
        <w:rPr>
          <w:rFonts w:ascii="Times New Roman" w:hAnsi="Times New Roman" w:cs="Times New Roman"/>
          <w:sz w:val="24"/>
          <w:szCs w:val="24"/>
          <w:lang w:val="en-US"/>
        </w:rPr>
      </w:pPr>
      <w:r w:rsidRPr="006C183C">
        <w:rPr>
          <w:rFonts w:ascii="Times New Roman" w:hAnsi="Times New Roman" w:cs="Times New Roman"/>
          <w:sz w:val="24"/>
          <w:szCs w:val="24"/>
          <w:lang w:val="en-US"/>
        </w:rPr>
        <w:t>The Fund will apply the practice of concluding bilateral agreements with the backbone banks and launch a mechanism to consider applications for funding secured by an offer from AR "Federal Corporation for the Development of SMEs" to provide a guarantee.  Applications initially considered by the AR "Federal Corporation for the Development of SMEs" are proposed to be offered to banks for underwriting and offering to SME entities more attractive financing terms;</w:t>
      </w:r>
    </w:p>
    <w:p w:rsidR="0076590E" w:rsidRPr="006C183C" w:rsidRDefault="0076590E" w:rsidP="00D83D3F">
      <w:pPr>
        <w:pStyle w:val="a4"/>
        <w:numPr>
          <w:ilvl w:val="0"/>
          <w:numId w:val="31"/>
        </w:numPr>
        <w:tabs>
          <w:tab w:val="left" w:pos="1120"/>
        </w:tabs>
        <w:spacing w:after="0" w:line="240" w:lineRule="auto"/>
        <w:ind w:left="284" w:firstLine="567"/>
        <w:jc w:val="both"/>
        <w:rPr>
          <w:rFonts w:ascii="Times New Roman" w:hAnsi="Times New Roman" w:cs="Times New Roman"/>
          <w:sz w:val="24"/>
          <w:szCs w:val="24"/>
          <w:lang w:val="en-US"/>
        </w:rPr>
      </w:pPr>
      <w:r w:rsidRPr="006C183C">
        <w:rPr>
          <w:rFonts w:ascii="Times New Roman" w:hAnsi="Times New Roman" w:cs="Times New Roman"/>
          <w:sz w:val="24"/>
          <w:szCs w:val="24"/>
          <w:lang w:val="en-US"/>
        </w:rPr>
        <w:t>optimizes together with partners the terms of the current guarantee products for SMEs - participants in procurement of individual customers engaged in procurement activities in accordance with Law No. 223-FZ, and the technologies for their provision;</w:t>
      </w:r>
    </w:p>
    <w:p w:rsidR="006D7DBE" w:rsidRPr="006C183C" w:rsidRDefault="0076590E" w:rsidP="00D83D3F">
      <w:pPr>
        <w:pStyle w:val="a4"/>
        <w:numPr>
          <w:ilvl w:val="0"/>
          <w:numId w:val="31"/>
        </w:numPr>
        <w:tabs>
          <w:tab w:val="left" w:pos="1120"/>
        </w:tabs>
        <w:spacing w:after="0" w:line="240" w:lineRule="auto"/>
        <w:ind w:left="284" w:firstLine="567"/>
        <w:jc w:val="both"/>
        <w:rPr>
          <w:rFonts w:ascii="Times New Roman" w:hAnsi="Times New Roman" w:cs="Times New Roman"/>
          <w:sz w:val="24"/>
          <w:szCs w:val="24"/>
          <w:lang w:val="en-US"/>
        </w:rPr>
      </w:pPr>
      <w:r w:rsidRPr="006C183C">
        <w:rPr>
          <w:rFonts w:ascii="Times New Roman" w:hAnsi="Times New Roman" w:cs="Times New Roman"/>
          <w:sz w:val="24"/>
          <w:szCs w:val="24"/>
          <w:lang w:val="en-US"/>
        </w:rPr>
        <w:t>will apply the IT-concept, accepted in the framework of the NHS, for the subsequent automation of business processes, which will allow to optimize the processes of interaction of all participants and partners of NHSs, routing receipts for participants of NHSs to receive guarantee support from partners, MC, RGO, business support centers, federal and regional bodies  The executive branch and other subjects of the infrastructure supporting SMEs, tracking the status of consideration of applications, etc.</w:t>
      </w:r>
    </w:p>
    <w:p w:rsidR="0076590E" w:rsidRPr="006C183C" w:rsidRDefault="0076590E" w:rsidP="0076590E">
      <w:pPr>
        <w:pStyle w:val="a4"/>
        <w:tabs>
          <w:tab w:val="left" w:pos="1120"/>
        </w:tabs>
        <w:spacing w:after="0" w:line="240" w:lineRule="auto"/>
        <w:ind w:left="851"/>
        <w:jc w:val="both"/>
        <w:rPr>
          <w:rFonts w:ascii="Times New Roman" w:hAnsi="Times New Roman" w:cs="Times New Roman"/>
          <w:sz w:val="24"/>
          <w:szCs w:val="24"/>
          <w:lang w:val="en-US"/>
        </w:rPr>
      </w:pPr>
    </w:p>
    <w:p w:rsidR="0076590E" w:rsidRPr="006C183C" w:rsidRDefault="0076590E" w:rsidP="0076590E">
      <w:pPr>
        <w:ind w:left="851"/>
        <w:rPr>
          <w:rFonts w:ascii="Times New Roman" w:eastAsia="Calibri" w:hAnsi="Times New Roman" w:cs="Times New Roman"/>
          <w:sz w:val="24"/>
          <w:szCs w:val="24"/>
          <w:lang w:val="en-US"/>
        </w:rPr>
      </w:pPr>
      <w:r w:rsidRPr="006C183C">
        <w:rPr>
          <w:rFonts w:ascii="Times New Roman" w:eastAsia="Calibri" w:hAnsi="Times New Roman" w:cs="Times New Roman"/>
          <w:sz w:val="24"/>
          <w:szCs w:val="24"/>
          <w:lang w:val="en-US"/>
        </w:rPr>
        <w:t>In 2018:</w:t>
      </w:r>
    </w:p>
    <w:p w:rsidR="006D3CC5" w:rsidRPr="006C183C" w:rsidRDefault="006D3CC5" w:rsidP="0076590E">
      <w:pPr>
        <w:spacing w:line="32" w:lineRule="exact"/>
        <w:ind w:left="851"/>
        <w:jc w:val="both"/>
        <w:rPr>
          <w:rFonts w:ascii="Times New Roman" w:eastAsia="Symbol" w:hAnsi="Times New Roman" w:cs="Times New Roman"/>
          <w:sz w:val="24"/>
          <w:szCs w:val="24"/>
          <w:lang w:val="en-US"/>
        </w:rPr>
      </w:pPr>
    </w:p>
    <w:p w:rsidR="00A70E45" w:rsidRPr="006C183C" w:rsidRDefault="00A70E45" w:rsidP="00A70E45">
      <w:pPr>
        <w:tabs>
          <w:tab w:val="left" w:pos="1112"/>
        </w:tabs>
        <w:spacing w:after="0" w:line="227" w:lineRule="auto"/>
        <w:ind w:left="828"/>
        <w:jc w:val="both"/>
        <w:rPr>
          <w:rFonts w:ascii="Times New Roman" w:eastAsia="Symbol" w:hAnsi="Times New Roman" w:cs="Times New Roman"/>
          <w:sz w:val="24"/>
          <w:szCs w:val="24"/>
          <w:lang w:val="en-US"/>
        </w:rPr>
      </w:pPr>
      <w:proofErr w:type="gramStart"/>
      <w:r w:rsidRPr="006C183C">
        <w:rPr>
          <w:rFonts w:ascii="Times New Roman" w:eastAsia="Symbol" w:hAnsi="Times New Roman" w:cs="Times New Roman"/>
          <w:sz w:val="24"/>
          <w:szCs w:val="24"/>
          <w:lang w:val="en-US"/>
        </w:rPr>
        <w:t>the</w:t>
      </w:r>
      <w:proofErr w:type="gramEnd"/>
      <w:r w:rsidRPr="006C183C">
        <w:rPr>
          <w:rFonts w:ascii="Times New Roman" w:eastAsia="Symbol" w:hAnsi="Times New Roman" w:cs="Times New Roman"/>
          <w:sz w:val="24"/>
          <w:szCs w:val="24"/>
          <w:lang w:val="en-US"/>
        </w:rPr>
        <w:t xml:space="preserve"> Fund in 2018 will take all measures for up to  The following results:</w:t>
      </w:r>
    </w:p>
    <w:p w:rsidR="00A70E45" w:rsidRPr="006C183C" w:rsidRDefault="00A70E45" w:rsidP="00A70E45">
      <w:pPr>
        <w:tabs>
          <w:tab w:val="left" w:pos="1112"/>
        </w:tabs>
        <w:spacing w:after="0" w:line="227" w:lineRule="auto"/>
        <w:ind w:left="828"/>
        <w:jc w:val="both"/>
        <w:rPr>
          <w:rFonts w:ascii="Times New Roman" w:eastAsia="Symbol" w:hAnsi="Times New Roman" w:cs="Times New Roman"/>
          <w:sz w:val="24"/>
          <w:szCs w:val="24"/>
          <w:lang w:val="en-US"/>
        </w:rPr>
      </w:pPr>
    </w:p>
    <w:p w:rsidR="00A70E45" w:rsidRPr="006C183C" w:rsidRDefault="00A70E45" w:rsidP="00D83D3F">
      <w:pPr>
        <w:pStyle w:val="a4"/>
        <w:numPr>
          <w:ilvl w:val="0"/>
          <w:numId w:val="32"/>
        </w:numPr>
        <w:tabs>
          <w:tab w:val="left" w:pos="1112"/>
        </w:tabs>
        <w:spacing w:after="0" w:line="227" w:lineRule="auto"/>
        <w:ind w:left="284" w:firstLine="425"/>
        <w:jc w:val="both"/>
        <w:rPr>
          <w:rFonts w:ascii="Times New Roman" w:eastAsia="Symbol" w:hAnsi="Times New Roman" w:cs="Times New Roman"/>
          <w:sz w:val="24"/>
          <w:szCs w:val="24"/>
          <w:lang w:val="en-US"/>
        </w:rPr>
      </w:pPr>
      <w:r w:rsidRPr="006C183C">
        <w:rPr>
          <w:rFonts w:ascii="Times New Roman" w:eastAsia="Symbol" w:hAnsi="Times New Roman" w:cs="Times New Roman"/>
          <w:sz w:val="24"/>
          <w:szCs w:val="24"/>
          <w:lang w:val="en-US"/>
        </w:rPr>
        <w:t xml:space="preserve">Restructuring the RGO partner network based on the implementation of the updated requirements for the selection of partners within the NHS </w:t>
      </w:r>
    </w:p>
    <w:p w:rsidR="00A70E45" w:rsidRPr="006C183C" w:rsidRDefault="00A70E45" w:rsidP="00D83D3F">
      <w:pPr>
        <w:pStyle w:val="a4"/>
        <w:numPr>
          <w:ilvl w:val="0"/>
          <w:numId w:val="32"/>
        </w:numPr>
        <w:tabs>
          <w:tab w:val="left" w:pos="1112"/>
        </w:tabs>
        <w:spacing w:after="0" w:line="227" w:lineRule="auto"/>
        <w:ind w:left="284" w:firstLine="425"/>
        <w:jc w:val="both"/>
        <w:rPr>
          <w:rFonts w:ascii="Times New Roman" w:eastAsia="Symbol" w:hAnsi="Times New Roman" w:cs="Times New Roman"/>
          <w:sz w:val="24"/>
          <w:szCs w:val="24"/>
          <w:lang w:val="en-US"/>
        </w:rPr>
      </w:pPr>
      <w:r w:rsidRPr="006C183C">
        <w:rPr>
          <w:rFonts w:ascii="Times New Roman" w:eastAsia="Symbol" w:hAnsi="Times New Roman" w:cs="Times New Roman"/>
          <w:sz w:val="24"/>
          <w:szCs w:val="24"/>
          <w:lang w:val="en-US"/>
        </w:rPr>
        <w:t xml:space="preserve">will introduce requirements to provide guarantee support for the best practices accepted in the RGO system;  </w:t>
      </w:r>
    </w:p>
    <w:p w:rsidR="00A70E45" w:rsidRPr="006C183C" w:rsidRDefault="00A70E45" w:rsidP="00D83D3F">
      <w:pPr>
        <w:pStyle w:val="a4"/>
        <w:numPr>
          <w:ilvl w:val="0"/>
          <w:numId w:val="32"/>
        </w:numPr>
        <w:tabs>
          <w:tab w:val="left" w:pos="1112"/>
        </w:tabs>
        <w:spacing w:after="0" w:line="227" w:lineRule="auto"/>
        <w:ind w:left="284" w:firstLine="425"/>
        <w:jc w:val="both"/>
        <w:rPr>
          <w:rFonts w:ascii="Times New Roman" w:eastAsia="Symbol" w:hAnsi="Times New Roman" w:cs="Times New Roman"/>
          <w:sz w:val="24"/>
          <w:szCs w:val="24"/>
          <w:lang w:val="en-US"/>
        </w:rPr>
      </w:pPr>
      <w:r w:rsidRPr="006C183C">
        <w:rPr>
          <w:rFonts w:ascii="Times New Roman" w:eastAsia="Symbol" w:hAnsi="Times New Roman" w:cs="Times New Roman"/>
          <w:sz w:val="24"/>
          <w:szCs w:val="24"/>
          <w:lang w:val="en-US"/>
        </w:rPr>
        <w:t>implement a multi-channel system for promoting guarantee products with partner banks;</w:t>
      </w:r>
    </w:p>
    <w:p w:rsidR="00A70E45" w:rsidRPr="006C183C" w:rsidRDefault="00A70E45" w:rsidP="00D83D3F">
      <w:pPr>
        <w:pStyle w:val="a4"/>
        <w:numPr>
          <w:ilvl w:val="0"/>
          <w:numId w:val="32"/>
        </w:numPr>
        <w:tabs>
          <w:tab w:val="left" w:pos="1112"/>
        </w:tabs>
        <w:spacing w:after="0" w:line="227" w:lineRule="auto"/>
        <w:ind w:left="284" w:firstLine="425"/>
        <w:jc w:val="both"/>
        <w:rPr>
          <w:rFonts w:ascii="Times New Roman" w:eastAsia="Symbol" w:hAnsi="Times New Roman" w:cs="Times New Roman"/>
          <w:sz w:val="24"/>
          <w:szCs w:val="24"/>
          <w:lang w:val="en-US"/>
        </w:rPr>
      </w:pPr>
      <w:r w:rsidRPr="006C183C">
        <w:rPr>
          <w:rFonts w:ascii="Times New Roman" w:eastAsia="Symbol" w:hAnsi="Times New Roman" w:cs="Times New Roman"/>
          <w:sz w:val="24"/>
          <w:szCs w:val="24"/>
          <w:lang w:val="en-US"/>
        </w:rPr>
        <w:t xml:space="preserve">will continue to implement, together with authorized banks, the "Program 6.5%"; </w:t>
      </w:r>
    </w:p>
    <w:p w:rsidR="00A70E45" w:rsidRPr="006C183C" w:rsidRDefault="00A70E45" w:rsidP="00D83D3F">
      <w:pPr>
        <w:pStyle w:val="a4"/>
        <w:numPr>
          <w:ilvl w:val="0"/>
          <w:numId w:val="32"/>
        </w:numPr>
        <w:tabs>
          <w:tab w:val="left" w:pos="1112"/>
        </w:tabs>
        <w:spacing w:after="0" w:line="227" w:lineRule="auto"/>
        <w:ind w:left="284" w:firstLine="425"/>
        <w:jc w:val="both"/>
        <w:rPr>
          <w:rFonts w:ascii="Times New Roman" w:eastAsia="Symbol" w:hAnsi="Times New Roman" w:cs="Times New Roman"/>
          <w:sz w:val="24"/>
          <w:szCs w:val="24"/>
          <w:lang w:val="en-US"/>
        </w:rPr>
      </w:pPr>
      <w:proofErr w:type="gramStart"/>
      <w:r w:rsidRPr="006C183C">
        <w:rPr>
          <w:rFonts w:ascii="Times New Roman" w:eastAsia="Symbol" w:hAnsi="Times New Roman" w:cs="Times New Roman"/>
          <w:sz w:val="24"/>
          <w:szCs w:val="24"/>
          <w:lang w:val="en-US"/>
        </w:rPr>
        <w:t>updates</w:t>
      </w:r>
      <w:proofErr w:type="gramEnd"/>
      <w:r w:rsidRPr="006C183C">
        <w:rPr>
          <w:rFonts w:ascii="Times New Roman" w:eastAsia="Symbol" w:hAnsi="Times New Roman" w:cs="Times New Roman"/>
          <w:sz w:val="24"/>
          <w:szCs w:val="24"/>
          <w:lang w:val="en-US"/>
        </w:rPr>
        <w:t xml:space="preserve"> the terms of the current warranty products according to the plan, including if necessary to develop new products taking into account changes in the macroeconomic situation and priorities of public policy. </w:t>
      </w:r>
    </w:p>
    <w:p w:rsidR="00A70E45" w:rsidRPr="006C183C" w:rsidRDefault="00A70E45" w:rsidP="00A70E45">
      <w:pPr>
        <w:pStyle w:val="a4"/>
        <w:tabs>
          <w:tab w:val="left" w:pos="1112"/>
        </w:tabs>
        <w:spacing w:after="0" w:line="227" w:lineRule="auto"/>
        <w:ind w:left="709"/>
        <w:jc w:val="both"/>
        <w:rPr>
          <w:rFonts w:ascii="Times New Roman" w:eastAsia="Symbol" w:hAnsi="Times New Roman" w:cs="Times New Roman"/>
          <w:sz w:val="24"/>
          <w:szCs w:val="24"/>
          <w:lang w:val="en-US"/>
        </w:rPr>
      </w:pPr>
    </w:p>
    <w:p w:rsidR="00A70E45" w:rsidRPr="006C183C" w:rsidRDefault="00A70E45" w:rsidP="00A70E45">
      <w:pPr>
        <w:tabs>
          <w:tab w:val="left" w:pos="1112"/>
        </w:tabs>
        <w:spacing w:after="0" w:line="227" w:lineRule="auto"/>
        <w:ind w:left="828"/>
        <w:jc w:val="both"/>
        <w:rPr>
          <w:rFonts w:ascii="Times New Roman" w:eastAsia="Symbol" w:hAnsi="Times New Roman" w:cs="Times New Roman"/>
          <w:sz w:val="24"/>
          <w:szCs w:val="24"/>
          <w:lang w:val="en-US"/>
        </w:rPr>
      </w:pPr>
      <w:r w:rsidRPr="006C183C">
        <w:rPr>
          <w:rFonts w:ascii="Times New Roman" w:eastAsia="Symbol" w:hAnsi="Times New Roman" w:cs="Times New Roman"/>
          <w:sz w:val="24"/>
          <w:szCs w:val="24"/>
          <w:lang w:val="en-US"/>
        </w:rPr>
        <w:t xml:space="preserve"> In 2019: </w:t>
      </w:r>
    </w:p>
    <w:p w:rsidR="00A70E45" w:rsidRPr="006C183C" w:rsidRDefault="00A70E45" w:rsidP="00A70E45">
      <w:pPr>
        <w:tabs>
          <w:tab w:val="left" w:pos="1112"/>
        </w:tabs>
        <w:spacing w:after="0" w:line="227" w:lineRule="auto"/>
        <w:ind w:left="828"/>
        <w:jc w:val="both"/>
        <w:rPr>
          <w:rFonts w:ascii="Times New Roman" w:eastAsia="Symbol" w:hAnsi="Times New Roman" w:cs="Times New Roman"/>
          <w:sz w:val="24"/>
          <w:szCs w:val="24"/>
          <w:lang w:val="en-US"/>
        </w:rPr>
      </w:pPr>
    </w:p>
    <w:p w:rsidR="00A70E45" w:rsidRPr="006C183C" w:rsidRDefault="00A70E45" w:rsidP="00D83D3F">
      <w:pPr>
        <w:pStyle w:val="a4"/>
        <w:numPr>
          <w:ilvl w:val="0"/>
          <w:numId w:val="33"/>
        </w:numPr>
        <w:tabs>
          <w:tab w:val="left" w:pos="1112"/>
        </w:tabs>
        <w:spacing w:after="0" w:line="227" w:lineRule="auto"/>
        <w:ind w:left="284" w:firstLine="436"/>
        <w:jc w:val="both"/>
        <w:rPr>
          <w:rFonts w:ascii="Times New Roman" w:eastAsia="Symbol" w:hAnsi="Times New Roman" w:cs="Times New Roman"/>
          <w:sz w:val="24"/>
          <w:szCs w:val="24"/>
          <w:lang w:val="en-US"/>
        </w:rPr>
      </w:pPr>
      <w:r w:rsidRPr="006C183C">
        <w:rPr>
          <w:rFonts w:ascii="Times New Roman" w:eastAsia="Symbol" w:hAnsi="Times New Roman" w:cs="Times New Roman"/>
          <w:sz w:val="24"/>
          <w:szCs w:val="24"/>
          <w:lang w:val="en-US"/>
        </w:rPr>
        <w:t>will increase the volume of provision of warranty support through a multi-channel promotion of guarantee products;</w:t>
      </w:r>
    </w:p>
    <w:p w:rsidR="00A70E45" w:rsidRPr="006C183C" w:rsidRDefault="00A70E45" w:rsidP="002E0631">
      <w:pPr>
        <w:spacing w:line="236" w:lineRule="auto"/>
        <w:ind w:right="120" w:firstLine="851"/>
        <w:jc w:val="both"/>
        <w:rPr>
          <w:rFonts w:ascii="Times New Roman" w:eastAsia="Symbol" w:hAnsi="Times New Roman" w:cs="Times New Roman"/>
          <w:sz w:val="24"/>
          <w:szCs w:val="24"/>
          <w:lang w:val="en-US"/>
        </w:rPr>
      </w:pPr>
    </w:p>
    <w:p w:rsidR="00A70E45" w:rsidRPr="006C183C" w:rsidRDefault="006D3CC5" w:rsidP="00A70E45">
      <w:pPr>
        <w:spacing w:line="236" w:lineRule="auto"/>
        <w:ind w:right="120" w:firstLine="851"/>
        <w:jc w:val="both"/>
        <w:rPr>
          <w:rFonts w:ascii="Times New Roman" w:eastAsia="Times New Roman" w:hAnsi="Times New Roman" w:cs="Times New Roman"/>
          <w:b/>
          <w:bCs/>
          <w:sz w:val="24"/>
          <w:szCs w:val="24"/>
          <w:lang w:val="en-US"/>
        </w:rPr>
      </w:pPr>
      <w:r w:rsidRPr="006C183C">
        <w:rPr>
          <w:rFonts w:ascii="Times New Roman" w:eastAsia="Times New Roman" w:hAnsi="Times New Roman" w:cs="Times New Roman"/>
          <w:b/>
          <w:bCs/>
          <w:sz w:val="24"/>
          <w:szCs w:val="24"/>
          <w:lang w:val="en-US"/>
        </w:rPr>
        <w:t>3.</w:t>
      </w:r>
      <w:r w:rsidR="006264C4" w:rsidRPr="006C183C">
        <w:rPr>
          <w:rFonts w:ascii="Times New Roman" w:eastAsia="Times New Roman" w:hAnsi="Times New Roman" w:cs="Times New Roman"/>
          <w:b/>
          <w:bCs/>
          <w:sz w:val="24"/>
          <w:szCs w:val="24"/>
          <w:lang w:val="en-US"/>
        </w:rPr>
        <w:t>2</w:t>
      </w:r>
      <w:r w:rsidRPr="006C183C">
        <w:rPr>
          <w:rFonts w:ascii="Times New Roman" w:eastAsia="Times New Roman" w:hAnsi="Times New Roman" w:cs="Times New Roman"/>
          <w:b/>
          <w:bCs/>
          <w:sz w:val="24"/>
          <w:szCs w:val="24"/>
          <w:lang w:val="en-US"/>
        </w:rPr>
        <w:t>.</w:t>
      </w:r>
      <w:r w:rsidR="006264C4" w:rsidRPr="006C183C">
        <w:rPr>
          <w:rFonts w:ascii="Times New Roman" w:eastAsia="Times New Roman" w:hAnsi="Times New Roman" w:cs="Times New Roman"/>
          <w:b/>
          <w:bCs/>
          <w:sz w:val="24"/>
          <w:szCs w:val="24"/>
          <w:lang w:val="en-US"/>
        </w:rPr>
        <w:t>2</w:t>
      </w:r>
      <w:r w:rsidRPr="006C183C">
        <w:rPr>
          <w:rFonts w:ascii="Times New Roman" w:eastAsia="Times New Roman" w:hAnsi="Times New Roman" w:cs="Times New Roman"/>
          <w:b/>
          <w:bCs/>
          <w:sz w:val="24"/>
          <w:szCs w:val="24"/>
          <w:lang w:val="en-US"/>
        </w:rPr>
        <w:t xml:space="preserve">. </w:t>
      </w:r>
      <w:r w:rsidR="00A70E45" w:rsidRPr="006C183C">
        <w:rPr>
          <w:rFonts w:ascii="Times New Roman" w:eastAsia="Times New Roman" w:hAnsi="Times New Roman" w:cs="Times New Roman"/>
          <w:b/>
          <w:bCs/>
          <w:sz w:val="24"/>
          <w:szCs w:val="24"/>
          <w:lang w:val="en-US"/>
        </w:rPr>
        <w:t xml:space="preserve">Organization of other forms of financial support for business entities (including SMEs), including the development of leasing and factoring operations, the development of mechanisms for refinancing debt obligations of SMEs </w:t>
      </w:r>
    </w:p>
    <w:p w:rsidR="00A70E45" w:rsidRPr="006C183C" w:rsidRDefault="00A70E45" w:rsidP="00A70E45">
      <w:pPr>
        <w:spacing w:line="236" w:lineRule="auto"/>
        <w:ind w:right="120" w:firstLine="851"/>
        <w:jc w:val="both"/>
        <w:rPr>
          <w:rFonts w:ascii="Times New Roman" w:eastAsia="Times New Roman" w:hAnsi="Times New Roman" w:cs="Times New Roman"/>
          <w:bCs/>
          <w:sz w:val="24"/>
          <w:szCs w:val="24"/>
          <w:lang w:val="en-US"/>
        </w:rPr>
      </w:pPr>
      <w:r w:rsidRPr="006C183C">
        <w:rPr>
          <w:rFonts w:ascii="Times New Roman" w:eastAsia="Times New Roman" w:hAnsi="Times New Roman" w:cs="Times New Roman"/>
          <w:bCs/>
          <w:sz w:val="24"/>
          <w:szCs w:val="24"/>
          <w:lang w:val="en-US"/>
        </w:rPr>
        <w:t xml:space="preserve">The development of additional forms of financial support for business entities (including the subjects of large, largest businesses and </w:t>
      </w:r>
      <w:proofErr w:type="gramStart"/>
      <w:r w:rsidRPr="006C183C">
        <w:rPr>
          <w:rFonts w:ascii="Times New Roman" w:eastAsia="Times New Roman" w:hAnsi="Times New Roman" w:cs="Times New Roman"/>
          <w:bCs/>
          <w:sz w:val="24"/>
          <w:szCs w:val="24"/>
          <w:lang w:val="en-US"/>
        </w:rPr>
        <w:t>SMEs  )</w:t>
      </w:r>
      <w:proofErr w:type="gramEnd"/>
      <w:r w:rsidRPr="006C183C">
        <w:rPr>
          <w:rFonts w:ascii="Times New Roman" w:eastAsia="Times New Roman" w:hAnsi="Times New Roman" w:cs="Times New Roman"/>
          <w:bCs/>
          <w:sz w:val="24"/>
          <w:szCs w:val="24"/>
          <w:lang w:val="en-US"/>
        </w:rPr>
        <w:t xml:space="preserve"> is planned to be implemented by the Foundation through the introduction of new warranty products as required.</w:t>
      </w:r>
    </w:p>
    <w:p w:rsidR="00A70E45" w:rsidRPr="006C183C" w:rsidRDefault="00A70E45" w:rsidP="00A70E45">
      <w:pPr>
        <w:spacing w:line="238" w:lineRule="auto"/>
        <w:ind w:right="120" w:firstLine="709"/>
        <w:jc w:val="both"/>
        <w:rPr>
          <w:rFonts w:ascii="Times New Roman" w:eastAsia="Times New Roman" w:hAnsi="Times New Roman" w:cs="Times New Roman"/>
          <w:sz w:val="24"/>
          <w:szCs w:val="24"/>
          <w:lang w:val="en-US"/>
        </w:rPr>
      </w:pPr>
      <w:r w:rsidRPr="006C183C">
        <w:rPr>
          <w:rFonts w:ascii="Times New Roman" w:eastAsia="Times New Roman" w:hAnsi="Times New Roman" w:cs="Times New Roman"/>
          <w:sz w:val="24"/>
          <w:szCs w:val="24"/>
          <w:lang w:val="en-US"/>
        </w:rPr>
        <w:t>It is planned:</w:t>
      </w:r>
    </w:p>
    <w:p w:rsidR="00A70E45" w:rsidRPr="006C183C" w:rsidRDefault="00A70E45" w:rsidP="00A70E45">
      <w:pPr>
        <w:spacing w:line="238" w:lineRule="auto"/>
        <w:ind w:right="120" w:firstLine="709"/>
        <w:jc w:val="both"/>
        <w:rPr>
          <w:rFonts w:ascii="Times New Roman" w:eastAsia="Times New Roman" w:hAnsi="Times New Roman" w:cs="Times New Roman"/>
          <w:sz w:val="24"/>
          <w:szCs w:val="24"/>
          <w:lang w:val="en-US"/>
        </w:rPr>
      </w:pPr>
      <w:r w:rsidRPr="006C183C">
        <w:rPr>
          <w:rFonts w:ascii="Times New Roman" w:eastAsia="Times New Roman" w:hAnsi="Times New Roman" w:cs="Times New Roman"/>
          <w:sz w:val="24"/>
          <w:szCs w:val="24"/>
          <w:lang w:val="en-US"/>
        </w:rPr>
        <w:lastRenderedPageBreak/>
        <w:t xml:space="preserve">- </w:t>
      </w:r>
      <w:proofErr w:type="gramStart"/>
      <w:r w:rsidRPr="006C183C">
        <w:rPr>
          <w:rFonts w:ascii="Times New Roman" w:eastAsia="Times New Roman" w:hAnsi="Times New Roman" w:cs="Times New Roman"/>
          <w:sz w:val="24"/>
          <w:szCs w:val="24"/>
          <w:lang w:val="en-US"/>
        </w:rPr>
        <w:t>development</w:t>
      </w:r>
      <w:proofErr w:type="gramEnd"/>
      <w:r w:rsidRPr="006C183C">
        <w:rPr>
          <w:rFonts w:ascii="Times New Roman" w:eastAsia="Times New Roman" w:hAnsi="Times New Roman" w:cs="Times New Roman"/>
          <w:sz w:val="24"/>
          <w:szCs w:val="24"/>
          <w:lang w:val="en-US"/>
        </w:rPr>
        <w:t xml:space="preserve"> of mechanisms to facilitate access to high-tech, modern technologies and means of access to the international investment platforms for international, large business on the territory of Chukotka;</w:t>
      </w:r>
    </w:p>
    <w:p w:rsidR="00A70E45" w:rsidRPr="006C183C" w:rsidRDefault="00A70E45" w:rsidP="00A70E45">
      <w:pPr>
        <w:spacing w:line="238" w:lineRule="auto"/>
        <w:ind w:right="120" w:firstLine="709"/>
        <w:jc w:val="both"/>
        <w:rPr>
          <w:rFonts w:ascii="Times New Roman" w:eastAsia="Times New Roman" w:hAnsi="Times New Roman" w:cs="Times New Roman"/>
          <w:sz w:val="24"/>
          <w:szCs w:val="24"/>
          <w:lang w:val="en-US"/>
        </w:rPr>
      </w:pPr>
      <w:r w:rsidRPr="006C183C">
        <w:rPr>
          <w:rFonts w:ascii="Times New Roman" w:eastAsia="Times New Roman" w:hAnsi="Times New Roman" w:cs="Times New Roman"/>
          <w:sz w:val="24"/>
          <w:szCs w:val="24"/>
          <w:lang w:val="en-US"/>
        </w:rPr>
        <w:t xml:space="preserve"> - use put into effect by the AR "Federal Corporation for the development of SMEs" products, ensuring the availability of leasing and factoring operations for the final recipient – SMEs, as well as through the development of infrastructure of support of subjects of SMEs, leasing, factoring companies and MCs specializing in the provision of financial services to SMEs.</w:t>
      </w:r>
    </w:p>
    <w:p w:rsidR="006D3CC5" w:rsidRPr="00F53225" w:rsidRDefault="006D3CC5" w:rsidP="002E0631">
      <w:pPr>
        <w:spacing w:line="19" w:lineRule="exact"/>
        <w:ind w:firstLine="709"/>
        <w:rPr>
          <w:rFonts w:ascii="Times New Roman" w:hAnsi="Times New Roman" w:cs="Times New Roman"/>
          <w:sz w:val="24"/>
          <w:szCs w:val="24"/>
          <w:lang w:val="en-US"/>
        </w:rPr>
      </w:pPr>
    </w:p>
    <w:p w:rsidR="00A70E45" w:rsidRPr="006C183C" w:rsidRDefault="006D3CC5" w:rsidP="00A70E45">
      <w:pPr>
        <w:spacing w:line="236" w:lineRule="auto"/>
        <w:ind w:firstLine="709"/>
        <w:jc w:val="both"/>
        <w:rPr>
          <w:rFonts w:ascii="Times New Roman" w:eastAsia="Times New Roman" w:hAnsi="Times New Roman" w:cs="Times New Roman"/>
          <w:b/>
          <w:bCs/>
          <w:sz w:val="24"/>
          <w:szCs w:val="24"/>
          <w:lang w:val="en-US"/>
        </w:rPr>
      </w:pPr>
      <w:r w:rsidRPr="006C183C">
        <w:rPr>
          <w:rFonts w:ascii="Times New Roman" w:eastAsia="Times New Roman" w:hAnsi="Times New Roman" w:cs="Times New Roman"/>
          <w:b/>
          <w:bCs/>
          <w:sz w:val="24"/>
          <w:szCs w:val="24"/>
          <w:lang w:val="en-US"/>
        </w:rPr>
        <w:t>3.</w:t>
      </w:r>
      <w:r w:rsidR="00971354" w:rsidRPr="006C183C">
        <w:rPr>
          <w:rFonts w:ascii="Times New Roman" w:eastAsia="Times New Roman" w:hAnsi="Times New Roman" w:cs="Times New Roman"/>
          <w:b/>
          <w:bCs/>
          <w:sz w:val="24"/>
          <w:szCs w:val="24"/>
          <w:lang w:val="en-US"/>
        </w:rPr>
        <w:t>2</w:t>
      </w:r>
      <w:r w:rsidRPr="006C183C">
        <w:rPr>
          <w:rFonts w:ascii="Times New Roman" w:eastAsia="Times New Roman" w:hAnsi="Times New Roman" w:cs="Times New Roman"/>
          <w:b/>
          <w:bCs/>
          <w:sz w:val="24"/>
          <w:szCs w:val="24"/>
          <w:lang w:val="en-US"/>
        </w:rPr>
        <w:t xml:space="preserve">.3. </w:t>
      </w:r>
      <w:r w:rsidR="00A70E45" w:rsidRPr="006C183C">
        <w:rPr>
          <w:rFonts w:ascii="Times New Roman" w:eastAsia="Times New Roman" w:hAnsi="Times New Roman" w:cs="Times New Roman"/>
          <w:b/>
          <w:bCs/>
          <w:sz w:val="24"/>
          <w:szCs w:val="24"/>
          <w:lang w:val="en-US"/>
        </w:rPr>
        <w:t>Financing of credit institutions, other legal persons providing financial support to businesses, including SMEs</w:t>
      </w:r>
    </w:p>
    <w:p w:rsidR="00A70E45" w:rsidRPr="006C183C" w:rsidRDefault="00A70E45" w:rsidP="00A70E45">
      <w:pPr>
        <w:spacing w:line="236" w:lineRule="auto"/>
        <w:ind w:firstLine="709"/>
        <w:jc w:val="both"/>
        <w:rPr>
          <w:rFonts w:ascii="Times New Roman" w:eastAsia="Times New Roman" w:hAnsi="Times New Roman" w:cs="Times New Roman"/>
          <w:bCs/>
          <w:sz w:val="24"/>
          <w:szCs w:val="24"/>
          <w:lang w:val="en-US"/>
        </w:rPr>
      </w:pPr>
      <w:r w:rsidRPr="006C183C">
        <w:rPr>
          <w:rFonts w:ascii="Times New Roman" w:eastAsia="Times New Roman" w:hAnsi="Times New Roman" w:cs="Times New Roman"/>
          <w:bCs/>
          <w:sz w:val="24"/>
          <w:szCs w:val="24"/>
          <w:lang w:val="en-US"/>
        </w:rPr>
        <w:t>In view of the need to comply with relevant and applicable measures and mechanisms of support of subjects of entrepreneurship and continuous development of constituent entities of NGS in this direction, the Foundation will be developed on an ongoing basis a list of suggestions for partners (commercial banks, other financial institutions):</w:t>
      </w:r>
    </w:p>
    <w:p w:rsidR="006D3CC5" w:rsidRPr="00F53225" w:rsidRDefault="006D3CC5" w:rsidP="002E0631">
      <w:pPr>
        <w:spacing w:line="2" w:lineRule="exact"/>
        <w:ind w:firstLine="709"/>
        <w:jc w:val="both"/>
        <w:rPr>
          <w:rFonts w:ascii="Times New Roman" w:eastAsia="Times New Roman" w:hAnsi="Times New Roman" w:cs="Times New Roman"/>
          <w:sz w:val="24"/>
          <w:szCs w:val="24"/>
          <w:lang w:val="en-US"/>
        </w:rPr>
      </w:pPr>
    </w:p>
    <w:p w:rsidR="00A70E45" w:rsidRPr="00F53225" w:rsidRDefault="00A70E45" w:rsidP="00A70E45">
      <w:pPr>
        <w:spacing w:line="334" w:lineRule="exact"/>
        <w:ind w:firstLine="709"/>
        <w:rPr>
          <w:rFonts w:ascii="Times New Roman" w:eastAsia="Times New Roman" w:hAnsi="Times New Roman" w:cs="Times New Roman"/>
          <w:b/>
          <w:sz w:val="24"/>
          <w:szCs w:val="24"/>
          <w:lang w:val="en-US"/>
        </w:rPr>
      </w:pPr>
      <w:r w:rsidRPr="00F53225">
        <w:rPr>
          <w:rFonts w:ascii="Times New Roman" w:eastAsia="Times New Roman" w:hAnsi="Times New Roman" w:cs="Times New Roman"/>
          <w:b/>
          <w:sz w:val="24"/>
          <w:szCs w:val="24"/>
          <w:lang w:val="en-US"/>
        </w:rPr>
        <w:t xml:space="preserve">In 2017: </w:t>
      </w:r>
    </w:p>
    <w:p w:rsidR="00A70E45" w:rsidRPr="006C183C" w:rsidRDefault="00A70E45" w:rsidP="00A70E45">
      <w:pPr>
        <w:spacing w:line="334" w:lineRule="exact"/>
        <w:ind w:firstLine="709"/>
        <w:rPr>
          <w:rFonts w:ascii="Times New Roman" w:eastAsia="Times New Roman" w:hAnsi="Times New Roman" w:cs="Times New Roman"/>
          <w:sz w:val="24"/>
          <w:szCs w:val="24"/>
          <w:lang w:val="en-US"/>
        </w:rPr>
      </w:pPr>
      <w:r w:rsidRPr="006C183C">
        <w:rPr>
          <w:rFonts w:ascii="Times New Roman" w:eastAsia="Times New Roman" w:hAnsi="Times New Roman" w:cs="Times New Roman"/>
          <w:sz w:val="24"/>
          <w:szCs w:val="24"/>
        </w:rPr>
        <w:t></w:t>
      </w:r>
      <w:r w:rsidRPr="006C183C">
        <w:rPr>
          <w:rFonts w:ascii="Times New Roman" w:eastAsia="Times New Roman" w:hAnsi="Times New Roman" w:cs="Times New Roman"/>
          <w:sz w:val="24"/>
          <w:szCs w:val="24"/>
          <w:lang w:val="en-US"/>
        </w:rPr>
        <w:t xml:space="preserve"> with the purpose of updating of a ruler of credit products for credit institutions and other entities for financial support of SMEs, taking into account priority directions of financial support in Chukotka; </w:t>
      </w:r>
    </w:p>
    <w:p w:rsidR="00A70E45" w:rsidRPr="006C183C" w:rsidRDefault="00A70E45" w:rsidP="00A70E45">
      <w:pPr>
        <w:spacing w:line="334" w:lineRule="exact"/>
        <w:ind w:firstLine="709"/>
        <w:rPr>
          <w:rFonts w:ascii="Times New Roman" w:eastAsia="Times New Roman" w:hAnsi="Times New Roman" w:cs="Times New Roman"/>
          <w:sz w:val="24"/>
          <w:szCs w:val="24"/>
          <w:lang w:val="en-US"/>
        </w:rPr>
      </w:pPr>
      <w:proofErr w:type="gramStart"/>
      <w:r w:rsidRPr="006C183C">
        <w:rPr>
          <w:rFonts w:ascii="Times New Roman" w:eastAsia="Times New Roman" w:hAnsi="Times New Roman" w:cs="Times New Roman"/>
          <w:sz w:val="24"/>
          <w:szCs w:val="24"/>
        </w:rPr>
        <w:t></w:t>
      </w:r>
      <w:r w:rsidRPr="006C183C">
        <w:rPr>
          <w:rFonts w:ascii="Times New Roman" w:eastAsia="Times New Roman" w:hAnsi="Times New Roman" w:cs="Times New Roman"/>
          <w:sz w:val="24"/>
          <w:szCs w:val="24"/>
          <w:lang w:val="en-US"/>
        </w:rPr>
        <w:t xml:space="preserve"> to update the product line existing business support created proposals for the terms of the loan-guarantee product for the financing of SMEs of the Chukotka Autonomous Region – participants of purchases of individual customers, carrying out procurement activities in accordance with the Law No. 223-FZ, with the aim of increasing lending to SMEs of the priority areas of providing warranty support;</w:t>
      </w:r>
      <w:proofErr w:type="gramEnd"/>
    </w:p>
    <w:p w:rsidR="00A70E45" w:rsidRPr="006C183C" w:rsidRDefault="00A70E45" w:rsidP="00A70E45">
      <w:pPr>
        <w:spacing w:line="334" w:lineRule="exact"/>
        <w:ind w:firstLine="709"/>
        <w:rPr>
          <w:rFonts w:ascii="Times New Roman" w:eastAsia="Times New Roman" w:hAnsi="Times New Roman" w:cs="Times New Roman"/>
          <w:sz w:val="24"/>
          <w:szCs w:val="24"/>
          <w:lang w:val="en-US"/>
        </w:rPr>
      </w:pPr>
      <w:r w:rsidRPr="006C183C">
        <w:rPr>
          <w:rFonts w:ascii="Times New Roman" w:eastAsia="Times New Roman" w:hAnsi="Times New Roman" w:cs="Times New Roman"/>
          <w:sz w:val="24"/>
          <w:szCs w:val="24"/>
          <w:lang w:val="en-US"/>
        </w:rPr>
        <w:t xml:space="preserve"> </w:t>
      </w:r>
      <w:r w:rsidRPr="006C183C">
        <w:rPr>
          <w:rFonts w:ascii="Times New Roman" w:eastAsia="Times New Roman" w:hAnsi="Times New Roman" w:cs="Times New Roman"/>
          <w:sz w:val="24"/>
          <w:szCs w:val="24"/>
        </w:rPr>
        <w:t></w:t>
      </w:r>
      <w:r w:rsidRPr="006C183C">
        <w:rPr>
          <w:rFonts w:ascii="Times New Roman" w:eastAsia="Times New Roman" w:hAnsi="Times New Roman" w:cs="Times New Roman"/>
          <w:sz w:val="24"/>
          <w:szCs w:val="24"/>
          <w:lang w:val="en-US"/>
        </w:rPr>
        <w:t xml:space="preserve"> on the organization Fund its own system of monitoring of commercial banks-partners set for 2017, in terms of the key indicator of loan debt partners "Program, a 6.5%" in size, equal Pro-rata share of the portfolio guarantee obligations of the Fund.</w:t>
      </w:r>
    </w:p>
    <w:p w:rsidR="00A70E45" w:rsidRPr="006C183C" w:rsidRDefault="00A70E45" w:rsidP="00A70E45">
      <w:pPr>
        <w:spacing w:line="334" w:lineRule="exact"/>
        <w:ind w:firstLine="709"/>
        <w:rPr>
          <w:rFonts w:ascii="Times New Roman" w:eastAsia="Times New Roman" w:hAnsi="Times New Roman" w:cs="Times New Roman"/>
          <w:b/>
          <w:sz w:val="24"/>
          <w:szCs w:val="24"/>
          <w:lang w:val="en-US"/>
        </w:rPr>
      </w:pPr>
      <w:r w:rsidRPr="006C183C">
        <w:rPr>
          <w:rFonts w:ascii="Times New Roman" w:eastAsia="Times New Roman" w:hAnsi="Times New Roman" w:cs="Times New Roman"/>
          <w:b/>
          <w:sz w:val="24"/>
          <w:szCs w:val="24"/>
          <w:lang w:val="en-US"/>
        </w:rPr>
        <w:t xml:space="preserve"> In 2018: </w:t>
      </w:r>
    </w:p>
    <w:p w:rsidR="00A70E45" w:rsidRPr="006C183C" w:rsidRDefault="00A70E45" w:rsidP="00D83D3F">
      <w:pPr>
        <w:pStyle w:val="a4"/>
        <w:numPr>
          <w:ilvl w:val="0"/>
          <w:numId w:val="34"/>
        </w:numPr>
        <w:spacing w:line="334" w:lineRule="exact"/>
        <w:ind w:left="0" w:firstLine="360"/>
        <w:rPr>
          <w:rFonts w:ascii="Times New Roman" w:eastAsia="Times New Roman" w:hAnsi="Times New Roman" w:cs="Times New Roman"/>
          <w:sz w:val="24"/>
          <w:szCs w:val="24"/>
          <w:lang w:val="en-US"/>
        </w:rPr>
      </w:pPr>
      <w:r w:rsidRPr="006C183C">
        <w:rPr>
          <w:rFonts w:ascii="Times New Roman" w:eastAsia="Times New Roman" w:hAnsi="Times New Roman" w:cs="Times New Roman"/>
          <w:sz w:val="24"/>
          <w:szCs w:val="24"/>
          <w:lang w:val="en-US"/>
        </w:rPr>
        <w:t xml:space="preserve">the Fund developed a list of proposals, with the participation of banks-partners, financial product for SMEs, including credit, guarantee and insurance support for SMEs (batch grocery proposal for the Chukchi Autonomous Region); </w:t>
      </w:r>
    </w:p>
    <w:p w:rsidR="00A70E45" w:rsidRPr="006C183C" w:rsidRDefault="00A70E45" w:rsidP="00D83D3F">
      <w:pPr>
        <w:pStyle w:val="a4"/>
        <w:numPr>
          <w:ilvl w:val="0"/>
          <w:numId w:val="34"/>
        </w:numPr>
        <w:spacing w:line="334" w:lineRule="exact"/>
        <w:ind w:left="0" w:firstLine="360"/>
        <w:rPr>
          <w:rFonts w:ascii="Times New Roman" w:eastAsia="Times New Roman" w:hAnsi="Times New Roman" w:cs="Times New Roman"/>
          <w:sz w:val="24"/>
          <w:szCs w:val="24"/>
          <w:lang w:val="en-US"/>
        </w:rPr>
      </w:pPr>
      <w:proofErr w:type="gramStart"/>
      <w:r w:rsidRPr="006C183C">
        <w:rPr>
          <w:rFonts w:ascii="Times New Roman" w:eastAsia="Times New Roman" w:hAnsi="Times New Roman" w:cs="Times New Roman"/>
          <w:sz w:val="24"/>
          <w:szCs w:val="24"/>
          <w:lang w:val="en-US"/>
        </w:rPr>
        <w:t>developed</w:t>
      </w:r>
      <w:proofErr w:type="gramEnd"/>
      <w:r w:rsidRPr="006C183C">
        <w:rPr>
          <w:rFonts w:ascii="Times New Roman" w:eastAsia="Times New Roman" w:hAnsi="Times New Roman" w:cs="Times New Roman"/>
          <w:sz w:val="24"/>
          <w:szCs w:val="24"/>
          <w:lang w:val="en-US"/>
        </w:rPr>
        <w:t xml:space="preserve"> Foundation proposals for a system of accreditation of partner banks that don't have offices and branches in the territory of the Chukotka Autonomous Region, but having the ability to provide loans to SMEs on the territory of Chukotka. Including can be envisaged the possibility of applying the banks-partners for the purpose of maintenance of business entities in Chukotka online technologies and positively proven system for risk assessment.</w:t>
      </w:r>
    </w:p>
    <w:p w:rsidR="00A70E45" w:rsidRPr="00F53225" w:rsidRDefault="00A70E45" w:rsidP="00A70E45">
      <w:pPr>
        <w:spacing w:line="334" w:lineRule="exact"/>
        <w:ind w:firstLine="709"/>
        <w:rPr>
          <w:rFonts w:ascii="Times New Roman" w:eastAsia="Times New Roman" w:hAnsi="Times New Roman" w:cs="Times New Roman"/>
          <w:b/>
          <w:sz w:val="24"/>
          <w:szCs w:val="24"/>
          <w:lang w:val="en-US"/>
        </w:rPr>
      </w:pPr>
      <w:r w:rsidRPr="006C183C">
        <w:rPr>
          <w:rFonts w:ascii="Times New Roman" w:eastAsia="Times New Roman" w:hAnsi="Times New Roman" w:cs="Times New Roman"/>
          <w:b/>
          <w:sz w:val="24"/>
          <w:szCs w:val="24"/>
          <w:lang w:val="en-US"/>
        </w:rPr>
        <w:t xml:space="preserve"> </w:t>
      </w:r>
      <w:r w:rsidRPr="00F53225">
        <w:rPr>
          <w:rFonts w:ascii="Times New Roman" w:eastAsia="Times New Roman" w:hAnsi="Times New Roman" w:cs="Times New Roman"/>
          <w:b/>
          <w:sz w:val="24"/>
          <w:szCs w:val="24"/>
          <w:lang w:val="en-US"/>
        </w:rPr>
        <w:t xml:space="preserve">In 2019: </w:t>
      </w:r>
    </w:p>
    <w:p w:rsidR="006D3CC5" w:rsidRPr="006C183C" w:rsidRDefault="00A70E45" w:rsidP="00A70E45">
      <w:pPr>
        <w:spacing w:line="334" w:lineRule="exact"/>
        <w:ind w:firstLine="709"/>
        <w:rPr>
          <w:rFonts w:ascii="Times New Roman" w:hAnsi="Times New Roman" w:cs="Times New Roman"/>
          <w:sz w:val="24"/>
          <w:szCs w:val="24"/>
          <w:lang w:val="en-US"/>
        </w:rPr>
      </w:pPr>
      <w:r w:rsidRPr="006C183C">
        <w:rPr>
          <w:rFonts w:ascii="Times New Roman" w:eastAsia="Times New Roman" w:hAnsi="Times New Roman" w:cs="Times New Roman"/>
          <w:sz w:val="24"/>
          <w:szCs w:val="24"/>
        </w:rPr>
        <w:t></w:t>
      </w:r>
      <w:r w:rsidRPr="006C183C">
        <w:rPr>
          <w:rFonts w:ascii="Times New Roman" w:eastAsia="Times New Roman" w:hAnsi="Times New Roman" w:cs="Times New Roman"/>
          <w:sz w:val="24"/>
          <w:szCs w:val="24"/>
          <w:lang w:val="en-US"/>
        </w:rPr>
        <w:t xml:space="preserve"> revised system of accreditation of partner banks, which will effectively combine the resources of the Federal and regional banks to service SMEs on uniform principles.</w:t>
      </w:r>
    </w:p>
    <w:p w:rsidR="00A70E45" w:rsidRPr="006C183C" w:rsidRDefault="00224925" w:rsidP="002E0631">
      <w:pPr>
        <w:spacing w:line="234" w:lineRule="auto"/>
        <w:ind w:firstLine="709"/>
        <w:rPr>
          <w:rFonts w:ascii="Times New Roman" w:eastAsia="Times New Roman" w:hAnsi="Times New Roman" w:cs="Times New Roman"/>
          <w:b/>
          <w:bCs/>
          <w:sz w:val="24"/>
          <w:szCs w:val="24"/>
          <w:lang w:val="en-US"/>
        </w:rPr>
      </w:pPr>
      <w:r w:rsidRPr="00F53225">
        <w:rPr>
          <w:rFonts w:ascii="Times New Roman" w:eastAsia="Times New Roman" w:hAnsi="Times New Roman" w:cs="Times New Roman"/>
          <w:b/>
          <w:bCs/>
          <w:sz w:val="24"/>
          <w:szCs w:val="24"/>
          <w:lang w:val="en-US"/>
        </w:rPr>
        <w:t>3.2</w:t>
      </w:r>
      <w:r w:rsidR="006D3CC5" w:rsidRPr="00F53225">
        <w:rPr>
          <w:rFonts w:ascii="Times New Roman" w:eastAsia="Times New Roman" w:hAnsi="Times New Roman" w:cs="Times New Roman"/>
          <w:b/>
          <w:bCs/>
          <w:sz w:val="24"/>
          <w:szCs w:val="24"/>
          <w:lang w:val="en-US"/>
        </w:rPr>
        <w:t xml:space="preserve">.4. </w:t>
      </w:r>
      <w:r w:rsidR="00A70E45" w:rsidRPr="006C183C">
        <w:rPr>
          <w:rFonts w:ascii="Times New Roman" w:eastAsia="Times New Roman" w:hAnsi="Times New Roman" w:cs="Times New Roman"/>
          <w:b/>
          <w:bCs/>
          <w:sz w:val="24"/>
          <w:szCs w:val="24"/>
          <w:lang w:val="en-US"/>
        </w:rPr>
        <w:t xml:space="preserve">Attract funds from the Russian, foreign and international organizations in order to support business entities </w:t>
      </w:r>
    </w:p>
    <w:p w:rsidR="006D3CC5" w:rsidRPr="006C183C" w:rsidRDefault="00A70E45" w:rsidP="002E0631">
      <w:pPr>
        <w:spacing w:line="234" w:lineRule="auto"/>
        <w:ind w:firstLine="709"/>
        <w:rPr>
          <w:rFonts w:ascii="Times New Roman" w:hAnsi="Times New Roman" w:cs="Times New Roman"/>
          <w:sz w:val="24"/>
          <w:szCs w:val="24"/>
          <w:lang w:val="en-US"/>
        </w:rPr>
      </w:pPr>
      <w:r w:rsidRPr="006C183C">
        <w:rPr>
          <w:rFonts w:ascii="Times New Roman" w:eastAsia="Times New Roman" w:hAnsi="Times New Roman" w:cs="Times New Roman"/>
          <w:bCs/>
          <w:sz w:val="24"/>
          <w:szCs w:val="24"/>
          <w:lang w:val="en-US"/>
        </w:rPr>
        <w:t>In order to resource support of activity of Fund in years 2017-2019 implements the following activities:</w:t>
      </w:r>
    </w:p>
    <w:p w:rsidR="006D3CC5" w:rsidRPr="00F53225" w:rsidRDefault="006D3CC5" w:rsidP="002E0631">
      <w:pPr>
        <w:spacing w:line="8" w:lineRule="exact"/>
        <w:ind w:firstLine="709"/>
        <w:rPr>
          <w:rFonts w:ascii="Times New Roman" w:eastAsia="Times New Roman" w:hAnsi="Times New Roman" w:cs="Times New Roman"/>
          <w:sz w:val="24"/>
          <w:szCs w:val="24"/>
          <w:lang w:val="en-US"/>
        </w:rPr>
      </w:pPr>
    </w:p>
    <w:p w:rsidR="00A70E45" w:rsidRPr="006C183C" w:rsidRDefault="00A70E45" w:rsidP="00A70E45">
      <w:pPr>
        <w:ind w:firstLine="709"/>
        <w:rPr>
          <w:rFonts w:ascii="Times New Roman" w:hAnsi="Times New Roman" w:cs="Times New Roman"/>
          <w:sz w:val="24"/>
          <w:szCs w:val="24"/>
          <w:lang w:val="en-US"/>
        </w:rPr>
      </w:pPr>
      <w:r w:rsidRPr="006C183C">
        <w:rPr>
          <w:rFonts w:ascii="Times New Roman" w:hAnsi="Times New Roman" w:cs="Times New Roman"/>
          <w:sz w:val="24"/>
          <w:szCs w:val="24"/>
          <w:lang w:val="en-US"/>
        </w:rPr>
        <w:lastRenderedPageBreak/>
        <w:t> will conduct a market analysis of the Russian and international interbank lending and finding long-term funding sources to diversify the resource base is applicable for businesses of the region and the Fund for purpose of reducing the cost of borrowed funds, assisting in negotiating with potential creditors (consultations, participation in negotiations, legal support of transactions, etc.)</w:t>
      </w:r>
    </w:p>
    <w:p w:rsidR="00A70E45" w:rsidRPr="006C183C" w:rsidRDefault="00A70E45" w:rsidP="00A70E45">
      <w:pPr>
        <w:ind w:firstLine="709"/>
        <w:rPr>
          <w:rFonts w:ascii="Times New Roman" w:hAnsi="Times New Roman" w:cs="Times New Roman"/>
          <w:sz w:val="24"/>
          <w:szCs w:val="24"/>
          <w:lang w:val="en-US"/>
        </w:rPr>
      </w:pPr>
      <w:r w:rsidRPr="006C183C">
        <w:rPr>
          <w:rFonts w:ascii="Times New Roman" w:hAnsi="Times New Roman" w:cs="Times New Roman"/>
          <w:sz w:val="24"/>
          <w:szCs w:val="24"/>
          <w:lang w:val="en-US"/>
        </w:rPr>
        <w:t xml:space="preserve"> will actively interact with Russian and international interactive sites for investment search, financing and export support </w:t>
      </w:r>
      <w:proofErr w:type="gramStart"/>
      <w:r w:rsidRPr="006C183C">
        <w:rPr>
          <w:rFonts w:ascii="Times New Roman" w:hAnsi="Times New Roman" w:cs="Times New Roman"/>
          <w:sz w:val="24"/>
          <w:szCs w:val="24"/>
          <w:lang w:val="en-US"/>
        </w:rPr>
        <w:t>agencies  to</w:t>
      </w:r>
      <w:proofErr w:type="gramEnd"/>
      <w:r w:rsidRPr="006C183C">
        <w:rPr>
          <w:rFonts w:ascii="Times New Roman" w:hAnsi="Times New Roman" w:cs="Times New Roman"/>
          <w:sz w:val="24"/>
          <w:szCs w:val="24"/>
          <w:lang w:val="en-US"/>
        </w:rPr>
        <w:t xml:space="preserve"> diversify the possibilities of expansion of the Fund's product line, including the positioning of the investment projects of business entities on the territory of Chukotka credit rating can be obtained by the Fund if it allows access to additional long-term and low-cost sources of financing </w:t>
      </w:r>
    </w:p>
    <w:p w:rsidR="006D3CC5" w:rsidRPr="006C183C" w:rsidRDefault="00A70E45" w:rsidP="00A70E45">
      <w:pPr>
        <w:ind w:firstLine="709"/>
        <w:rPr>
          <w:rFonts w:ascii="Times New Roman" w:hAnsi="Times New Roman" w:cs="Times New Roman"/>
          <w:sz w:val="24"/>
          <w:szCs w:val="24"/>
          <w:lang w:val="en-US"/>
        </w:rPr>
      </w:pPr>
      <w:r w:rsidRPr="006C183C">
        <w:rPr>
          <w:rFonts w:ascii="Times New Roman" w:hAnsi="Times New Roman" w:cs="Times New Roman"/>
          <w:sz w:val="24"/>
          <w:szCs w:val="24"/>
          <w:lang w:val="en-US"/>
        </w:rPr>
        <w:t xml:space="preserve"> </w:t>
      </w:r>
      <w:proofErr w:type="gramStart"/>
      <w:r w:rsidRPr="006C183C">
        <w:rPr>
          <w:rFonts w:ascii="Times New Roman" w:hAnsi="Times New Roman" w:cs="Times New Roman"/>
          <w:sz w:val="24"/>
          <w:szCs w:val="24"/>
          <w:lang w:val="en-US"/>
        </w:rPr>
        <w:t>it</w:t>
      </w:r>
      <w:proofErr w:type="gramEnd"/>
      <w:r w:rsidRPr="006C183C">
        <w:rPr>
          <w:rFonts w:ascii="Times New Roman" w:hAnsi="Times New Roman" w:cs="Times New Roman"/>
          <w:sz w:val="24"/>
          <w:szCs w:val="24"/>
          <w:lang w:val="en-US"/>
        </w:rPr>
        <w:t xml:space="preserve"> will actively interact with key international credit institutions specializing in the development of SMEs (EBRD, </w:t>
      </w:r>
      <w:proofErr w:type="spellStart"/>
      <w:r w:rsidRPr="006C183C">
        <w:rPr>
          <w:rFonts w:ascii="Times New Roman" w:hAnsi="Times New Roman" w:cs="Times New Roman"/>
          <w:sz w:val="24"/>
          <w:szCs w:val="24"/>
          <w:lang w:val="en-US"/>
        </w:rPr>
        <w:t>KfW</w:t>
      </w:r>
      <w:proofErr w:type="spellEnd"/>
      <w:r w:rsidRPr="006C183C">
        <w:rPr>
          <w:rFonts w:ascii="Times New Roman" w:hAnsi="Times New Roman" w:cs="Times New Roman"/>
          <w:sz w:val="24"/>
          <w:szCs w:val="24"/>
          <w:lang w:val="en-US"/>
        </w:rPr>
        <w:t xml:space="preserve">, etc.), with  to raise funds to finance the Fund businesses. </w:t>
      </w:r>
    </w:p>
    <w:p w:rsidR="006D3CC5" w:rsidRPr="006C183C" w:rsidRDefault="006D3CC5" w:rsidP="00A70E45">
      <w:pPr>
        <w:spacing w:line="241" w:lineRule="exact"/>
        <w:rPr>
          <w:rFonts w:ascii="Times New Roman" w:hAnsi="Times New Roman" w:cs="Times New Roman"/>
          <w:sz w:val="24"/>
          <w:szCs w:val="24"/>
          <w:lang w:val="en-US"/>
        </w:rPr>
      </w:pPr>
    </w:p>
    <w:p w:rsidR="006D3CC5" w:rsidRPr="006C183C" w:rsidRDefault="00A70E45" w:rsidP="00D83D3F">
      <w:pPr>
        <w:pStyle w:val="a4"/>
        <w:numPr>
          <w:ilvl w:val="1"/>
          <w:numId w:val="6"/>
        </w:numPr>
        <w:rPr>
          <w:rFonts w:ascii="Times New Roman" w:eastAsia="Times New Roman" w:hAnsi="Times New Roman" w:cs="Times New Roman"/>
          <w:b/>
          <w:bCs/>
          <w:sz w:val="24"/>
          <w:szCs w:val="24"/>
          <w:lang w:val="en-US"/>
        </w:rPr>
      </w:pPr>
      <w:r w:rsidRPr="006C183C">
        <w:rPr>
          <w:rFonts w:ascii="Times New Roman" w:eastAsia="Times New Roman" w:hAnsi="Times New Roman" w:cs="Times New Roman"/>
          <w:b/>
          <w:bCs/>
          <w:sz w:val="24"/>
          <w:szCs w:val="24"/>
          <w:lang w:val="en-US"/>
        </w:rPr>
        <w:t>Property support SMEs in order to ensure the availability of property support to SMEs</w:t>
      </w:r>
    </w:p>
    <w:p w:rsidR="00A70E45" w:rsidRPr="006C183C" w:rsidRDefault="00A70E45" w:rsidP="00A70E45">
      <w:pPr>
        <w:pStyle w:val="a4"/>
        <w:ind w:left="996"/>
        <w:rPr>
          <w:rFonts w:ascii="Times New Roman" w:hAnsi="Times New Roman" w:cs="Times New Roman"/>
          <w:sz w:val="24"/>
          <w:szCs w:val="24"/>
          <w:lang w:val="en-US"/>
        </w:rPr>
      </w:pPr>
    </w:p>
    <w:p w:rsidR="00A70E45" w:rsidRPr="006C183C" w:rsidRDefault="00A70E45" w:rsidP="00A70E45">
      <w:pPr>
        <w:pStyle w:val="a4"/>
        <w:ind w:left="0" w:firstLine="709"/>
        <w:rPr>
          <w:rFonts w:ascii="Times New Roman" w:hAnsi="Times New Roman" w:cs="Times New Roman"/>
          <w:sz w:val="24"/>
          <w:szCs w:val="24"/>
          <w:lang w:val="en-US"/>
        </w:rPr>
      </w:pPr>
      <w:r w:rsidRPr="006C183C">
        <w:rPr>
          <w:rFonts w:ascii="Times New Roman" w:hAnsi="Times New Roman" w:cs="Times New Roman"/>
          <w:sz w:val="24"/>
          <w:szCs w:val="24"/>
          <w:lang w:val="en-US"/>
        </w:rPr>
        <w:t xml:space="preserve">Fund in 2017 to carry </w:t>
      </w:r>
      <w:proofErr w:type="gramStart"/>
      <w:r w:rsidRPr="006C183C">
        <w:rPr>
          <w:rFonts w:ascii="Times New Roman" w:hAnsi="Times New Roman" w:cs="Times New Roman"/>
          <w:sz w:val="24"/>
          <w:szCs w:val="24"/>
          <w:lang w:val="en-US"/>
        </w:rPr>
        <w:t>out  r</w:t>
      </w:r>
      <w:proofErr w:type="gramEnd"/>
      <w:r w:rsidRPr="006C183C">
        <w:rPr>
          <w:rFonts w:ascii="Times New Roman" w:hAnsi="Times New Roman" w:cs="Times New Roman"/>
          <w:sz w:val="24"/>
          <w:szCs w:val="24"/>
          <w:lang w:val="en-US"/>
        </w:rPr>
        <w:t xml:space="preserve"> posted on the official resource containing information about the state and municipal property, included in the lists of property for SMEs with a constant updating in 2017-2019.  </w:t>
      </w:r>
    </w:p>
    <w:p w:rsidR="00A70E45" w:rsidRPr="006C183C" w:rsidRDefault="00A70E45" w:rsidP="00A70E45">
      <w:pPr>
        <w:ind w:firstLine="709"/>
        <w:rPr>
          <w:rFonts w:ascii="Times New Roman" w:eastAsia="Calibri" w:hAnsi="Times New Roman" w:cs="Times New Roman"/>
          <w:sz w:val="24"/>
          <w:szCs w:val="24"/>
          <w:lang w:val="en-US"/>
        </w:rPr>
      </w:pPr>
      <w:r w:rsidRPr="006C183C">
        <w:rPr>
          <w:rFonts w:ascii="Times New Roman" w:eastAsia="Calibri" w:hAnsi="Times New Roman" w:cs="Times New Roman"/>
          <w:sz w:val="24"/>
          <w:szCs w:val="24"/>
          <w:lang w:val="en-US"/>
        </w:rPr>
        <w:t>The information base will be posted on the Fund's official website and used to select the information on real estate included in the property listings for SMEs and free from the rights of third parties as specified by SMEs.</w:t>
      </w:r>
    </w:p>
    <w:p w:rsidR="00A70E45" w:rsidRPr="006C183C" w:rsidRDefault="00A70E45" w:rsidP="00A70E45">
      <w:pPr>
        <w:ind w:firstLine="709"/>
        <w:rPr>
          <w:rFonts w:ascii="Times New Roman" w:eastAsia="Calibri" w:hAnsi="Times New Roman" w:cs="Times New Roman"/>
          <w:sz w:val="24"/>
          <w:szCs w:val="24"/>
          <w:lang w:val="en-US"/>
        </w:rPr>
      </w:pPr>
      <w:r w:rsidRPr="006C183C">
        <w:rPr>
          <w:rFonts w:ascii="Times New Roman" w:eastAsia="Calibri" w:hAnsi="Times New Roman" w:cs="Times New Roman"/>
          <w:sz w:val="24"/>
          <w:szCs w:val="24"/>
          <w:lang w:val="en-US"/>
        </w:rPr>
        <w:t xml:space="preserve">  In 2017, the Fund will ensure the availability on its own site of a search system of property necessary for SMEs in the cities, information about which is planned to be contributed to the SME Marketing Navigator created by AR SME Development Corporation.</w:t>
      </w:r>
    </w:p>
    <w:p w:rsidR="00A70E45" w:rsidRPr="006C183C" w:rsidRDefault="00A70E45" w:rsidP="00A70E45">
      <w:pPr>
        <w:ind w:firstLine="709"/>
        <w:rPr>
          <w:rFonts w:ascii="Times New Roman" w:eastAsia="Calibri" w:hAnsi="Times New Roman" w:cs="Times New Roman"/>
          <w:sz w:val="24"/>
          <w:szCs w:val="24"/>
          <w:lang w:val="en-US"/>
        </w:rPr>
      </w:pPr>
      <w:r w:rsidRPr="006C183C">
        <w:rPr>
          <w:rFonts w:ascii="Times New Roman" w:eastAsia="Calibri" w:hAnsi="Times New Roman" w:cs="Times New Roman"/>
          <w:sz w:val="24"/>
          <w:szCs w:val="24"/>
          <w:lang w:val="en-US"/>
        </w:rPr>
        <w:t xml:space="preserve">  In 2017, the Fund, in cooperation with the state authorities of the subject of the Russian Federation, will make efforts to simplify the accessibility and implementation of this search system in all municipalities of the Chukotka Autonomous Region. </w:t>
      </w:r>
    </w:p>
    <w:p w:rsidR="00A70E45" w:rsidRPr="006C183C" w:rsidRDefault="00A70E45" w:rsidP="00A70E45">
      <w:pPr>
        <w:ind w:firstLine="709"/>
        <w:rPr>
          <w:rFonts w:ascii="Times New Roman" w:eastAsia="Calibri" w:hAnsi="Times New Roman" w:cs="Times New Roman"/>
          <w:sz w:val="24"/>
          <w:szCs w:val="24"/>
          <w:lang w:val="en-US"/>
        </w:rPr>
      </w:pPr>
      <w:r w:rsidRPr="006C183C">
        <w:rPr>
          <w:rFonts w:ascii="Times New Roman" w:eastAsia="Calibri" w:hAnsi="Times New Roman" w:cs="Times New Roman"/>
          <w:sz w:val="24"/>
          <w:szCs w:val="24"/>
          <w:lang w:val="en-US"/>
        </w:rPr>
        <w:t xml:space="preserve"> In 2018 searching for a desired property to SMEs is planned to carry through the "Single Window entrepreneur" crafted application.  </w:t>
      </w:r>
    </w:p>
    <w:p w:rsidR="006D3CC5" w:rsidRPr="006C183C" w:rsidRDefault="006D3CC5" w:rsidP="002E0631">
      <w:pPr>
        <w:spacing w:line="14" w:lineRule="exact"/>
        <w:ind w:firstLine="709"/>
        <w:rPr>
          <w:rFonts w:ascii="Times New Roman" w:eastAsia="Times New Roman" w:hAnsi="Times New Roman" w:cs="Times New Roman"/>
          <w:sz w:val="24"/>
          <w:szCs w:val="24"/>
          <w:lang w:val="en-US"/>
        </w:rPr>
      </w:pPr>
    </w:p>
    <w:p w:rsidR="006D3CC5" w:rsidRPr="006C183C" w:rsidRDefault="006D3CC5" w:rsidP="00A70E45">
      <w:pPr>
        <w:spacing w:line="15" w:lineRule="exact"/>
        <w:ind w:firstLine="709"/>
        <w:rPr>
          <w:rFonts w:ascii="Times New Roman" w:eastAsia="Times New Roman" w:hAnsi="Times New Roman" w:cs="Times New Roman"/>
          <w:sz w:val="24"/>
          <w:szCs w:val="24"/>
          <w:lang w:val="en-US"/>
        </w:rPr>
      </w:pPr>
    </w:p>
    <w:p w:rsidR="00A70E45" w:rsidRPr="006C183C" w:rsidRDefault="00A70E45" w:rsidP="00A70E45">
      <w:pPr>
        <w:ind w:firstLine="709"/>
        <w:rPr>
          <w:rFonts w:ascii="Times New Roman" w:hAnsi="Times New Roman" w:cs="Times New Roman"/>
          <w:sz w:val="24"/>
          <w:szCs w:val="24"/>
          <w:lang w:val="en-US"/>
        </w:rPr>
      </w:pPr>
      <w:r w:rsidRPr="006C183C">
        <w:rPr>
          <w:rFonts w:ascii="Times New Roman" w:hAnsi="Times New Roman" w:cs="Times New Roman"/>
          <w:sz w:val="24"/>
          <w:szCs w:val="24"/>
          <w:lang w:val="en-US"/>
        </w:rPr>
        <w:t xml:space="preserve">The Fund, in cooperation with the state authorities of the constituent entities of the Russian Federation and organizations that form the infrastructure for supporting SMEs, will provide the necessary methodological assistance in developing such types of property support to SMEs as the creation of industrial and agro-industrial parks, </w:t>
      </w:r>
      <w:proofErr w:type="spellStart"/>
      <w:r w:rsidRPr="006C183C">
        <w:rPr>
          <w:rFonts w:ascii="Times New Roman" w:hAnsi="Times New Roman" w:cs="Times New Roman"/>
          <w:sz w:val="24"/>
          <w:szCs w:val="24"/>
          <w:lang w:val="en-US"/>
        </w:rPr>
        <w:t>technoparks</w:t>
      </w:r>
      <w:proofErr w:type="spellEnd"/>
      <w:r w:rsidRPr="006C183C">
        <w:rPr>
          <w:rFonts w:ascii="Times New Roman" w:hAnsi="Times New Roman" w:cs="Times New Roman"/>
          <w:sz w:val="24"/>
          <w:szCs w:val="24"/>
          <w:lang w:val="en-US"/>
        </w:rPr>
        <w:t xml:space="preserve"> and </w:t>
      </w:r>
      <w:proofErr w:type="spellStart"/>
      <w:r w:rsidRPr="006C183C">
        <w:rPr>
          <w:rFonts w:ascii="Times New Roman" w:hAnsi="Times New Roman" w:cs="Times New Roman"/>
          <w:sz w:val="24"/>
          <w:szCs w:val="24"/>
          <w:lang w:val="en-US"/>
        </w:rPr>
        <w:t>coworking</w:t>
      </w:r>
      <w:proofErr w:type="spellEnd"/>
      <w:r w:rsidRPr="006C183C">
        <w:rPr>
          <w:rFonts w:ascii="Times New Roman" w:hAnsi="Times New Roman" w:cs="Times New Roman"/>
          <w:sz w:val="24"/>
          <w:szCs w:val="24"/>
          <w:lang w:val="en-US"/>
        </w:rPr>
        <w:t xml:space="preserve"> centers, </w:t>
      </w:r>
      <w:proofErr w:type="gramStart"/>
      <w:r w:rsidRPr="006C183C">
        <w:rPr>
          <w:rFonts w:ascii="Times New Roman" w:hAnsi="Times New Roman" w:cs="Times New Roman"/>
          <w:sz w:val="24"/>
          <w:szCs w:val="24"/>
          <w:lang w:val="en-US"/>
        </w:rPr>
        <w:t>including  search</w:t>
      </w:r>
      <w:proofErr w:type="gramEnd"/>
      <w:r w:rsidRPr="006C183C">
        <w:rPr>
          <w:rFonts w:ascii="Times New Roman" w:hAnsi="Times New Roman" w:cs="Times New Roman"/>
          <w:sz w:val="24"/>
          <w:szCs w:val="24"/>
          <w:lang w:val="en-US"/>
        </w:rPr>
        <w:t xml:space="preserve"> form: </w:t>
      </w:r>
    </w:p>
    <w:p w:rsidR="00A70E45" w:rsidRPr="006C183C" w:rsidRDefault="00A70E45" w:rsidP="00D83D3F">
      <w:pPr>
        <w:pStyle w:val="a4"/>
        <w:numPr>
          <w:ilvl w:val="0"/>
          <w:numId w:val="35"/>
        </w:numPr>
        <w:rPr>
          <w:rFonts w:ascii="Times New Roman" w:hAnsi="Times New Roman" w:cs="Times New Roman"/>
          <w:sz w:val="24"/>
          <w:szCs w:val="24"/>
          <w:lang w:val="en-US"/>
        </w:rPr>
      </w:pPr>
      <w:r w:rsidRPr="006C183C">
        <w:rPr>
          <w:rFonts w:ascii="Times New Roman" w:hAnsi="Times New Roman" w:cs="Times New Roman"/>
          <w:sz w:val="24"/>
          <w:szCs w:val="24"/>
          <w:lang w:val="en-US"/>
        </w:rPr>
        <w:t>Search and registration of land plots for the purpose of providing SMEs;</w:t>
      </w:r>
    </w:p>
    <w:p w:rsidR="00A70E45" w:rsidRPr="006C183C" w:rsidRDefault="00A70E45" w:rsidP="00D83D3F">
      <w:pPr>
        <w:pStyle w:val="a4"/>
        <w:numPr>
          <w:ilvl w:val="0"/>
          <w:numId w:val="35"/>
        </w:numPr>
        <w:rPr>
          <w:rFonts w:ascii="Times New Roman" w:hAnsi="Times New Roman" w:cs="Times New Roman"/>
          <w:sz w:val="24"/>
          <w:szCs w:val="24"/>
          <w:lang w:val="en-US"/>
        </w:rPr>
      </w:pPr>
      <w:r w:rsidRPr="006C183C">
        <w:rPr>
          <w:rFonts w:ascii="Times New Roman" w:hAnsi="Times New Roman" w:cs="Times New Roman"/>
          <w:sz w:val="24"/>
          <w:szCs w:val="24"/>
          <w:lang w:val="en-US"/>
        </w:rPr>
        <w:t>Search and decoration of AR "Federal Corporation for the Development of SMEs";</w:t>
      </w:r>
    </w:p>
    <w:p w:rsidR="00A70E45" w:rsidRPr="006C183C" w:rsidRDefault="00A70E45" w:rsidP="00D83D3F">
      <w:pPr>
        <w:pStyle w:val="a4"/>
        <w:numPr>
          <w:ilvl w:val="0"/>
          <w:numId w:val="35"/>
        </w:numPr>
        <w:rPr>
          <w:rFonts w:ascii="Times New Roman" w:hAnsi="Times New Roman" w:cs="Times New Roman"/>
          <w:sz w:val="24"/>
          <w:szCs w:val="24"/>
          <w:lang w:val="en-US"/>
        </w:rPr>
      </w:pPr>
      <w:r w:rsidRPr="006C183C">
        <w:rPr>
          <w:rFonts w:ascii="Times New Roman" w:hAnsi="Times New Roman" w:cs="Times New Roman"/>
          <w:sz w:val="24"/>
          <w:szCs w:val="24"/>
          <w:lang w:val="en-US"/>
        </w:rPr>
        <w:t xml:space="preserve">Searching and attracting investors and contractors on the territory of industrial and agro-industrial parks for the purposes of planning the territories and their improvement; </w:t>
      </w:r>
    </w:p>
    <w:p w:rsidR="00A70E45" w:rsidRPr="006C183C" w:rsidRDefault="00A70E45" w:rsidP="00D83D3F">
      <w:pPr>
        <w:pStyle w:val="a4"/>
        <w:numPr>
          <w:ilvl w:val="0"/>
          <w:numId w:val="35"/>
        </w:numPr>
        <w:rPr>
          <w:rFonts w:ascii="Times New Roman" w:hAnsi="Times New Roman" w:cs="Times New Roman"/>
          <w:sz w:val="24"/>
          <w:szCs w:val="24"/>
          <w:lang w:val="en-US"/>
        </w:rPr>
      </w:pPr>
      <w:r w:rsidRPr="006C183C">
        <w:rPr>
          <w:rFonts w:ascii="Times New Roman" w:hAnsi="Times New Roman" w:cs="Times New Roman"/>
          <w:sz w:val="24"/>
          <w:szCs w:val="24"/>
          <w:lang w:val="en-US"/>
        </w:rPr>
        <w:t>Search and support of business entities for the purpose of registering the residence of industrial parks and agro-industrial parks, using the optimal set of available forms of support for investment projects, as well as achieving optimal economic performance of business entities and investment growth.</w:t>
      </w:r>
    </w:p>
    <w:p w:rsidR="006D3CC5" w:rsidRPr="006C183C" w:rsidRDefault="006D3CC5" w:rsidP="002E0631">
      <w:pPr>
        <w:spacing w:line="244" w:lineRule="exact"/>
        <w:ind w:firstLine="709"/>
        <w:rPr>
          <w:rFonts w:ascii="Times New Roman" w:hAnsi="Times New Roman" w:cs="Times New Roman"/>
          <w:sz w:val="24"/>
          <w:szCs w:val="24"/>
          <w:lang w:val="en-US"/>
        </w:rPr>
      </w:pPr>
    </w:p>
    <w:p w:rsidR="006D3CC5" w:rsidRPr="006C183C" w:rsidRDefault="006D3CC5" w:rsidP="002E0631">
      <w:pPr>
        <w:ind w:firstLine="709"/>
        <w:rPr>
          <w:rFonts w:ascii="Times New Roman" w:hAnsi="Times New Roman" w:cs="Times New Roman"/>
          <w:sz w:val="24"/>
          <w:szCs w:val="24"/>
          <w:lang w:val="en-US"/>
        </w:rPr>
      </w:pPr>
      <w:r w:rsidRPr="006C183C">
        <w:rPr>
          <w:rFonts w:ascii="Times New Roman" w:eastAsia="Times New Roman" w:hAnsi="Times New Roman" w:cs="Times New Roman"/>
          <w:b/>
          <w:bCs/>
          <w:sz w:val="24"/>
          <w:szCs w:val="24"/>
          <w:lang w:val="en-US"/>
        </w:rPr>
        <w:t>3.</w:t>
      </w:r>
      <w:r w:rsidR="0084705E" w:rsidRPr="006C183C">
        <w:rPr>
          <w:rFonts w:ascii="Times New Roman" w:eastAsia="Times New Roman" w:hAnsi="Times New Roman" w:cs="Times New Roman"/>
          <w:b/>
          <w:bCs/>
          <w:sz w:val="24"/>
          <w:szCs w:val="24"/>
          <w:lang w:val="en-US"/>
        </w:rPr>
        <w:t>4</w:t>
      </w:r>
      <w:r w:rsidRPr="006C183C">
        <w:rPr>
          <w:rFonts w:ascii="Times New Roman" w:eastAsia="Times New Roman" w:hAnsi="Times New Roman" w:cs="Times New Roman"/>
          <w:b/>
          <w:bCs/>
          <w:sz w:val="24"/>
          <w:szCs w:val="24"/>
          <w:lang w:val="en-US"/>
        </w:rPr>
        <w:t xml:space="preserve">. </w:t>
      </w:r>
      <w:r w:rsidR="00A70E45" w:rsidRPr="006C183C">
        <w:rPr>
          <w:rFonts w:ascii="Times New Roman" w:eastAsia="Times New Roman" w:hAnsi="Times New Roman" w:cs="Times New Roman"/>
          <w:b/>
          <w:bCs/>
          <w:sz w:val="24"/>
          <w:szCs w:val="24"/>
          <w:lang w:val="en-US"/>
        </w:rPr>
        <w:t>Organization of a system of legal support measures for SME entities</w:t>
      </w:r>
    </w:p>
    <w:p w:rsidR="006D3CC5" w:rsidRPr="006C183C" w:rsidRDefault="006D3CC5" w:rsidP="002E0631">
      <w:pPr>
        <w:spacing w:line="240" w:lineRule="exact"/>
        <w:ind w:firstLine="709"/>
        <w:rPr>
          <w:rFonts w:ascii="Times New Roman" w:hAnsi="Times New Roman" w:cs="Times New Roman"/>
          <w:sz w:val="24"/>
          <w:szCs w:val="24"/>
          <w:lang w:val="en-US"/>
        </w:rPr>
      </w:pPr>
    </w:p>
    <w:p w:rsidR="006D3CC5" w:rsidRPr="006C183C" w:rsidRDefault="006D3CC5" w:rsidP="002E0631">
      <w:pPr>
        <w:ind w:firstLine="709"/>
        <w:rPr>
          <w:rFonts w:ascii="Times New Roman" w:hAnsi="Times New Roman" w:cs="Times New Roman"/>
          <w:sz w:val="24"/>
          <w:szCs w:val="24"/>
          <w:lang w:val="en-US"/>
        </w:rPr>
      </w:pPr>
      <w:r w:rsidRPr="00F53225">
        <w:rPr>
          <w:rFonts w:ascii="Times New Roman" w:eastAsia="Times New Roman" w:hAnsi="Times New Roman" w:cs="Times New Roman"/>
          <w:b/>
          <w:bCs/>
          <w:sz w:val="24"/>
          <w:szCs w:val="24"/>
          <w:lang w:val="en-US"/>
        </w:rPr>
        <w:lastRenderedPageBreak/>
        <w:t>3.</w:t>
      </w:r>
      <w:r w:rsidR="0084705E" w:rsidRPr="00F53225">
        <w:rPr>
          <w:rFonts w:ascii="Times New Roman" w:eastAsia="Times New Roman" w:hAnsi="Times New Roman" w:cs="Times New Roman"/>
          <w:b/>
          <w:bCs/>
          <w:sz w:val="24"/>
          <w:szCs w:val="24"/>
          <w:lang w:val="en-US"/>
        </w:rPr>
        <w:t>4</w:t>
      </w:r>
      <w:r w:rsidRPr="00F53225">
        <w:rPr>
          <w:rFonts w:ascii="Times New Roman" w:eastAsia="Times New Roman" w:hAnsi="Times New Roman" w:cs="Times New Roman"/>
          <w:b/>
          <w:bCs/>
          <w:sz w:val="24"/>
          <w:szCs w:val="24"/>
          <w:lang w:val="en-US"/>
        </w:rPr>
        <w:t xml:space="preserve">.1. </w:t>
      </w:r>
      <w:r w:rsidR="00B64AD8" w:rsidRPr="006C183C">
        <w:rPr>
          <w:rFonts w:ascii="Times New Roman" w:eastAsia="Times New Roman" w:hAnsi="Times New Roman" w:cs="Times New Roman"/>
          <w:b/>
          <w:bCs/>
          <w:sz w:val="24"/>
          <w:szCs w:val="24"/>
          <w:lang w:val="en-US"/>
        </w:rPr>
        <w:t xml:space="preserve">Legal support for SMEs </w:t>
      </w:r>
    </w:p>
    <w:p w:rsidR="00B64AD8" w:rsidRPr="006C183C" w:rsidRDefault="00B64AD8" w:rsidP="00B64AD8">
      <w:pPr>
        <w:spacing w:line="237" w:lineRule="auto"/>
        <w:ind w:firstLine="709"/>
        <w:jc w:val="both"/>
        <w:rPr>
          <w:rFonts w:ascii="Times New Roman" w:eastAsia="Times New Roman" w:hAnsi="Times New Roman" w:cs="Times New Roman"/>
          <w:sz w:val="24"/>
          <w:szCs w:val="24"/>
          <w:lang w:val="en-US"/>
        </w:rPr>
      </w:pPr>
      <w:r w:rsidRPr="006C183C">
        <w:rPr>
          <w:rFonts w:ascii="Times New Roman" w:eastAsia="Times New Roman" w:hAnsi="Times New Roman" w:cs="Times New Roman"/>
          <w:sz w:val="24"/>
          <w:szCs w:val="24"/>
          <w:lang w:val="en-US"/>
        </w:rPr>
        <w:t>Fund in 2017-2019 years</w:t>
      </w:r>
      <w:r w:rsidRPr="006C183C">
        <w:rPr>
          <w:lang w:val="en-US"/>
        </w:rPr>
        <w:t xml:space="preserve"> </w:t>
      </w:r>
      <w:r w:rsidRPr="006C183C">
        <w:rPr>
          <w:rFonts w:ascii="Times New Roman" w:eastAsia="Times New Roman" w:hAnsi="Times New Roman" w:cs="Times New Roman"/>
          <w:sz w:val="24"/>
          <w:szCs w:val="24"/>
          <w:lang w:val="en-US"/>
        </w:rPr>
        <w:t>will carry out the implementation of measures on the organization of legal support for SMEs, especially for legal assistance to start-ups, the creation and implementation of such support tools. It is planned to create a "Regional base of standard business plans", elaborated taking into account the specifics of the region.</w:t>
      </w:r>
    </w:p>
    <w:p w:rsidR="006D3CC5" w:rsidRPr="006C183C" w:rsidRDefault="00B64AD8" w:rsidP="00B64AD8">
      <w:pPr>
        <w:spacing w:line="237" w:lineRule="auto"/>
        <w:ind w:firstLine="709"/>
        <w:jc w:val="both"/>
        <w:rPr>
          <w:rFonts w:ascii="Times New Roman" w:eastAsia="Times New Roman" w:hAnsi="Times New Roman" w:cs="Times New Roman"/>
          <w:sz w:val="24"/>
          <w:szCs w:val="24"/>
          <w:lang w:val="en-US"/>
        </w:rPr>
      </w:pPr>
      <w:r w:rsidRPr="006C183C">
        <w:rPr>
          <w:rFonts w:ascii="Times New Roman" w:eastAsia="Times New Roman" w:hAnsi="Times New Roman" w:cs="Times New Roman"/>
          <w:sz w:val="24"/>
          <w:szCs w:val="24"/>
          <w:lang w:val="en-US"/>
        </w:rPr>
        <w:t xml:space="preserve">  In 2017, the Fund will develop a "legal framework for SMEs" with the participation of regional and all-Russian organizations that express the interests of SME entities and will place at least 5 typical problem situations (cases) on the Fund's official website,  Business projects implemented by SMEs and the description of legal mechanisms for withdrawing from them, and take comprehensive measures to ensure the practical application of these cases within the region, including with the involvement of regional offices of such organizations and the organizations that form the infrastructure of support to SMEs, at least 50% of municipalities Chukotka.</w:t>
      </w:r>
    </w:p>
    <w:p w:rsidR="006D3CC5" w:rsidRPr="006C183C" w:rsidRDefault="006D3CC5" w:rsidP="002E0631">
      <w:pPr>
        <w:spacing w:line="16" w:lineRule="exact"/>
        <w:ind w:firstLine="709"/>
        <w:rPr>
          <w:rFonts w:ascii="Times New Roman" w:hAnsi="Times New Roman" w:cs="Times New Roman"/>
          <w:sz w:val="24"/>
          <w:szCs w:val="24"/>
          <w:lang w:val="en-US"/>
        </w:rPr>
      </w:pPr>
    </w:p>
    <w:p w:rsidR="006D3CC5" w:rsidRPr="006C183C" w:rsidRDefault="006D3CC5" w:rsidP="002E0631">
      <w:pPr>
        <w:spacing w:line="16" w:lineRule="exact"/>
        <w:ind w:firstLine="709"/>
        <w:rPr>
          <w:rFonts w:ascii="Times New Roman" w:hAnsi="Times New Roman" w:cs="Times New Roman"/>
          <w:sz w:val="24"/>
          <w:szCs w:val="24"/>
          <w:lang w:val="en-US"/>
        </w:rPr>
      </w:pPr>
    </w:p>
    <w:p w:rsidR="006D3CC5" w:rsidRPr="006C183C" w:rsidRDefault="0084705E" w:rsidP="002E0631">
      <w:pPr>
        <w:spacing w:line="234" w:lineRule="auto"/>
        <w:ind w:firstLine="709"/>
        <w:jc w:val="both"/>
        <w:rPr>
          <w:rFonts w:ascii="Times New Roman" w:hAnsi="Times New Roman" w:cs="Times New Roman"/>
          <w:sz w:val="24"/>
          <w:szCs w:val="24"/>
          <w:lang w:val="en-US"/>
        </w:rPr>
      </w:pPr>
      <w:r w:rsidRPr="00F53225">
        <w:rPr>
          <w:rFonts w:ascii="Times New Roman" w:eastAsia="Times New Roman" w:hAnsi="Times New Roman" w:cs="Times New Roman"/>
          <w:b/>
          <w:bCs/>
          <w:sz w:val="24"/>
          <w:szCs w:val="24"/>
          <w:lang w:val="en-US"/>
        </w:rPr>
        <w:t>3.4</w:t>
      </w:r>
      <w:r w:rsidR="006D3CC5" w:rsidRPr="00F53225">
        <w:rPr>
          <w:rFonts w:ascii="Times New Roman" w:eastAsia="Times New Roman" w:hAnsi="Times New Roman" w:cs="Times New Roman"/>
          <w:b/>
          <w:bCs/>
          <w:sz w:val="24"/>
          <w:szCs w:val="24"/>
          <w:lang w:val="en-US"/>
        </w:rPr>
        <w:t xml:space="preserve">.2. </w:t>
      </w:r>
      <w:r w:rsidR="00B64AD8" w:rsidRPr="006C183C">
        <w:rPr>
          <w:rFonts w:ascii="Times New Roman" w:eastAsia="Times New Roman" w:hAnsi="Times New Roman" w:cs="Times New Roman"/>
          <w:b/>
          <w:bCs/>
          <w:sz w:val="24"/>
          <w:szCs w:val="24"/>
          <w:lang w:val="en-US"/>
        </w:rPr>
        <w:t>Assistance to the activities of all-Russian non-profit organizations expressing the interests of SME entities</w:t>
      </w:r>
    </w:p>
    <w:p w:rsidR="00B64AD8" w:rsidRPr="006C183C" w:rsidRDefault="00B64AD8" w:rsidP="00B64AD8">
      <w:pPr>
        <w:spacing w:line="233" w:lineRule="auto"/>
        <w:ind w:firstLine="709"/>
        <w:jc w:val="both"/>
        <w:rPr>
          <w:rFonts w:ascii="Times New Roman" w:eastAsia="Times New Roman" w:hAnsi="Times New Roman" w:cs="Times New Roman"/>
          <w:sz w:val="24"/>
          <w:szCs w:val="24"/>
          <w:lang w:val="en-US"/>
        </w:rPr>
      </w:pPr>
      <w:r w:rsidRPr="006C183C">
        <w:rPr>
          <w:rFonts w:ascii="Times New Roman" w:eastAsia="Times New Roman" w:hAnsi="Times New Roman" w:cs="Times New Roman"/>
          <w:sz w:val="24"/>
          <w:szCs w:val="24"/>
          <w:lang w:val="en-US"/>
        </w:rPr>
        <w:t>The Fund in 2017 will take comprehensive measures to conclude agreements with organizations supporting the infrastructure of entrepreneurship, including.  But not exclusively: with the Autonomous Nonprofit Organization Agency for Strategic Initiatives for Promotion of New Projects, the All-Russian Public Organization "</w:t>
      </w:r>
      <w:proofErr w:type="spellStart"/>
      <w:r w:rsidRPr="006C183C">
        <w:rPr>
          <w:rFonts w:ascii="Times New Roman" w:eastAsia="Times New Roman" w:hAnsi="Times New Roman" w:cs="Times New Roman"/>
          <w:sz w:val="24"/>
          <w:szCs w:val="24"/>
          <w:lang w:val="en-US"/>
        </w:rPr>
        <w:t>Delovaya</w:t>
      </w:r>
      <w:proofErr w:type="spellEnd"/>
      <w:r w:rsidRPr="006C183C">
        <w:rPr>
          <w:rFonts w:ascii="Times New Roman" w:eastAsia="Times New Roman" w:hAnsi="Times New Roman" w:cs="Times New Roman"/>
          <w:sz w:val="24"/>
          <w:szCs w:val="24"/>
          <w:lang w:val="en-US"/>
        </w:rPr>
        <w:t xml:space="preserve"> </w:t>
      </w:r>
      <w:proofErr w:type="spellStart"/>
      <w:r w:rsidRPr="006C183C">
        <w:rPr>
          <w:rFonts w:ascii="Times New Roman" w:eastAsia="Times New Roman" w:hAnsi="Times New Roman" w:cs="Times New Roman"/>
          <w:sz w:val="24"/>
          <w:szCs w:val="24"/>
          <w:lang w:val="en-US"/>
        </w:rPr>
        <w:t>Rossiya</w:t>
      </w:r>
      <w:proofErr w:type="spellEnd"/>
      <w:r w:rsidRPr="006C183C">
        <w:rPr>
          <w:rFonts w:ascii="Times New Roman" w:eastAsia="Times New Roman" w:hAnsi="Times New Roman" w:cs="Times New Roman"/>
          <w:sz w:val="24"/>
          <w:szCs w:val="24"/>
          <w:lang w:val="en-US"/>
        </w:rPr>
        <w:t>", the All-Russian Public Organization of Small and Medium-Sized Enterprises "</w:t>
      </w:r>
      <w:proofErr w:type="spellStart"/>
      <w:r w:rsidRPr="006C183C">
        <w:rPr>
          <w:rFonts w:ascii="Times New Roman" w:eastAsia="Times New Roman" w:hAnsi="Times New Roman" w:cs="Times New Roman"/>
          <w:sz w:val="24"/>
          <w:szCs w:val="24"/>
          <w:lang w:val="en-US"/>
        </w:rPr>
        <w:t>Opora</w:t>
      </w:r>
      <w:proofErr w:type="spellEnd"/>
      <w:r w:rsidRPr="006C183C">
        <w:rPr>
          <w:rFonts w:ascii="Times New Roman" w:eastAsia="Times New Roman" w:hAnsi="Times New Roman" w:cs="Times New Roman"/>
          <w:sz w:val="24"/>
          <w:szCs w:val="24"/>
          <w:lang w:val="en-US"/>
        </w:rPr>
        <w:t xml:space="preserve"> </w:t>
      </w:r>
      <w:proofErr w:type="spellStart"/>
      <w:r w:rsidRPr="006C183C">
        <w:rPr>
          <w:rFonts w:ascii="Times New Roman" w:eastAsia="Times New Roman" w:hAnsi="Times New Roman" w:cs="Times New Roman"/>
          <w:sz w:val="24"/>
          <w:szCs w:val="24"/>
          <w:lang w:val="en-US"/>
        </w:rPr>
        <w:t>Rossii</w:t>
      </w:r>
      <w:proofErr w:type="spellEnd"/>
      <w:r w:rsidRPr="006C183C">
        <w:rPr>
          <w:rFonts w:ascii="Times New Roman" w:eastAsia="Times New Roman" w:hAnsi="Times New Roman" w:cs="Times New Roman"/>
          <w:sz w:val="24"/>
          <w:szCs w:val="24"/>
          <w:lang w:val="en-US"/>
        </w:rPr>
        <w:t xml:space="preserve">", the All-Russian Public Organization "The Russian Union of Industrialists and Entrepreneurs", expressing  Interests of SMEs.  </w:t>
      </w:r>
    </w:p>
    <w:p w:rsidR="00B64AD8" w:rsidRPr="006C183C" w:rsidRDefault="00B64AD8" w:rsidP="00B64AD8">
      <w:pPr>
        <w:spacing w:line="233" w:lineRule="auto"/>
        <w:ind w:firstLine="709"/>
        <w:jc w:val="both"/>
        <w:rPr>
          <w:rFonts w:ascii="Times New Roman" w:eastAsia="Times New Roman" w:hAnsi="Times New Roman" w:cs="Times New Roman"/>
          <w:sz w:val="24"/>
          <w:szCs w:val="24"/>
          <w:lang w:val="en-US"/>
        </w:rPr>
      </w:pPr>
      <w:r w:rsidRPr="006C183C">
        <w:rPr>
          <w:rFonts w:ascii="Times New Roman" w:eastAsia="Times New Roman" w:hAnsi="Times New Roman" w:cs="Times New Roman"/>
          <w:sz w:val="24"/>
          <w:szCs w:val="24"/>
          <w:lang w:val="en-US"/>
        </w:rPr>
        <w:t>In order to implement these agreements in 2017 it is planned to develop and create a "road map" for joint activities in order to support SMEs.</w:t>
      </w:r>
    </w:p>
    <w:p w:rsidR="00B64AD8" w:rsidRPr="006C183C" w:rsidRDefault="00B64AD8" w:rsidP="00B64AD8">
      <w:pPr>
        <w:spacing w:line="233" w:lineRule="auto"/>
        <w:ind w:firstLine="709"/>
        <w:jc w:val="both"/>
        <w:rPr>
          <w:rFonts w:ascii="Times New Roman" w:eastAsia="Times New Roman" w:hAnsi="Times New Roman" w:cs="Times New Roman"/>
          <w:sz w:val="24"/>
          <w:szCs w:val="24"/>
          <w:lang w:val="en-US"/>
        </w:rPr>
      </w:pPr>
      <w:r w:rsidRPr="006C183C">
        <w:rPr>
          <w:rFonts w:ascii="Times New Roman" w:eastAsia="Times New Roman" w:hAnsi="Times New Roman" w:cs="Times New Roman"/>
          <w:sz w:val="24"/>
          <w:szCs w:val="24"/>
          <w:lang w:val="en-US"/>
        </w:rPr>
        <w:t xml:space="preserve">  In addition, the Fund in 2017 to take measures in cooperation with the All-Russian organizations representing the interests of SMEs, information-gathering, </w:t>
      </w:r>
      <w:proofErr w:type="gramStart"/>
      <w:r w:rsidRPr="006C183C">
        <w:rPr>
          <w:rFonts w:ascii="Times New Roman" w:eastAsia="Times New Roman" w:hAnsi="Times New Roman" w:cs="Times New Roman"/>
          <w:sz w:val="24"/>
          <w:szCs w:val="24"/>
          <w:lang w:val="en-US"/>
        </w:rPr>
        <w:t>including  possibly</w:t>
      </w:r>
      <w:proofErr w:type="gramEnd"/>
      <w:r w:rsidRPr="006C183C">
        <w:rPr>
          <w:rFonts w:ascii="Times New Roman" w:eastAsia="Times New Roman" w:hAnsi="Times New Roman" w:cs="Times New Roman"/>
          <w:sz w:val="24"/>
          <w:szCs w:val="24"/>
          <w:lang w:val="en-US"/>
        </w:rPr>
        <w:t>, but not exclusively, through the questionnaire of SMEs and organizations that form the infrastructure for supporting SMEs for the purpose of creating a "feedback" system for supporting SMEs within the region on the basis of the Fund's website.</w:t>
      </w:r>
    </w:p>
    <w:p w:rsidR="00B64AD8" w:rsidRPr="006C183C" w:rsidRDefault="00B64AD8" w:rsidP="00B64AD8">
      <w:pPr>
        <w:spacing w:line="233" w:lineRule="auto"/>
        <w:ind w:firstLine="709"/>
        <w:jc w:val="both"/>
        <w:rPr>
          <w:rFonts w:ascii="Times New Roman" w:eastAsia="Times New Roman" w:hAnsi="Times New Roman" w:cs="Times New Roman"/>
          <w:sz w:val="24"/>
          <w:szCs w:val="24"/>
          <w:lang w:val="en-US"/>
        </w:rPr>
      </w:pPr>
      <w:r w:rsidRPr="006C183C">
        <w:rPr>
          <w:rFonts w:ascii="Times New Roman" w:eastAsia="Times New Roman" w:hAnsi="Times New Roman" w:cs="Times New Roman"/>
          <w:sz w:val="24"/>
          <w:szCs w:val="24"/>
          <w:lang w:val="en-US"/>
        </w:rPr>
        <w:t xml:space="preserve">  The Fund will ensure, as necessary, throughout its activities:</w:t>
      </w:r>
    </w:p>
    <w:p w:rsidR="00B64AD8" w:rsidRPr="006C183C" w:rsidRDefault="00B64AD8" w:rsidP="00B64AD8">
      <w:pPr>
        <w:spacing w:line="233" w:lineRule="auto"/>
        <w:ind w:firstLine="709"/>
        <w:jc w:val="both"/>
        <w:rPr>
          <w:rFonts w:ascii="Times New Roman" w:eastAsia="Times New Roman" w:hAnsi="Times New Roman" w:cs="Times New Roman"/>
          <w:sz w:val="24"/>
          <w:szCs w:val="24"/>
          <w:lang w:val="en-US"/>
        </w:rPr>
      </w:pPr>
      <w:r w:rsidRPr="006C183C">
        <w:rPr>
          <w:rFonts w:ascii="Times New Roman" w:eastAsia="Times New Roman" w:hAnsi="Times New Roman" w:cs="Times New Roman"/>
          <w:sz w:val="24"/>
          <w:szCs w:val="24"/>
          <w:lang w:val="en-US"/>
        </w:rPr>
        <w:t xml:space="preserve"> - taking measures to develop expert proposals on improving legislation in the field of SME development;</w:t>
      </w:r>
    </w:p>
    <w:p w:rsidR="006D3CC5" w:rsidRPr="006C183C" w:rsidRDefault="00B64AD8" w:rsidP="00B64AD8">
      <w:pPr>
        <w:spacing w:line="233" w:lineRule="auto"/>
        <w:ind w:firstLine="709"/>
        <w:jc w:val="both"/>
        <w:rPr>
          <w:rFonts w:ascii="Times New Roman" w:eastAsia="Times New Roman" w:hAnsi="Times New Roman" w:cs="Times New Roman"/>
          <w:sz w:val="24"/>
          <w:szCs w:val="24"/>
          <w:lang w:val="en-US"/>
        </w:rPr>
      </w:pPr>
      <w:r w:rsidRPr="006C183C">
        <w:rPr>
          <w:rFonts w:ascii="Times New Roman" w:eastAsia="Times New Roman" w:hAnsi="Times New Roman" w:cs="Times New Roman"/>
          <w:sz w:val="24"/>
          <w:szCs w:val="24"/>
          <w:lang w:val="en-US"/>
        </w:rPr>
        <w:t xml:space="preserve">  - Measures of organization of joint activities to promote entrepreneurship, including through a network of commercial banks, branch offices and regional non-profit organizations representing the interests of SMEs.</w:t>
      </w:r>
    </w:p>
    <w:p w:rsidR="00B64AD8" w:rsidRPr="006C183C" w:rsidRDefault="00B64AD8" w:rsidP="00B64AD8">
      <w:pPr>
        <w:spacing w:line="233" w:lineRule="auto"/>
        <w:ind w:firstLine="709"/>
        <w:jc w:val="both"/>
        <w:rPr>
          <w:rFonts w:ascii="Times New Roman" w:eastAsia="Times New Roman" w:hAnsi="Times New Roman" w:cs="Times New Roman"/>
          <w:sz w:val="24"/>
          <w:szCs w:val="24"/>
          <w:lang w:val="en-US"/>
        </w:rPr>
      </w:pPr>
    </w:p>
    <w:p w:rsidR="006D3CC5" w:rsidRPr="006C183C" w:rsidRDefault="006D3CC5" w:rsidP="002E0631">
      <w:pPr>
        <w:spacing w:line="234" w:lineRule="auto"/>
        <w:ind w:right="-31" w:firstLine="709"/>
        <w:jc w:val="both"/>
        <w:rPr>
          <w:rFonts w:ascii="Times New Roman" w:eastAsia="Times New Roman" w:hAnsi="Times New Roman" w:cs="Times New Roman"/>
          <w:b/>
          <w:bCs/>
          <w:sz w:val="24"/>
          <w:szCs w:val="24"/>
          <w:lang w:val="en-US"/>
        </w:rPr>
      </w:pPr>
      <w:r w:rsidRPr="006C183C">
        <w:rPr>
          <w:rFonts w:ascii="Times New Roman" w:eastAsia="Times New Roman" w:hAnsi="Times New Roman" w:cs="Times New Roman"/>
          <w:b/>
          <w:bCs/>
          <w:sz w:val="24"/>
          <w:szCs w:val="24"/>
          <w:lang w:val="en-US"/>
        </w:rPr>
        <w:t>3.</w:t>
      </w:r>
      <w:r w:rsidR="00082022" w:rsidRPr="006C183C">
        <w:rPr>
          <w:rFonts w:ascii="Times New Roman" w:eastAsia="Times New Roman" w:hAnsi="Times New Roman" w:cs="Times New Roman"/>
          <w:b/>
          <w:bCs/>
          <w:sz w:val="24"/>
          <w:szCs w:val="24"/>
          <w:lang w:val="en-US"/>
        </w:rPr>
        <w:t>4</w:t>
      </w:r>
      <w:r w:rsidRPr="006C183C">
        <w:rPr>
          <w:rFonts w:ascii="Times New Roman" w:eastAsia="Times New Roman" w:hAnsi="Times New Roman" w:cs="Times New Roman"/>
          <w:b/>
          <w:bCs/>
          <w:sz w:val="24"/>
          <w:szCs w:val="24"/>
          <w:lang w:val="en-US"/>
        </w:rPr>
        <w:t>.</w:t>
      </w:r>
      <w:r w:rsidR="00B97847" w:rsidRPr="006C183C">
        <w:rPr>
          <w:rFonts w:ascii="Times New Roman" w:eastAsia="Times New Roman" w:hAnsi="Times New Roman" w:cs="Times New Roman"/>
          <w:b/>
          <w:bCs/>
          <w:sz w:val="24"/>
          <w:szCs w:val="24"/>
          <w:lang w:val="en-US"/>
        </w:rPr>
        <w:t>3.</w:t>
      </w:r>
      <w:r w:rsidRPr="006C183C">
        <w:rPr>
          <w:rFonts w:ascii="Times New Roman" w:eastAsia="Times New Roman" w:hAnsi="Times New Roman" w:cs="Times New Roman"/>
          <w:b/>
          <w:bCs/>
          <w:sz w:val="24"/>
          <w:szCs w:val="24"/>
          <w:lang w:val="en-US"/>
        </w:rPr>
        <w:t xml:space="preserve"> </w:t>
      </w:r>
      <w:r w:rsidR="00B64AD8" w:rsidRPr="006C183C">
        <w:rPr>
          <w:rFonts w:ascii="Times New Roman" w:eastAsia="Times New Roman" w:hAnsi="Times New Roman" w:cs="Times New Roman"/>
          <w:b/>
          <w:bCs/>
          <w:sz w:val="24"/>
          <w:szCs w:val="24"/>
          <w:lang w:val="en-US"/>
        </w:rPr>
        <w:t>Preparation of proposals to the regional authorities and local self-government on competition and the development of small and medium-sized businesses for decision-making in support of SMEs.</w:t>
      </w:r>
    </w:p>
    <w:p w:rsidR="000422BA" w:rsidRPr="006C183C" w:rsidRDefault="00B64AD8" w:rsidP="002E0631">
      <w:pPr>
        <w:spacing w:line="238" w:lineRule="auto"/>
        <w:ind w:firstLine="709"/>
        <w:jc w:val="both"/>
        <w:rPr>
          <w:rFonts w:ascii="Times New Roman" w:hAnsi="Times New Roman" w:cs="Times New Roman"/>
          <w:sz w:val="24"/>
          <w:szCs w:val="24"/>
          <w:lang w:val="en-US"/>
        </w:rPr>
      </w:pPr>
      <w:r w:rsidRPr="006C183C">
        <w:rPr>
          <w:rFonts w:ascii="Times New Roman" w:eastAsia="Times New Roman" w:hAnsi="Times New Roman" w:cs="Times New Roman"/>
          <w:sz w:val="24"/>
          <w:szCs w:val="24"/>
          <w:lang w:val="en-US"/>
        </w:rPr>
        <w:t xml:space="preserve">The Fund in 2017 will implement measures to initiate and work out proposals for improving measures to support SMEs, including proposals for improvement of regulatory and legal regulation in this area, in accordance with the priority areas of the Fund's activities with a view </w:t>
      </w:r>
      <w:proofErr w:type="gramStart"/>
      <w:r w:rsidRPr="006C183C">
        <w:rPr>
          <w:rFonts w:ascii="Times New Roman" w:eastAsia="Times New Roman" w:hAnsi="Times New Roman" w:cs="Times New Roman"/>
          <w:sz w:val="24"/>
          <w:szCs w:val="24"/>
          <w:lang w:val="en-US"/>
        </w:rPr>
        <w:t>to  Regional</w:t>
      </w:r>
      <w:proofErr w:type="gramEnd"/>
      <w:r w:rsidRPr="006C183C">
        <w:rPr>
          <w:rFonts w:ascii="Times New Roman" w:eastAsia="Times New Roman" w:hAnsi="Times New Roman" w:cs="Times New Roman"/>
          <w:sz w:val="24"/>
          <w:szCs w:val="24"/>
          <w:lang w:val="en-US"/>
        </w:rPr>
        <w:t xml:space="preserve"> bodies on competition and development of small and medium-sized businesses.  Fund in 2018 and 2019 on the basis of measures to support the monitoring results to SMEs, analyzed data on the most problematic issues for SME development will continue in accordance with the guidelines the activities of the Fund, the established programs of activities for the relevant period, the work on operational training and sending proposals to the competent authorized regional bodies on improving the regulatory framework for SME support.</w:t>
      </w:r>
    </w:p>
    <w:p w:rsidR="00B64AD8" w:rsidRPr="006C183C" w:rsidRDefault="00E267F0" w:rsidP="00B64AD8">
      <w:pPr>
        <w:spacing w:line="234" w:lineRule="auto"/>
        <w:ind w:firstLine="709"/>
        <w:jc w:val="both"/>
        <w:rPr>
          <w:rFonts w:ascii="Times New Roman" w:eastAsia="Times New Roman" w:hAnsi="Times New Roman" w:cs="Times New Roman"/>
          <w:b/>
          <w:bCs/>
          <w:sz w:val="24"/>
          <w:szCs w:val="24"/>
          <w:lang w:val="en-US"/>
        </w:rPr>
      </w:pPr>
      <w:r w:rsidRPr="006C183C">
        <w:rPr>
          <w:rFonts w:ascii="Times New Roman" w:eastAsia="Times New Roman" w:hAnsi="Times New Roman" w:cs="Times New Roman"/>
          <w:b/>
          <w:bCs/>
          <w:sz w:val="24"/>
          <w:szCs w:val="24"/>
          <w:lang w:val="en-US"/>
        </w:rPr>
        <w:t>3.</w:t>
      </w:r>
      <w:r w:rsidR="00082022" w:rsidRPr="006C183C">
        <w:rPr>
          <w:rFonts w:ascii="Times New Roman" w:eastAsia="Times New Roman" w:hAnsi="Times New Roman" w:cs="Times New Roman"/>
          <w:b/>
          <w:bCs/>
          <w:sz w:val="24"/>
          <w:szCs w:val="24"/>
          <w:lang w:val="en-US"/>
        </w:rPr>
        <w:t>5</w:t>
      </w:r>
      <w:r w:rsidR="006D3CC5" w:rsidRPr="006C183C">
        <w:rPr>
          <w:rFonts w:ascii="Times New Roman" w:eastAsia="Times New Roman" w:hAnsi="Times New Roman" w:cs="Times New Roman"/>
          <w:b/>
          <w:bCs/>
          <w:sz w:val="24"/>
          <w:szCs w:val="24"/>
          <w:lang w:val="en-US"/>
        </w:rPr>
        <w:t xml:space="preserve">. </w:t>
      </w:r>
      <w:r w:rsidR="00B64AD8" w:rsidRPr="006C183C">
        <w:rPr>
          <w:rFonts w:ascii="Times New Roman" w:eastAsia="Times New Roman" w:hAnsi="Times New Roman" w:cs="Times New Roman"/>
          <w:b/>
          <w:bCs/>
          <w:sz w:val="24"/>
          <w:szCs w:val="24"/>
          <w:lang w:val="en-US"/>
        </w:rPr>
        <w:t xml:space="preserve">Participation in the formation of the infrastructure for supporting business entities and ensuring its activities </w:t>
      </w:r>
    </w:p>
    <w:p w:rsidR="00B64AD8" w:rsidRPr="006C183C" w:rsidRDefault="00B64AD8" w:rsidP="002E0631">
      <w:pPr>
        <w:spacing w:line="236" w:lineRule="auto"/>
        <w:ind w:firstLine="709"/>
        <w:rPr>
          <w:rFonts w:ascii="Times New Roman" w:eastAsia="Times New Roman" w:hAnsi="Times New Roman" w:cs="Times New Roman"/>
          <w:sz w:val="24"/>
          <w:szCs w:val="24"/>
          <w:lang w:val="en-US"/>
        </w:rPr>
      </w:pPr>
      <w:r w:rsidRPr="006C183C">
        <w:rPr>
          <w:rFonts w:ascii="Times New Roman" w:eastAsia="Times New Roman" w:hAnsi="Times New Roman" w:cs="Times New Roman"/>
          <w:sz w:val="24"/>
          <w:szCs w:val="24"/>
          <w:lang w:val="en-US"/>
        </w:rPr>
        <w:lastRenderedPageBreak/>
        <w:t xml:space="preserve">Within the framework of the Fund's participation in the formation of the infrastructure for supporting business entities and ensuring its activities within the Chukotka Autonomous Region, the following areas are identified. </w:t>
      </w:r>
    </w:p>
    <w:p w:rsidR="00B64AD8" w:rsidRPr="006C183C" w:rsidRDefault="00B64AD8" w:rsidP="002E0631">
      <w:pPr>
        <w:spacing w:line="236" w:lineRule="auto"/>
        <w:ind w:firstLine="709"/>
        <w:rPr>
          <w:rFonts w:ascii="Times New Roman" w:eastAsia="Times New Roman" w:hAnsi="Times New Roman" w:cs="Times New Roman"/>
          <w:b/>
          <w:sz w:val="24"/>
          <w:szCs w:val="24"/>
          <w:lang w:val="en-US"/>
        </w:rPr>
      </w:pPr>
      <w:r w:rsidRPr="006C183C">
        <w:rPr>
          <w:rFonts w:ascii="Times New Roman" w:eastAsia="Times New Roman" w:hAnsi="Times New Roman" w:cs="Times New Roman"/>
          <w:b/>
          <w:sz w:val="24"/>
          <w:szCs w:val="24"/>
          <w:lang w:val="en-US"/>
        </w:rPr>
        <w:t xml:space="preserve">1) Development of financial infrastructure.  </w:t>
      </w:r>
    </w:p>
    <w:p w:rsidR="00B64AD8" w:rsidRPr="006C183C" w:rsidRDefault="00B64AD8" w:rsidP="00B64AD8">
      <w:pPr>
        <w:ind w:firstLine="709"/>
        <w:rPr>
          <w:rFonts w:ascii="Times New Roman" w:hAnsi="Times New Roman" w:cs="Times New Roman"/>
          <w:sz w:val="24"/>
          <w:szCs w:val="24"/>
          <w:lang w:val="en-US"/>
        </w:rPr>
      </w:pPr>
      <w:proofErr w:type="gramStart"/>
      <w:r w:rsidRPr="006C183C">
        <w:rPr>
          <w:rFonts w:ascii="Times New Roman" w:hAnsi="Times New Roman" w:cs="Times New Roman"/>
          <w:sz w:val="24"/>
          <w:szCs w:val="24"/>
          <w:lang w:val="en-US"/>
        </w:rPr>
        <w:t>In accordance with the order of the Government of the Russian Federation No.</w:t>
      </w:r>
      <w:proofErr w:type="gramEnd"/>
      <w:r w:rsidRPr="006C183C">
        <w:rPr>
          <w:rFonts w:ascii="Times New Roman" w:hAnsi="Times New Roman" w:cs="Times New Roman"/>
          <w:sz w:val="24"/>
          <w:szCs w:val="24"/>
          <w:lang w:val="en-US"/>
        </w:rPr>
        <w:t xml:space="preserve"> ISH-P13-8997 of 05.12.2014, Order No. 74 of the Ministry of Economic Development and Trade of the Russian Federation dated 19.02.2015 approved the main provisions of the Strategy of the NHS. Part of it is intended to become the Fund by concluding an agreement on partnership with JSC "Federal corporation for the development of SMEs".</w:t>
      </w:r>
    </w:p>
    <w:p w:rsidR="00B64AD8" w:rsidRPr="006C183C" w:rsidRDefault="00B64AD8" w:rsidP="00B64AD8">
      <w:pPr>
        <w:ind w:firstLine="709"/>
        <w:rPr>
          <w:rFonts w:ascii="Times New Roman" w:hAnsi="Times New Roman" w:cs="Times New Roman"/>
          <w:sz w:val="24"/>
          <w:szCs w:val="24"/>
          <w:lang w:val="en-US"/>
        </w:rPr>
      </w:pPr>
      <w:r w:rsidRPr="006C183C">
        <w:rPr>
          <w:rFonts w:ascii="Times New Roman" w:hAnsi="Times New Roman" w:cs="Times New Roman"/>
          <w:sz w:val="24"/>
          <w:szCs w:val="24"/>
          <w:lang w:val="en-US"/>
        </w:rPr>
        <w:t xml:space="preserve">  SME Development Corporation AR in 2016 realized the first stage of development of general requirements to the main and supporting RGO processes and the implementation of their 10 constituent entities of the Russian Federation, including:</w:t>
      </w:r>
    </w:p>
    <w:p w:rsidR="00B64AD8" w:rsidRPr="006C183C" w:rsidRDefault="00B64AD8" w:rsidP="00B64AD8">
      <w:pPr>
        <w:ind w:firstLine="709"/>
        <w:rPr>
          <w:rFonts w:ascii="Times New Roman" w:hAnsi="Times New Roman" w:cs="Times New Roman"/>
          <w:sz w:val="24"/>
          <w:szCs w:val="24"/>
          <w:lang w:val="en-US"/>
        </w:rPr>
      </w:pPr>
      <w:r w:rsidRPr="006C183C">
        <w:rPr>
          <w:rFonts w:ascii="Times New Roman" w:hAnsi="Times New Roman" w:cs="Times New Roman"/>
          <w:sz w:val="24"/>
          <w:szCs w:val="24"/>
          <w:lang w:val="en-US"/>
        </w:rPr>
        <w:t xml:space="preserve"> - </w:t>
      </w:r>
      <w:proofErr w:type="gramStart"/>
      <w:r w:rsidRPr="006C183C">
        <w:rPr>
          <w:rFonts w:ascii="Times New Roman" w:hAnsi="Times New Roman" w:cs="Times New Roman"/>
          <w:sz w:val="24"/>
          <w:szCs w:val="24"/>
          <w:lang w:val="en-US"/>
        </w:rPr>
        <w:t>the</w:t>
      </w:r>
      <w:proofErr w:type="gramEnd"/>
      <w:r w:rsidRPr="006C183C">
        <w:rPr>
          <w:rFonts w:ascii="Times New Roman" w:hAnsi="Times New Roman" w:cs="Times New Roman"/>
          <w:sz w:val="24"/>
          <w:szCs w:val="24"/>
          <w:lang w:val="en-US"/>
        </w:rPr>
        <w:t xml:space="preserve"> rules for cooperation between the Corporation and the RGO; </w:t>
      </w:r>
    </w:p>
    <w:p w:rsidR="00B64AD8" w:rsidRPr="006C183C" w:rsidRDefault="00B64AD8" w:rsidP="00B64AD8">
      <w:pPr>
        <w:ind w:firstLine="709"/>
        <w:rPr>
          <w:rFonts w:ascii="Times New Roman" w:hAnsi="Times New Roman" w:cs="Times New Roman"/>
          <w:sz w:val="24"/>
          <w:szCs w:val="24"/>
          <w:lang w:val="en-US"/>
        </w:rPr>
      </w:pPr>
      <w:r w:rsidRPr="006C183C">
        <w:rPr>
          <w:rFonts w:ascii="Times New Roman" w:hAnsi="Times New Roman" w:cs="Times New Roman"/>
          <w:sz w:val="24"/>
          <w:szCs w:val="24"/>
          <w:lang w:val="en-US"/>
        </w:rPr>
        <w:t xml:space="preserve"> - </w:t>
      </w:r>
      <w:proofErr w:type="gramStart"/>
      <w:r w:rsidRPr="006C183C">
        <w:rPr>
          <w:rFonts w:ascii="Times New Roman" w:hAnsi="Times New Roman" w:cs="Times New Roman"/>
          <w:sz w:val="24"/>
          <w:szCs w:val="24"/>
          <w:lang w:val="en-US"/>
        </w:rPr>
        <w:t>requirements</w:t>
      </w:r>
      <w:proofErr w:type="gramEnd"/>
      <w:r w:rsidRPr="006C183C">
        <w:rPr>
          <w:rFonts w:ascii="Times New Roman" w:hAnsi="Times New Roman" w:cs="Times New Roman"/>
          <w:sz w:val="24"/>
          <w:szCs w:val="24"/>
          <w:lang w:val="en-US"/>
        </w:rPr>
        <w:t xml:space="preserve"> for working with principals - SMEs and partner banks;</w:t>
      </w:r>
    </w:p>
    <w:p w:rsidR="00B64AD8" w:rsidRPr="006C183C" w:rsidRDefault="00B64AD8" w:rsidP="00B64AD8">
      <w:pPr>
        <w:ind w:firstLine="709"/>
        <w:rPr>
          <w:rFonts w:ascii="Times New Roman" w:hAnsi="Times New Roman" w:cs="Times New Roman"/>
          <w:sz w:val="24"/>
          <w:szCs w:val="24"/>
          <w:lang w:val="en-US"/>
        </w:rPr>
      </w:pPr>
      <w:r w:rsidRPr="006C183C">
        <w:rPr>
          <w:rFonts w:ascii="Times New Roman" w:hAnsi="Times New Roman" w:cs="Times New Roman"/>
          <w:sz w:val="24"/>
          <w:szCs w:val="24"/>
          <w:lang w:val="en-US"/>
        </w:rPr>
        <w:t xml:space="preserve">  - model regulations and detailed schemes of the decision-making process on granting guarantees / sureties, cooperation in making decisions on granting guarantees / sureties; </w:t>
      </w:r>
    </w:p>
    <w:p w:rsidR="00B64AD8" w:rsidRPr="006C183C" w:rsidRDefault="00B64AD8" w:rsidP="00B64AD8">
      <w:pPr>
        <w:ind w:firstLine="709"/>
        <w:rPr>
          <w:rFonts w:ascii="Times New Roman" w:hAnsi="Times New Roman" w:cs="Times New Roman"/>
          <w:sz w:val="24"/>
          <w:szCs w:val="24"/>
          <w:lang w:val="en-US"/>
        </w:rPr>
      </w:pPr>
      <w:r w:rsidRPr="006C183C">
        <w:rPr>
          <w:rFonts w:ascii="Times New Roman" w:hAnsi="Times New Roman" w:cs="Times New Roman"/>
          <w:sz w:val="24"/>
          <w:szCs w:val="24"/>
          <w:lang w:val="en-US"/>
        </w:rPr>
        <w:t xml:space="preserve"> - </w:t>
      </w:r>
      <w:proofErr w:type="gramStart"/>
      <w:r w:rsidRPr="006C183C">
        <w:rPr>
          <w:rFonts w:ascii="Times New Roman" w:hAnsi="Times New Roman" w:cs="Times New Roman"/>
          <w:sz w:val="24"/>
          <w:szCs w:val="24"/>
          <w:lang w:val="en-US"/>
        </w:rPr>
        <w:t>typical</w:t>
      </w:r>
      <w:proofErr w:type="gramEnd"/>
      <w:r w:rsidRPr="006C183C">
        <w:rPr>
          <w:rFonts w:ascii="Times New Roman" w:hAnsi="Times New Roman" w:cs="Times New Roman"/>
          <w:sz w:val="24"/>
          <w:szCs w:val="24"/>
          <w:lang w:val="en-US"/>
        </w:rPr>
        <w:t xml:space="preserve"> forms of documents (opinions, etc.) prepared by the process of making decisions on the provision of guarantees / sureties, etc. </w:t>
      </w:r>
    </w:p>
    <w:p w:rsidR="00362E37" w:rsidRPr="006C183C" w:rsidRDefault="00B64AD8" w:rsidP="00B64AD8">
      <w:pPr>
        <w:ind w:firstLine="709"/>
        <w:rPr>
          <w:rFonts w:ascii="Times New Roman" w:hAnsi="Times New Roman" w:cs="Times New Roman"/>
          <w:sz w:val="24"/>
          <w:szCs w:val="24"/>
          <w:lang w:val="en-US"/>
        </w:rPr>
      </w:pPr>
      <w:r w:rsidRPr="006C183C">
        <w:rPr>
          <w:rFonts w:ascii="Times New Roman" w:hAnsi="Times New Roman" w:cs="Times New Roman"/>
          <w:sz w:val="24"/>
          <w:szCs w:val="24"/>
          <w:lang w:val="en-US"/>
        </w:rPr>
        <w:t xml:space="preserve">The Fund, in the framework of the function of the regional guaranteeing organization, at the stage of entering them into the list of core activities takes into account all legislative norms and requirements of the support institutions  SMEs in the Russian Federation.  This approach will ensure competitive conditions and maximum coverage of the range of services offered by the Fund products and services. </w:t>
      </w:r>
    </w:p>
    <w:p w:rsidR="006D3CC5" w:rsidRPr="006C183C" w:rsidRDefault="006D3CC5" w:rsidP="002E0631">
      <w:pPr>
        <w:spacing w:line="9" w:lineRule="exact"/>
        <w:ind w:firstLine="709"/>
        <w:rPr>
          <w:rFonts w:ascii="Times New Roman" w:eastAsia="Times New Roman" w:hAnsi="Times New Roman" w:cs="Times New Roman"/>
          <w:sz w:val="24"/>
          <w:szCs w:val="24"/>
          <w:lang w:val="en-US"/>
        </w:rPr>
      </w:pPr>
    </w:p>
    <w:p w:rsidR="00B64AD8" w:rsidRPr="00F53225" w:rsidRDefault="00B64AD8" w:rsidP="0082738E">
      <w:pPr>
        <w:spacing w:after="120" w:line="236" w:lineRule="auto"/>
        <w:ind w:firstLine="709"/>
        <w:jc w:val="both"/>
        <w:rPr>
          <w:rFonts w:ascii="Times New Roman" w:eastAsia="Times New Roman" w:hAnsi="Times New Roman" w:cs="Times New Roman"/>
          <w:b/>
          <w:bCs/>
          <w:sz w:val="24"/>
          <w:szCs w:val="24"/>
          <w:lang w:val="en-US"/>
        </w:rPr>
      </w:pPr>
      <w:r w:rsidRPr="00F53225">
        <w:rPr>
          <w:rFonts w:ascii="Times New Roman" w:eastAsia="Times New Roman" w:hAnsi="Times New Roman" w:cs="Times New Roman"/>
          <w:b/>
          <w:bCs/>
          <w:sz w:val="24"/>
          <w:szCs w:val="24"/>
          <w:lang w:val="en-US"/>
        </w:rPr>
        <w:t xml:space="preserve">2) Development of consulting infrastructure </w:t>
      </w:r>
    </w:p>
    <w:p w:rsidR="00B64AD8" w:rsidRPr="006C183C" w:rsidRDefault="00B64AD8" w:rsidP="00B64AD8">
      <w:pPr>
        <w:spacing w:after="120" w:line="236" w:lineRule="auto"/>
        <w:ind w:firstLine="709"/>
        <w:jc w:val="both"/>
        <w:rPr>
          <w:rFonts w:ascii="Times New Roman" w:eastAsia="Times New Roman" w:hAnsi="Times New Roman" w:cs="Times New Roman"/>
          <w:sz w:val="24"/>
          <w:szCs w:val="24"/>
          <w:lang w:val="en-US"/>
        </w:rPr>
      </w:pPr>
      <w:r w:rsidRPr="006C183C">
        <w:rPr>
          <w:rFonts w:ascii="Times New Roman" w:eastAsia="Times New Roman" w:hAnsi="Times New Roman" w:cs="Times New Roman"/>
          <w:sz w:val="24"/>
          <w:szCs w:val="24"/>
          <w:lang w:val="en-US"/>
        </w:rPr>
        <w:t>In order to coordinate the activities of the organizations that form the infrastructure for the support of the subjects of pedagogy and provide consulting services, the Fund in 2017 will:</w:t>
      </w:r>
    </w:p>
    <w:p w:rsidR="00B64AD8" w:rsidRPr="006C183C" w:rsidRDefault="00B64AD8" w:rsidP="00B64AD8">
      <w:pPr>
        <w:spacing w:after="120" w:line="236" w:lineRule="auto"/>
        <w:ind w:firstLine="709"/>
        <w:jc w:val="both"/>
        <w:rPr>
          <w:rFonts w:ascii="Times New Roman" w:eastAsia="Times New Roman" w:hAnsi="Times New Roman" w:cs="Times New Roman"/>
          <w:sz w:val="24"/>
          <w:szCs w:val="24"/>
          <w:lang w:val="en-US"/>
        </w:rPr>
      </w:pPr>
      <w:r w:rsidRPr="006C183C">
        <w:rPr>
          <w:rFonts w:ascii="Times New Roman" w:eastAsia="Times New Roman" w:hAnsi="Times New Roman" w:cs="Times New Roman"/>
          <w:sz w:val="24"/>
          <w:szCs w:val="24"/>
          <w:lang w:val="en-US"/>
        </w:rPr>
        <w:t xml:space="preserve"> - analyze the best practices of organizations that form the consulting infrastructure for supporting business entities, including SMEs; </w:t>
      </w:r>
    </w:p>
    <w:p w:rsidR="00B64AD8" w:rsidRPr="006C183C" w:rsidRDefault="00B64AD8" w:rsidP="00B64AD8">
      <w:pPr>
        <w:spacing w:after="120" w:line="236" w:lineRule="auto"/>
        <w:ind w:firstLine="709"/>
        <w:jc w:val="both"/>
        <w:rPr>
          <w:rFonts w:ascii="Times New Roman" w:eastAsia="Times New Roman" w:hAnsi="Times New Roman" w:cs="Times New Roman"/>
          <w:sz w:val="24"/>
          <w:szCs w:val="24"/>
          <w:lang w:val="en-US"/>
        </w:rPr>
      </w:pPr>
      <w:r w:rsidRPr="006C183C">
        <w:rPr>
          <w:rFonts w:ascii="Times New Roman" w:eastAsia="Times New Roman" w:hAnsi="Times New Roman" w:cs="Times New Roman"/>
          <w:sz w:val="24"/>
          <w:szCs w:val="24"/>
          <w:lang w:val="en-US"/>
        </w:rPr>
        <w:t xml:space="preserve"> - will form a pool of the most popular practices for the application of training programs and will be involved in the process of conducting training seminars on the territory of the Chukotka Autonomous Region by authorized organizations, as well as in the process of advising business entities.  </w:t>
      </w:r>
      <w:proofErr w:type="gramStart"/>
      <w:r w:rsidRPr="006C183C">
        <w:rPr>
          <w:rFonts w:ascii="Times New Roman" w:eastAsia="Times New Roman" w:hAnsi="Times New Roman" w:cs="Times New Roman"/>
          <w:sz w:val="24"/>
          <w:szCs w:val="24"/>
          <w:lang w:val="en-US"/>
        </w:rPr>
        <w:t>Including  The</w:t>
      </w:r>
      <w:proofErr w:type="gramEnd"/>
      <w:r w:rsidRPr="006C183C">
        <w:rPr>
          <w:rFonts w:ascii="Times New Roman" w:eastAsia="Times New Roman" w:hAnsi="Times New Roman" w:cs="Times New Roman"/>
          <w:sz w:val="24"/>
          <w:szCs w:val="24"/>
          <w:lang w:val="en-US"/>
        </w:rPr>
        <w:t xml:space="preserve"> Fund will apply a number of practices that are most in demand in the territory of the Chukotka Autonomous Region developed by the AR "Federal Corporation for the Development of SMEs", including  (but not exclusively) with the involvement of Russian public organizations that carry out activities in the field of entrepreneurship support and the opportunities of higher education institutions;</w:t>
      </w:r>
    </w:p>
    <w:p w:rsidR="00B64AD8" w:rsidRPr="006C183C" w:rsidRDefault="00B64AD8" w:rsidP="00B64AD8">
      <w:pPr>
        <w:spacing w:after="120" w:line="236" w:lineRule="auto"/>
        <w:ind w:firstLine="709"/>
        <w:jc w:val="both"/>
        <w:rPr>
          <w:rFonts w:ascii="Times New Roman" w:eastAsia="Times New Roman" w:hAnsi="Times New Roman" w:cs="Times New Roman"/>
          <w:sz w:val="24"/>
          <w:szCs w:val="24"/>
          <w:lang w:val="en-US"/>
        </w:rPr>
      </w:pPr>
      <w:r w:rsidRPr="006C183C">
        <w:rPr>
          <w:rFonts w:ascii="Times New Roman" w:eastAsia="Times New Roman" w:hAnsi="Times New Roman" w:cs="Times New Roman"/>
          <w:sz w:val="24"/>
          <w:szCs w:val="24"/>
          <w:lang w:val="en-US"/>
        </w:rPr>
        <w:t xml:space="preserve">  - take measures aimed at the application of training programs of commercial structures and subjects of the business support infrastructure in consultation with business entities in the territory of the Chukotka Autonomous Region;</w:t>
      </w:r>
    </w:p>
    <w:p w:rsidR="00B64AD8" w:rsidRPr="006C183C" w:rsidRDefault="00B64AD8" w:rsidP="00B64AD8">
      <w:pPr>
        <w:spacing w:after="120" w:line="236" w:lineRule="auto"/>
        <w:ind w:firstLine="709"/>
        <w:jc w:val="both"/>
        <w:rPr>
          <w:rFonts w:ascii="Times New Roman" w:eastAsia="Times New Roman" w:hAnsi="Times New Roman" w:cs="Times New Roman"/>
          <w:sz w:val="24"/>
          <w:szCs w:val="24"/>
          <w:lang w:val="en-US"/>
        </w:rPr>
      </w:pPr>
      <w:r w:rsidRPr="006C183C">
        <w:rPr>
          <w:rFonts w:ascii="Times New Roman" w:eastAsia="Times New Roman" w:hAnsi="Times New Roman" w:cs="Times New Roman"/>
          <w:sz w:val="24"/>
          <w:szCs w:val="24"/>
          <w:lang w:val="en-US"/>
        </w:rPr>
        <w:t xml:space="preserve">  - will take part together with the authorities, the commercial structure of the district, the subjects of the infrastructure of supporting entrepreneurship, in activities to popularize entrepreneurship and form entrepreneurial thinking among schoolchildren and young people in conjunction with business associations of entrepreneurs and youth non-governmental organizations.</w:t>
      </w:r>
    </w:p>
    <w:p w:rsidR="007E2539" w:rsidRPr="006C183C" w:rsidRDefault="00B64AD8" w:rsidP="00B64AD8">
      <w:pPr>
        <w:spacing w:after="120" w:line="236" w:lineRule="auto"/>
        <w:ind w:firstLine="709"/>
        <w:jc w:val="both"/>
        <w:rPr>
          <w:rFonts w:ascii="Times New Roman" w:eastAsia="Times New Roman" w:hAnsi="Times New Roman" w:cs="Times New Roman"/>
          <w:sz w:val="24"/>
          <w:szCs w:val="24"/>
          <w:lang w:val="en-US"/>
        </w:rPr>
      </w:pPr>
      <w:r w:rsidRPr="006C183C">
        <w:rPr>
          <w:rFonts w:ascii="Times New Roman" w:eastAsia="Times New Roman" w:hAnsi="Times New Roman" w:cs="Times New Roman"/>
          <w:sz w:val="24"/>
          <w:szCs w:val="24"/>
          <w:lang w:val="en-US"/>
        </w:rPr>
        <w:t xml:space="preserve">The Fund in 2018, within the framework of the generally accepted strategy for small business development, based on the analysis of the AR "SME Development Corporation", the best practices of the organizations that form the consulting infrastructure for supporting SMEs will ensure maximum awareness of SMEs in the region and provide the simplest possible access to the electronic recording </w:t>
      </w:r>
      <w:r w:rsidRPr="006C183C">
        <w:rPr>
          <w:rFonts w:ascii="Times New Roman" w:eastAsia="Times New Roman" w:hAnsi="Times New Roman" w:cs="Times New Roman"/>
          <w:sz w:val="24"/>
          <w:szCs w:val="24"/>
          <w:lang w:val="en-US"/>
        </w:rPr>
        <w:lastRenderedPageBreak/>
        <w:t>capabilities for the training programs of institutes  entrepreneurship development of the Russian Federation, AR "Corporation for development of SMEs", implemented by organizations of consulting the infrastructure to support SMEs, including  MC on sites.</w:t>
      </w:r>
    </w:p>
    <w:p w:rsidR="00B64AD8" w:rsidRPr="006C183C" w:rsidRDefault="00B64AD8" w:rsidP="00B64AD8">
      <w:pPr>
        <w:spacing w:after="120" w:line="236" w:lineRule="auto"/>
        <w:ind w:firstLine="709"/>
        <w:jc w:val="both"/>
        <w:rPr>
          <w:rFonts w:ascii="Times New Roman" w:eastAsia="Times New Roman" w:hAnsi="Times New Roman" w:cs="Times New Roman"/>
          <w:sz w:val="24"/>
          <w:szCs w:val="24"/>
          <w:lang w:val="en-US"/>
        </w:rPr>
      </w:pPr>
      <w:r w:rsidRPr="006C183C">
        <w:rPr>
          <w:rFonts w:ascii="Times New Roman" w:eastAsia="Times New Roman" w:hAnsi="Times New Roman" w:cs="Times New Roman"/>
          <w:sz w:val="24"/>
          <w:szCs w:val="24"/>
          <w:lang w:val="en-US"/>
        </w:rPr>
        <w:t xml:space="preserve">  3) Development of innovation and production infrastructure </w:t>
      </w:r>
    </w:p>
    <w:p w:rsidR="00B64AD8" w:rsidRPr="006C183C" w:rsidRDefault="00B64AD8" w:rsidP="00B64AD8">
      <w:pPr>
        <w:spacing w:after="120" w:line="236" w:lineRule="auto"/>
        <w:ind w:firstLine="709"/>
        <w:jc w:val="both"/>
        <w:rPr>
          <w:rFonts w:ascii="Times New Roman" w:eastAsia="Times New Roman" w:hAnsi="Times New Roman" w:cs="Times New Roman"/>
          <w:sz w:val="24"/>
          <w:szCs w:val="24"/>
          <w:vertAlign w:val="superscript"/>
          <w:lang w:val="en-US"/>
        </w:rPr>
      </w:pPr>
      <w:r w:rsidRPr="006C183C">
        <w:rPr>
          <w:rFonts w:ascii="Times New Roman" w:eastAsia="Times New Roman" w:hAnsi="Times New Roman" w:cs="Times New Roman"/>
          <w:sz w:val="24"/>
          <w:szCs w:val="24"/>
          <w:lang w:val="en-US"/>
        </w:rPr>
        <w:t>In 2017, the Fund plans to work to consolidate activities by creating an information section on the official website of the Fund on the activities carried out at the centers of competence centers in the field of innovation and industrial production - organizations that form an innovative production infrastructure for SMEs</w:t>
      </w:r>
      <w:proofErr w:type="gramStart"/>
      <w:r w:rsidRPr="006C183C">
        <w:rPr>
          <w:rFonts w:ascii="Times New Roman" w:eastAsia="Times New Roman" w:hAnsi="Times New Roman" w:cs="Times New Roman"/>
          <w:sz w:val="24"/>
          <w:szCs w:val="24"/>
          <w:lang w:val="en-US"/>
        </w:rPr>
        <w:t>,  Including</w:t>
      </w:r>
      <w:proofErr w:type="gramEnd"/>
      <w:r w:rsidRPr="006C183C">
        <w:rPr>
          <w:rFonts w:ascii="Times New Roman" w:eastAsia="Times New Roman" w:hAnsi="Times New Roman" w:cs="Times New Roman"/>
          <w:sz w:val="24"/>
          <w:szCs w:val="24"/>
          <w:lang w:val="en-US"/>
        </w:rPr>
        <w:t xml:space="preserve"> regional engineering centers, certification centers, standardization and testing centers for prototyping,  Centers of cluster development, etc.</w:t>
      </w:r>
      <w:r w:rsidRPr="006C183C">
        <w:rPr>
          <w:rFonts w:ascii="Times New Roman" w:eastAsia="Times New Roman" w:hAnsi="Times New Roman" w:cs="Times New Roman"/>
          <w:sz w:val="24"/>
          <w:szCs w:val="24"/>
          <w:vertAlign w:val="superscript"/>
          <w:lang w:val="en-US"/>
        </w:rPr>
        <w:t>6</w:t>
      </w:r>
    </w:p>
    <w:p w:rsidR="00B64AD8" w:rsidRPr="006C183C" w:rsidRDefault="00B64AD8" w:rsidP="00B64AD8">
      <w:pPr>
        <w:spacing w:after="120" w:line="236" w:lineRule="auto"/>
        <w:ind w:firstLine="709"/>
        <w:jc w:val="both"/>
        <w:rPr>
          <w:rFonts w:ascii="Times New Roman" w:eastAsia="Times New Roman" w:hAnsi="Times New Roman" w:cs="Times New Roman"/>
          <w:sz w:val="24"/>
          <w:szCs w:val="24"/>
          <w:lang w:val="en-US"/>
        </w:rPr>
      </w:pPr>
      <w:r w:rsidRPr="006C183C">
        <w:rPr>
          <w:rFonts w:ascii="Times New Roman" w:eastAsia="Times New Roman" w:hAnsi="Times New Roman" w:cs="Times New Roman"/>
          <w:sz w:val="24"/>
          <w:szCs w:val="24"/>
          <w:lang w:val="en-US"/>
        </w:rPr>
        <w:t xml:space="preserve"> </w:t>
      </w:r>
      <w:r w:rsidRPr="006C183C">
        <w:rPr>
          <w:rFonts w:ascii="Times New Roman" w:eastAsia="Times New Roman" w:hAnsi="Times New Roman" w:cs="Times New Roman"/>
          <w:sz w:val="24"/>
          <w:szCs w:val="24"/>
          <w:vertAlign w:val="superscript"/>
          <w:lang w:val="en-US"/>
        </w:rPr>
        <w:t>6</w:t>
      </w:r>
      <w:r w:rsidRPr="006C183C">
        <w:rPr>
          <w:rFonts w:ascii="Times New Roman" w:eastAsia="Times New Roman" w:hAnsi="Times New Roman" w:cs="Times New Roman"/>
          <w:sz w:val="20"/>
          <w:szCs w:val="24"/>
          <w:lang w:val="en-US"/>
        </w:rPr>
        <w:t>In accordance with the Order of the Ministry of Economic Development of Russia of March 25, 2015 № 167 "On approval of the conditions for competitive selection of constituent entities of the Russian Federation, whose budgets are subsidized from the federal budget for state support to SMEs, including peasant (farm</w:t>
      </w:r>
      <w:proofErr w:type="gramStart"/>
      <w:r w:rsidRPr="006C183C">
        <w:rPr>
          <w:rFonts w:ascii="Times New Roman" w:eastAsia="Times New Roman" w:hAnsi="Times New Roman" w:cs="Times New Roman"/>
          <w:sz w:val="20"/>
          <w:szCs w:val="24"/>
          <w:lang w:val="en-US"/>
        </w:rPr>
        <w:t>)  ,</w:t>
      </w:r>
      <w:proofErr w:type="gramEnd"/>
      <w:r w:rsidRPr="006C183C">
        <w:rPr>
          <w:rFonts w:ascii="Times New Roman" w:eastAsia="Times New Roman" w:hAnsi="Times New Roman" w:cs="Times New Roman"/>
          <w:sz w:val="20"/>
          <w:szCs w:val="24"/>
          <w:lang w:val="en-US"/>
        </w:rPr>
        <w:t xml:space="preserve"> And the requirements for organizations that form the infrastructure for supporting SMEs. "The business support center is a legal entity or a structural unit of legal entities that are related to infrastructure round of SME support and one of the founders of which is the subject of the Russian Federation, to provide a set of information and consulting services aimed at promoting the development of SMEs.</w:t>
      </w:r>
    </w:p>
    <w:p w:rsidR="00B64AD8" w:rsidRPr="006C183C" w:rsidRDefault="00B64AD8" w:rsidP="00B64AD8">
      <w:pPr>
        <w:spacing w:after="120" w:line="236" w:lineRule="auto"/>
        <w:ind w:firstLine="709"/>
        <w:jc w:val="both"/>
        <w:rPr>
          <w:rFonts w:ascii="Times New Roman" w:eastAsia="Times New Roman" w:hAnsi="Times New Roman" w:cs="Times New Roman"/>
          <w:sz w:val="24"/>
          <w:szCs w:val="24"/>
          <w:lang w:val="en-US"/>
        </w:rPr>
      </w:pPr>
      <w:r w:rsidRPr="006C183C">
        <w:rPr>
          <w:rFonts w:ascii="Times New Roman" w:eastAsia="Times New Roman" w:hAnsi="Times New Roman" w:cs="Times New Roman"/>
          <w:sz w:val="24"/>
          <w:szCs w:val="24"/>
          <w:lang w:val="en-US"/>
        </w:rPr>
        <w:t xml:space="preserve">  In order to assess the production capacities of SMEs that are ready to act as suppliers of products for specific customers, in the regions, mainly from the users and participants of the Fund's partners, the Fund will begin implementing a set of activities at the competence center sites in the following areas: </w:t>
      </w:r>
    </w:p>
    <w:p w:rsidR="00B64AD8" w:rsidRPr="006C183C" w:rsidRDefault="00B64AD8" w:rsidP="00B64AD8">
      <w:pPr>
        <w:spacing w:after="120" w:line="236" w:lineRule="auto"/>
        <w:ind w:firstLine="709"/>
        <w:jc w:val="both"/>
        <w:rPr>
          <w:rFonts w:ascii="Times New Roman" w:eastAsia="Times New Roman" w:hAnsi="Times New Roman" w:cs="Times New Roman"/>
          <w:sz w:val="24"/>
          <w:szCs w:val="24"/>
          <w:lang w:val="en-US"/>
        </w:rPr>
      </w:pPr>
      <w:r w:rsidRPr="006C183C">
        <w:rPr>
          <w:rFonts w:ascii="Times New Roman" w:eastAsia="Times New Roman" w:hAnsi="Times New Roman" w:cs="Times New Roman"/>
          <w:sz w:val="24"/>
          <w:szCs w:val="24"/>
          <w:lang w:val="en-US"/>
        </w:rPr>
        <w:t xml:space="preserve">1) promotion of investment projects of regional companies or initiators /  Investors of the region on the interactive platforms of the Fund's partners and specialized sites created for the development of the Far East and Baikal  region, including  a single electronic trading platform;  2) promotion through regional communication channels and on the website of the </w:t>
      </w:r>
      <w:proofErr w:type="spellStart"/>
      <w:r w:rsidRPr="006C183C">
        <w:rPr>
          <w:rFonts w:ascii="Times New Roman" w:eastAsia="Times New Roman" w:hAnsi="Times New Roman" w:cs="Times New Roman"/>
          <w:sz w:val="24"/>
          <w:szCs w:val="24"/>
          <w:lang w:val="en-US"/>
        </w:rPr>
        <w:t>Voskhod</w:t>
      </w:r>
      <w:proofErr w:type="spellEnd"/>
      <w:r w:rsidRPr="006C183C">
        <w:rPr>
          <w:rFonts w:ascii="Times New Roman" w:eastAsia="Times New Roman" w:hAnsi="Times New Roman" w:cs="Times New Roman"/>
          <w:sz w:val="24"/>
          <w:szCs w:val="24"/>
          <w:lang w:val="en-US"/>
        </w:rPr>
        <w:t xml:space="preserve"> investment site fund for the purpose of popularizing the financial instruments at the site and the inflow of foreign investors; </w:t>
      </w:r>
    </w:p>
    <w:p w:rsidR="00B64AD8" w:rsidRPr="006C183C" w:rsidRDefault="00B64AD8" w:rsidP="00B64AD8">
      <w:pPr>
        <w:spacing w:after="120" w:line="236" w:lineRule="auto"/>
        <w:ind w:firstLine="709"/>
        <w:jc w:val="both"/>
        <w:rPr>
          <w:rFonts w:ascii="Times New Roman" w:eastAsia="Times New Roman" w:hAnsi="Times New Roman" w:cs="Times New Roman"/>
          <w:sz w:val="24"/>
          <w:szCs w:val="24"/>
          <w:lang w:val="en-US"/>
        </w:rPr>
      </w:pPr>
      <w:r w:rsidRPr="006C183C">
        <w:rPr>
          <w:rFonts w:ascii="Times New Roman" w:eastAsia="Times New Roman" w:hAnsi="Times New Roman" w:cs="Times New Roman"/>
          <w:sz w:val="24"/>
          <w:szCs w:val="24"/>
          <w:lang w:val="en-US"/>
        </w:rPr>
        <w:t xml:space="preserve"> 3) promotion of concessional financing programs and platforms to find investors of different levels, including  With the application of Russian and foreign capital of institutions working within the framework of the program of the Government of the Russian Federation aimed at outstripping the development of the Far Eastern Federal Region; </w:t>
      </w:r>
    </w:p>
    <w:p w:rsidR="00B64AD8" w:rsidRPr="006C183C" w:rsidRDefault="00B64AD8" w:rsidP="00B64AD8">
      <w:pPr>
        <w:spacing w:after="120" w:line="236" w:lineRule="auto"/>
        <w:ind w:firstLine="709"/>
        <w:jc w:val="both"/>
        <w:rPr>
          <w:rFonts w:ascii="Times New Roman" w:eastAsia="Times New Roman" w:hAnsi="Times New Roman" w:cs="Times New Roman"/>
          <w:sz w:val="24"/>
          <w:szCs w:val="24"/>
          <w:lang w:val="en-US"/>
        </w:rPr>
      </w:pPr>
      <w:r w:rsidRPr="006C183C">
        <w:rPr>
          <w:rFonts w:ascii="Times New Roman" w:eastAsia="Times New Roman" w:hAnsi="Times New Roman" w:cs="Times New Roman"/>
          <w:sz w:val="24"/>
          <w:szCs w:val="24"/>
          <w:lang w:val="en-US"/>
        </w:rPr>
        <w:t xml:space="preserve"> 4) Promotion and promotion of an electronic trading platform organized for the purpose of promoting products / works / services of residents of advanced development territories and territories of the free port of Vladivostok within the Far East and the Baikal region;</w:t>
      </w:r>
    </w:p>
    <w:p w:rsidR="00B64AD8" w:rsidRPr="006C183C" w:rsidRDefault="00B64AD8" w:rsidP="00B64AD8">
      <w:pPr>
        <w:spacing w:after="120" w:line="236" w:lineRule="auto"/>
        <w:ind w:firstLine="709"/>
        <w:jc w:val="both"/>
        <w:rPr>
          <w:rFonts w:ascii="Times New Roman" w:eastAsia="Times New Roman" w:hAnsi="Times New Roman" w:cs="Times New Roman"/>
          <w:sz w:val="24"/>
          <w:szCs w:val="24"/>
          <w:lang w:val="en-US"/>
        </w:rPr>
      </w:pPr>
      <w:r w:rsidRPr="006C183C">
        <w:rPr>
          <w:rFonts w:ascii="Times New Roman" w:eastAsia="Times New Roman" w:hAnsi="Times New Roman" w:cs="Times New Roman"/>
          <w:sz w:val="24"/>
          <w:szCs w:val="24"/>
          <w:lang w:val="en-US"/>
        </w:rPr>
        <w:t xml:space="preserve">  5) Formation of an information field aimed at the formation of a socially, economically and innovatively promising image of the Chukotka Autonomous Region by building a system of mutual information exchange. </w:t>
      </w:r>
    </w:p>
    <w:p w:rsidR="00F575A0" w:rsidRPr="006C183C" w:rsidRDefault="00B64AD8" w:rsidP="00F575A0">
      <w:pPr>
        <w:spacing w:after="120" w:line="236" w:lineRule="auto"/>
        <w:ind w:firstLine="709"/>
        <w:jc w:val="both"/>
        <w:rPr>
          <w:rFonts w:ascii="Times New Roman" w:eastAsia="Times New Roman" w:hAnsi="Times New Roman" w:cs="Times New Roman"/>
          <w:sz w:val="24"/>
          <w:szCs w:val="24"/>
          <w:lang w:val="en-US"/>
        </w:rPr>
      </w:pPr>
      <w:r w:rsidRPr="006C183C">
        <w:rPr>
          <w:rFonts w:ascii="Times New Roman" w:eastAsia="Times New Roman" w:hAnsi="Times New Roman" w:cs="Times New Roman"/>
          <w:sz w:val="24"/>
          <w:szCs w:val="24"/>
          <w:lang w:val="en-US"/>
        </w:rPr>
        <w:t xml:space="preserve"> The Fund in 2018-2019 will ensure the interaction of business with development institutions that support innovation, the Industrial Development Fund, the Foundation for Promoting the Development of Small Forms of Enterprises in the Scientific</w:t>
      </w:r>
      <w:r w:rsidR="00F575A0" w:rsidRPr="006C183C">
        <w:rPr>
          <w:rFonts w:ascii="Times New Roman" w:eastAsia="Times New Roman" w:hAnsi="Times New Roman" w:cs="Times New Roman"/>
          <w:sz w:val="24"/>
          <w:szCs w:val="24"/>
          <w:lang w:val="en-US"/>
        </w:rPr>
        <w:t xml:space="preserve"> </w:t>
      </w:r>
      <w:r w:rsidRPr="006C183C">
        <w:rPr>
          <w:rFonts w:ascii="Times New Roman" w:eastAsia="Times New Roman" w:hAnsi="Times New Roman" w:cs="Times New Roman"/>
          <w:sz w:val="24"/>
          <w:szCs w:val="24"/>
          <w:lang w:val="en-US"/>
        </w:rPr>
        <w:t>-</w:t>
      </w:r>
      <w:r w:rsidR="00F575A0" w:rsidRPr="006C183C">
        <w:rPr>
          <w:lang w:val="en-US"/>
        </w:rPr>
        <w:t xml:space="preserve"> </w:t>
      </w:r>
      <w:r w:rsidR="00F575A0" w:rsidRPr="006C183C">
        <w:rPr>
          <w:rFonts w:ascii="Times New Roman" w:eastAsia="Times New Roman" w:hAnsi="Times New Roman" w:cs="Times New Roman"/>
          <w:sz w:val="24"/>
          <w:szCs w:val="24"/>
          <w:lang w:val="en-US"/>
        </w:rPr>
        <w:t xml:space="preserve">Technical infrastructure, the Foundation for Infrastructure and Educational Programs, and other development institutions to create a system for exchanging information on promising innovative projects and coordinating actions to support innovative enterprises and small and medium-sized companies. </w:t>
      </w:r>
    </w:p>
    <w:p w:rsidR="00F575A0" w:rsidRPr="006C183C" w:rsidRDefault="00F575A0" w:rsidP="00F575A0">
      <w:pPr>
        <w:spacing w:after="120" w:line="236" w:lineRule="auto"/>
        <w:ind w:firstLine="709"/>
        <w:jc w:val="both"/>
        <w:rPr>
          <w:rFonts w:ascii="Times New Roman" w:eastAsia="Times New Roman" w:hAnsi="Times New Roman" w:cs="Times New Roman"/>
          <w:sz w:val="24"/>
          <w:szCs w:val="24"/>
          <w:lang w:val="en-US"/>
        </w:rPr>
      </w:pPr>
      <w:r w:rsidRPr="006C183C">
        <w:rPr>
          <w:rFonts w:ascii="Times New Roman" w:eastAsia="Times New Roman" w:hAnsi="Times New Roman" w:cs="Times New Roman"/>
          <w:sz w:val="24"/>
          <w:szCs w:val="24"/>
          <w:lang w:val="en-US"/>
        </w:rPr>
        <w:t xml:space="preserve"> The Fund in 2018, within the framework of points of contact with the development vector of AR SME Development Corporation, will form a simplified mechanism for access to small businesses for the electronic catalog of services and equipment provided by competence centers to SME entities.  </w:t>
      </w:r>
    </w:p>
    <w:p w:rsidR="008E63E8" w:rsidRPr="006C183C" w:rsidRDefault="00F575A0" w:rsidP="00F575A0">
      <w:pPr>
        <w:spacing w:after="120" w:line="236" w:lineRule="auto"/>
        <w:ind w:firstLine="709"/>
        <w:jc w:val="both"/>
        <w:rPr>
          <w:rFonts w:ascii="Times New Roman" w:eastAsia="Times New Roman" w:hAnsi="Times New Roman" w:cs="Times New Roman"/>
          <w:sz w:val="24"/>
          <w:szCs w:val="24"/>
          <w:lang w:val="en-US"/>
        </w:rPr>
      </w:pPr>
      <w:r w:rsidRPr="006C183C">
        <w:rPr>
          <w:rFonts w:ascii="Times New Roman" w:eastAsia="Times New Roman" w:hAnsi="Times New Roman" w:cs="Times New Roman"/>
          <w:sz w:val="24"/>
          <w:szCs w:val="24"/>
          <w:lang w:val="en-US"/>
        </w:rPr>
        <w:t>The result of the program to enhance the technological and organizational readiness of SMEs to fulfill orders from specific customers in 2018 will be the formation of a system to "grow" suppliers.</w:t>
      </w:r>
    </w:p>
    <w:p w:rsidR="00F575A0" w:rsidRPr="006C183C" w:rsidRDefault="00F575A0" w:rsidP="00F575A0">
      <w:pPr>
        <w:spacing w:after="120" w:line="236" w:lineRule="auto"/>
        <w:ind w:firstLine="709"/>
        <w:jc w:val="both"/>
        <w:rPr>
          <w:rFonts w:ascii="Times New Roman" w:eastAsia="Times New Roman" w:hAnsi="Times New Roman" w:cs="Times New Roman"/>
          <w:sz w:val="24"/>
          <w:szCs w:val="24"/>
          <w:lang w:val="en-US"/>
        </w:rPr>
      </w:pPr>
      <w:r w:rsidRPr="006C183C">
        <w:rPr>
          <w:rFonts w:ascii="Times New Roman" w:eastAsia="Times New Roman" w:hAnsi="Times New Roman" w:cs="Times New Roman"/>
          <w:sz w:val="24"/>
          <w:szCs w:val="24"/>
          <w:lang w:val="en-US"/>
        </w:rPr>
        <w:t>3.6</w:t>
      </w:r>
      <w:proofErr w:type="gramStart"/>
      <w:r w:rsidRPr="006C183C">
        <w:rPr>
          <w:rFonts w:ascii="Times New Roman" w:eastAsia="Times New Roman" w:hAnsi="Times New Roman" w:cs="Times New Roman"/>
          <w:sz w:val="24"/>
          <w:szCs w:val="24"/>
          <w:lang w:val="en-US"/>
        </w:rPr>
        <w:t>.  Organization</w:t>
      </w:r>
      <w:proofErr w:type="gramEnd"/>
      <w:r w:rsidRPr="006C183C">
        <w:rPr>
          <w:rFonts w:ascii="Times New Roman" w:eastAsia="Times New Roman" w:hAnsi="Times New Roman" w:cs="Times New Roman"/>
          <w:sz w:val="24"/>
          <w:szCs w:val="24"/>
          <w:lang w:val="en-US"/>
        </w:rPr>
        <w:t xml:space="preserve"> of access to the list of services of the Fund, complex services "on model cards" to SMEs, in order to support them on the principle of "one-stop shop", including through the MC and in electronic form. </w:t>
      </w:r>
    </w:p>
    <w:p w:rsidR="00F575A0" w:rsidRPr="006C183C" w:rsidRDefault="00F575A0" w:rsidP="00F575A0">
      <w:pPr>
        <w:spacing w:after="120" w:line="236" w:lineRule="auto"/>
        <w:ind w:firstLine="709"/>
        <w:jc w:val="both"/>
        <w:rPr>
          <w:rFonts w:ascii="Times New Roman" w:eastAsia="Times New Roman" w:hAnsi="Times New Roman" w:cs="Times New Roman"/>
          <w:sz w:val="24"/>
          <w:szCs w:val="24"/>
          <w:lang w:val="en-US"/>
        </w:rPr>
      </w:pPr>
      <w:r w:rsidRPr="006C183C">
        <w:rPr>
          <w:rFonts w:ascii="Times New Roman" w:eastAsia="Times New Roman" w:hAnsi="Times New Roman" w:cs="Times New Roman"/>
          <w:sz w:val="24"/>
          <w:szCs w:val="24"/>
          <w:lang w:val="en-US"/>
        </w:rPr>
        <w:t>The Fund will work on developing "standard business planning</w:t>
      </w:r>
      <w:proofErr w:type="gramStart"/>
      <w:r w:rsidRPr="006C183C">
        <w:rPr>
          <w:rFonts w:ascii="Times New Roman" w:eastAsia="Times New Roman" w:hAnsi="Times New Roman" w:cs="Times New Roman"/>
          <w:sz w:val="24"/>
          <w:szCs w:val="24"/>
          <w:lang w:val="en-US"/>
        </w:rPr>
        <w:t>"  For</w:t>
      </w:r>
      <w:proofErr w:type="gramEnd"/>
      <w:r w:rsidRPr="006C183C">
        <w:rPr>
          <w:rFonts w:ascii="Times New Roman" w:eastAsia="Times New Roman" w:hAnsi="Times New Roman" w:cs="Times New Roman"/>
          <w:sz w:val="24"/>
          <w:szCs w:val="24"/>
          <w:lang w:val="en-US"/>
        </w:rPr>
        <w:t xml:space="preserve"> business entities taking into account the specifics of the Chukotka Autonomous Region, the best practices identified.  </w:t>
      </w:r>
    </w:p>
    <w:p w:rsidR="00F575A0" w:rsidRPr="006C183C" w:rsidRDefault="00F575A0" w:rsidP="00F575A0">
      <w:pPr>
        <w:spacing w:after="120" w:line="236" w:lineRule="auto"/>
        <w:ind w:firstLine="709"/>
        <w:jc w:val="both"/>
        <w:rPr>
          <w:rFonts w:ascii="Times New Roman" w:eastAsia="Times New Roman" w:hAnsi="Times New Roman" w:cs="Times New Roman"/>
          <w:sz w:val="24"/>
          <w:szCs w:val="24"/>
          <w:lang w:val="en-US"/>
        </w:rPr>
      </w:pPr>
      <w:r w:rsidRPr="006C183C">
        <w:rPr>
          <w:rFonts w:ascii="Times New Roman" w:eastAsia="Times New Roman" w:hAnsi="Times New Roman" w:cs="Times New Roman"/>
          <w:sz w:val="24"/>
          <w:szCs w:val="24"/>
          <w:lang w:val="en-US"/>
        </w:rPr>
        <w:lastRenderedPageBreak/>
        <w:t xml:space="preserve">The developed "standard maps" will be placed on the official website of the Foundation and in the future disseminated through alternative media communications, MC centers, etc. </w:t>
      </w:r>
    </w:p>
    <w:p w:rsidR="00F575A0" w:rsidRPr="006C183C" w:rsidRDefault="00F575A0" w:rsidP="00F575A0">
      <w:pPr>
        <w:spacing w:after="120" w:line="236" w:lineRule="auto"/>
        <w:ind w:firstLine="709"/>
        <w:jc w:val="both"/>
        <w:rPr>
          <w:rFonts w:ascii="Times New Roman" w:eastAsia="Times New Roman" w:hAnsi="Times New Roman" w:cs="Times New Roman"/>
          <w:sz w:val="24"/>
          <w:szCs w:val="24"/>
          <w:lang w:val="en-US"/>
        </w:rPr>
      </w:pPr>
      <w:r w:rsidRPr="006C183C">
        <w:rPr>
          <w:rFonts w:ascii="Times New Roman" w:eastAsia="Times New Roman" w:hAnsi="Times New Roman" w:cs="Times New Roman"/>
          <w:sz w:val="24"/>
          <w:szCs w:val="24"/>
          <w:lang w:val="en-US"/>
        </w:rPr>
        <w:t xml:space="preserve">The Fund plans to publish on its official website the approved JSC "Federal Corporation for the Development of SMEs" a list of services that includes three information services on the selection of information to SMEs in the framework of: </w:t>
      </w:r>
    </w:p>
    <w:p w:rsidR="00F575A0" w:rsidRPr="006C183C" w:rsidRDefault="00F575A0" w:rsidP="00F575A0">
      <w:pPr>
        <w:spacing w:after="120" w:line="236" w:lineRule="auto"/>
        <w:ind w:firstLine="709"/>
        <w:jc w:val="both"/>
        <w:rPr>
          <w:rFonts w:ascii="Times New Roman" w:eastAsia="Times New Roman" w:hAnsi="Times New Roman" w:cs="Times New Roman"/>
          <w:sz w:val="24"/>
          <w:szCs w:val="24"/>
          <w:lang w:val="en-US"/>
        </w:rPr>
      </w:pPr>
      <w:r w:rsidRPr="006C183C">
        <w:rPr>
          <w:rFonts w:ascii="Times New Roman" w:eastAsia="Times New Roman" w:hAnsi="Times New Roman" w:cs="Times New Roman"/>
          <w:sz w:val="24"/>
          <w:szCs w:val="24"/>
          <w:lang w:val="en-US"/>
        </w:rPr>
        <w:t xml:space="preserve">- </w:t>
      </w:r>
      <w:proofErr w:type="gramStart"/>
      <w:r w:rsidRPr="006C183C">
        <w:rPr>
          <w:rFonts w:ascii="Times New Roman" w:eastAsia="Times New Roman" w:hAnsi="Times New Roman" w:cs="Times New Roman"/>
          <w:sz w:val="24"/>
          <w:szCs w:val="24"/>
          <w:lang w:val="en-US"/>
        </w:rPr>
        <w:t>property</w:t>
      </w:r>
      <w:proofErr w:type="gramEnd"/>
      <w:r w:rsidRPr="006C183C">
        <w:rPr>
          <w:rFonts w:ascii="Times New Roman" w:eastAsia="Times New Roman" w:hAnsi="Times New Roman" w:cs="Times New Roman"/>
          <w:sz w:val="24"/>
          <w:szCs w:val="24"/>
          <w:lang w:val="en-US"/>
        </w:rPr>
        <w:t xml:space="preserve"> support; </w:t>
      </w:r>
    </w:p>
    <w:p w:rsidR="00F575A0" w:rsidRPr="006C183C" w:rsidRDefault="00F575A0" w:rsidP="00F575A0">
      <w:pPr>
        <w:spacing w:after="120" w:line="236" w:lineRule="auto"/>
        <w:ind w:firstLine="709"/>
        <w:jc w:val="both"/>
        <w:rPr>
          <w:rFonts w:ascii="Times New Roman" w:eastAsia="Times New Roman" w:hAnsi="Times New Roman" w:cs="Times New Roman"/>
          <w:sz w:val="24"/>
          <w:szCs w:val="24"/>
          <w:lang w:val="en-US"/>
        </w:rPr>
      </w:pPr>
      <w:r w:rsidRPr="006C183C">
        <w:rPr>
          <w:rFonts w:ascii="Times New Roman" w:eastAsia="Times New Roman" w:hAnsi="Times New Roman" w:cs="Times New Roman"/>
          <w:sz w:val="24"/>
          <w:szCs w:val="24"/>
          <w:lang w:val="en-US"/>
        </w:rPr>
        <w:t xml:space="preserve"> - </w:t>
      </w:r>
      <w:proofErr w:type="gramStart"/>
      <w:r w:rsidRPr="006C183C">
        <w:rPr>
          <w:rFonts w:ascii="Times New Roman" w:eastAsia="Times New Roman" w:hAnsi="Times New Roman" w:cs="Times New Roman"/>
          <w:sz w:val="24"/>
          <w:szCs w:val="24"/>
          <w:lang w:val="en-US"/>
        </w:rPr>
        <w:t>financial</w:t>
      </w:r>
      <w:proofErr w:type="gramEnd"/>
      <w:r w:rsidRPr="006C183C">
        <w:rPr>
          <w:rFonts w:ascii="Times New Roman" w:eastAsia="Times New Roman" w:hAnsi="Times New Roman" w:cs="Times New Roman"/>
          <w:sz w:val="24"/>
          <w:szCs w:val="24"/>
          <w:lang w:val="en-US"/>
        </w:rPr>
        <w:t xml:space="preserve"> support; </w:t>
      </w:r>
    </w:p>
    <w:p w:rsidR="00F575A0" w:rsidRPr="006C183C" w:rsidRDefault="00F575A0" w:rsidP="00F575A0">
      <w:pPr>
        <w:spacing w:after="120" w:line="236" w:lineRule="auto"/>
        <w:ind w:firstLine="709"/>
        <w:jc w:val="both"/>
        <w:rPr>
          <w:rFonts w:ascii="Times New Roman" w:eastAsia="Times New Roman" w:hAnsi="Times New Roman" w:cs="Times New Roman"/>
          <w:sz w:val="24"/>
          <w:szCs w:val="24"/>
          <w:lang w:val="en-US"/>
        </w:rPr>
      </w:pPr>
      <w:r w:rsidRPr="006C183C">
        <w:rPr>
          <w:rFonts w:ascii="Times New Roman" w:eastAsia="Times New Roman" w:hAnsi="Times New Roman" w:cs="Times New Roman"/>
          <w:sz w:val="24"/>
          <w:szCs w:val="24"/>
          <w:lang w:val="en-US"/>
        </w:rPr>
        <w:t xml:space="preserve"> - </w:t>
      </w:r>
      <w:proofErr w:type="gramStart"/>
      <w:r w:rsidRPr="006C183C">
        <w:rPr>
          <w:rFonts w:ascii="Times New Roman" w:eastAsia="Times New Roman" w:hAnsi="Times New Roman" w:cs="Times New Roman"/>
          <w:sz w:val="24"/>
          <w:szCs w:val="24"/>
          <w:lang w:val="en-US"/>
        </w:rPr>
        <w:t>the</w:t>
      </w:r>
      <w:proofErr w:type="gramEnd"/>
      <w:r w:rsidRPr="006C183C">
        <w:rPr>
          <w:rFonts w:ascii="Times New Roman" w:eastAsia="Times New Roman" w:hAnsi="Times New Roman" w:cs="Times New Roman"/>
          <w:sz w:val="24"/>
          <w:szCs w:val="24"/>
          <w:lang w:val="en-US"/>
        </w:rPr>
        <w:t xml:space="preserve"> participation of SMEs in procurement in accordance with Law No. 223-FZ. The Fund will take comprehensive measures so that in 2017 one MC of the Chukotka Autonomous Region presents the first three services of the Fund, in 2018 - in three municipal districts of the Chukotka Autonomous Region, in 2019 in all Municipal Districts of the Chukotka Autonomous Region there will be an opportunity to apply for the services of the Fund through the MC and  Other organizations that make up the infrastructure for supporting entrepreneurship, whose activities in the provision of services, support, services to SMEs should be organized on the principle of "one window" (hereinafter - other organizations).  </w:t>
      </w:r>
    </w:p>
    <w:p w:rsidR="00F575A0" w:rsidRPr="006C183C" w:rsidRDefault="00F575A0" w:rsidP="00F575A0">
      <w:pPr>
        <w:spacing w:after="120" w:line="236" w:lineRule="auto"/>
        <w:ind w:firstLine="709"/>
        <w:jc w:val="both"/>
        <w:rPr>
          <w:rFonts w:ascii="Times New Roman" w:eastAsia="Times New Roman" w:hAnsi="Times New Roman" w:cs="Times New Roman"/>
          <w:sz w:val="24"/>
          <w:szCs w:val="24"/>
          <w:lang w:val="en-US"/>
        </w:rPr>
      </w:pPr>
      <w:r w:rsidRPr="006C183C">
        <w:rPr>
          <w:rFonts w:ascii="Times New Roman" w:eastAsia="Times New Roman" w:hAnsi="Times New Roman" w:cs="Times New Roman"/>
          <w:sz w:val="24"/>
          <w:szCs w:val="24"/>
          <w:lang w:val="en-US"/>
        </w:rPr>
        <w:t xml:space="preserve">The list of MCs and other organizations, in terms of posting information about the Fund's services, is planned to be formed and secured by open access through the Internet on the official website of the Fund and the MFC. </w:t>
      </w:r>
    </w:p>
    <w:p w:rsidR="00F575A0" w:rsidRPr="006C183C" w:rsidRDefault="00F575A0" w:rsidP="00F575A0">
      <w:pPr>
        <w:spacing w:after="120" w:line="236" w:lineRule="auto"/>
        <w:ind w:firstLine="709"/>
        <w:jc w:val="both"/>
        <w:rPr>
          <w:rFonts w:ascii="Times New Roman" w:eastAsia="Times New Roman" w:hAnsi="Times New Roman" w:cs="Times New Roman"/>
          <w:sz w:val="24"/>
          <w:szCs w:val="24"/>
          <w:lang w:val="en-US"/>
        </w:rPr>
      </w:pPr>
      <w:r w:rsidRPr="006C183C">
        <w:rPr>
          <w:rFonts w:ascii="Times New Roman" w:eastAsia="Times New Roman" w:hAnsi="Times New Roman" w:cs="Times New Roman"/>
          <w:sz w:val="24"/>
          <w:szCs w:val="24"/>
          <w:lang w:val="en-US"/>
        </w:rPr>
        <w:t xml:space="preserve"> Taking into account the results of these activities in 2018, the Fund will make maximum efforts to adjust the action plans ("road maps"), as well as key indicators for each event, in conjunction with the authorities of the Chukotka Autonomous Region and the partners of the Fund. </w:t>
      </w:r>
    </w:p>
    <w:p w:rsidR="00F575A0" w:rsidRPr="006C183C" w:rsidRDefault="00F575A0" w:rsidP="00F575A0">
      <w:pPr>
        <w:spacing w:after="120" w:line="236" w:lineRule="auto"/>
        <w:ind w:firstLine="709"/>
        <w:jc w:val="both"/>
        <w:rPr>
          <w:rFonts w:ascii="Times New Roman" w:eastAsia="Times New Roman" w:hAnsi="Times New Roman" w:cs="Times New Roman"/>
          <w:sz w:val="24"/>
          <w:szCs w:val="24"/>
          <w:lang w:val="en-US"/>
        </w:rPr>
      </w:pPr>
      <w:r w:rsidRPr="006C183C">
        <w:rPr>
          <w:rFonts w:ascii="Times New Roman" w:eastAsia="Times New Roman" w:hAnsi="Times New Roman" w:cs="Times New Roman"/>
          <w:sz w:val="24"/>
          <w:szCs w:val="24"/>
          <w:lang w:val="en-US"/>
        </w:rPr>
        <w:t xml:space="preserve"> In order to achieve the consolidation of optimal conditions in the "standard solutions" for business, following the results of this work in 2017, the Fund will carry out activities to identify, collect, systematize and disseminate information on the best practices of the entity and local governments in the implementation of measures to develop SMEs.  </w:t>
      </w:r>
    </w:p>
    <w:p w:rsidR="00F575A0" w:rsidRPr="006C183C" w:rsidRDefault="00F575A0" w:rsidP="00F575A0">
      <w:pPr>
        <w:spacing w:after="120" w:line="236" w:lineRule="auto"/>
        <w:ind w:firstLine="709"/>
        <w:jc w:val="both"/>
        <w:rPr>
          <w:rFonts w:ascii="Times New Roman" w:eastAsia="Times New Roman" w:hAnsi="Times New Roman" w:cs="Times New Roman"/>
          <w:sz w:val="24"/>
          <w:szCs w:val="24"/>
          <w:lang w:val="en-US"/>
        </w:rPr>
      </w:pPr>
      <w:r w:rsidRPr="006C183C">
        <w:rPr>
          <w:rFonts w:ascii="Times New Roman" w:eastAsia="Times New Roman" w:hAnsi="Times New Roman" w:cs="Times New Roman"/>
          <w:sz w:val="24"/>
          <w:szCs w:val="24"/>
          <w:lang w:val="en-US"/>
        </w:rPr>
        <w:t xml:space="preserve">The Fund will send the analysis of the best practices of the constituent entity of the Russian Federation, local self-government bodies, as well as the best international practices on ensuring interaction between the Fund and international organizations and foreign companies, to the Department of Economics of the Department of Finance, Economics and Property Relations of the Chukotka Autonomous Region, and also on the Fund's official </w:t>
      </w:r>
      <w:proofErr w:type="gramStart"/>
      <w:r w:rsidRPr="006C183C">
        <w:rPr>
          <w:rFonts w:ascii="Times New Roman" w:eastAsia="Times New Roman" w:hAnsi="Times New Roman" w:cs="Times New Roman"/>
          <w:sz w:val="24"/>
          <w:szCs w:val="24"/>
          <w:lang w:val="en-US"/>
        </w:rPr>
        <w:t>website  .</w:t>
      </w:r>
      <w:proofErr w:type="gramEnd"/>
      <w:r w:rsidRPr="006C183C">
        <w:rPr>
          <w:rFonts w:ascii="Times New Roman" w:eastAsia="Times New Roman" w:hAnsi="Times New Roman" w:cs="Times New Roman"/>
          <w:sz w:val="24"/>
          <w:szCs w:val="24"/>
          <w:lang w:val="en-US"/>
        </w:rPr>
        <w:t xml:space="preserve">  </w:t>
      </w:r>
    </w:p>
    <w:p w:rsidR="00F575A0" w:rsidRPr="006C183C" w:rsidRDefault="00F575A0" w:rsidP="00F575A0">
      <w:pPr>
        <w:spacing w:after="120" w:line="236" w:lineRule="auto"/>
        <w:ind w:firstLine="709"/>
        <w:jc w:val="both"/>
        <w:rPr>
          <w:rFonts w:ascii="Times New Roman" w:eastAsia="Times New Roman" w:hAnsi="Times New Roman" w:cs="Times New Roman"/>
          <w:sz w:val="24"/>
          <w:szCs w:val="24"/>
          <w:lang w:val="en-US"/>
        </w:rPr>
      </w:pPr>
      <w:r w:rsidRPr="006C183C">
        <w:rPr>
          <w:rFonts w:ascii="Times New Roman" w:eastAsia="Times New Roman" w:hAnsi="Times New Roman" w:cs="Times New Roman"/>
          <w:sz w:val="24"/>
          <w:szCs w:val="24"/>
          <w:lang w:val="en-US"/>
        </w:rPr>
        <w:t xml:space="preserve">The Fund, with the support of the Government of the Chukotka Autonomous Region and interaction with the partners of the Fund, will develop an optimal list of best practices and direct, with a view to scaling them, into an autonomous non-profit organization, the “Agency Strategic initiatives to promote new projects "in 2017.  The Fund will make maximum efforts to implement activities aimed at disseminating these practices.  </w:t>
      </w:r>
    </w:p>
    <w:p w:rsidR="00F575A0" w:rsidRPr="006C183C" w:rsidRDefault="00F575A0" w:rsidP="00F575A0">
      <w:pPr>
        <w:spacing w:after="120" w:line="236" w:lineRule="auto"/>
        <w:ind w:firstLine="709"/>
        <w:jc w:val="both"/>
        <w:rPr>
          <w:rFonts w:ascii="Times New Roman" w:eastAsia="Times New Roman" w:hAnsi="Times New Roman" w:cs="Times New Roman"/>
          <w:sz w:val="24"/>
          <w:szCs w:val="24"/>
          <w:lang w:val="en-US"/>
        </w:rPr>
      </w:pPr>
      <w:r w:rsidRPr="006C183C">
        <w:rPr>
          <w:rFonts w:ascii="Times New Roman" w:eastAsia="Times New Roman" w:hAnsi="Times New Roman" w:cs="Times New Roman"/>
          <w:sz w:val="24"/>
          <w:szCs w:val="24"/>
          <w:lang w:val="en-US"/>
        </w:rPr>
        <w:t>Based on the results of monitoring the implementation of best practices and analyzing the effectiveness of these activities in 2019, the Fund will prepare a report on the results of its activities and develop a list of recommended methodological recommendations for implementation of the Chukotka Autonomous District.</w:t>
      </w:r>
    </w:p>
    <w:p w:rsidR="00F575A0" w:rsidRPr="006C183C" w:rsidRDefault="008E63E8" w:rsidP="008E63E8">
      <w:pPr>
        <w:ind w:firstLine="709"/>
        <w:rPr>
          <w:rFonts w:ascii="Times New Roman" w:eastAsia="Times New Roman" w:hAnsi="Times New Roman" w:cs="Times New Roman"/>
          <w:b/>
          <w:bCs/>
          <w:sz w:val="24"/>
          <w:szCs w:val="24"/>
          <w:lang w:val="en-US"/>
        </w:rPr>
      </w:pPr>
      <w:r w:rsidRPr="006C183C">
        <w:rPr>
          <w:rFonts w:ascii="Times New Roman" w:eastAsia="Times New Roman" w:hAnsi="Times New Roman" w:cs="Times New Roman"/>
          <w:b/>
          <w:bCs/>
          <w:sz w:val="24"/>
          <w:szCs w:val="24"/>
          <w:lang w:val="en-US"/>
        </w:rPr>
        <w:t>3.</w:t>
      </w:r>
      <w:r w:rsidR="00B36370" w:rsidRPr="006C183C">
        <w:rPr>
          <w:rFonts w:ascii="Times New Roman" w:eastAsia="Times New Roman" w:hAnsi="Times New Roman" w:cs="Times New Roman"/>
          <w:b/>
          <w:bCs/>
          <w:sz w:val="24"/>
          <w:szCs w:val="24"/>
          <w:lang w:val="en-US"/>
        </w:rPr>
        <w:t>7</w:t>
      </w:r>
      <w:r w:rsidRPr="006C183C">
        <w:rPr>
          <w:rFonts w:ascii="Times New Roman" w:eastAsia="Times New Roman" w:hAnsi="Times New Roman" w:cs="Times New Roman"/>
          <w:b/>
          <w:bCs/>
          <w:sz w:val="24"/>
          <w:szCs w:val="24"/>
          <w:lang w:val="en-US"/>
        </w:rPr>
        <w:t xml:space="preserve">. </w:t>
      </w:r>
      <w:r w:rsidR="00F575A0" w:rsidRPr="006C183C">
        <w:rPr>
          <w:rFonts w:ascii="Times New Roman" w:eastAsia="Times New Roman" w:hAnsi="Times New Roman" w:cs="Times New Roman"/>
          <w:b/>
          <w:bCs/>
          <w:sz w:val="24"/>
          <w:szCs w:val="24"/>
          <w:lang w:val="en-US"/>
        </w:rPr>
        <w:t xml:space="preserve">Organization of support in the field of business education for young people </w:t>
      </w:r>
    </w:p>
    <w:p w:rsidR="00F575A0" w:rsidRPr="006C183C" w:rsidRDefault="00F575A0" w:rsidP="00F575A0">
      <w:pPr>
        <w:ind w:firstLine="709"/>
        <w:jc w:val="both"/>
        <w:rPr>
          <w:rFonts w:ascii="Times New Roman" w:eastAsia="Times New Roman" w:hAnsi="Times New Roman" w:cs="Times New Roman"/>
          <w:bCs/>
          <w:sz w:val="24"/>
          <w:szCs w:val="24"/>
          <w:lang w:val="en-US"/>
        </w:rPr>
      </w:pPr>
      <w:r w:rsidRPr="006C183C">
        <w:rPr>
          <w:rFonts w:ascii="Times New Roman" w:eastAsia="Times New Roman" w:hAnsi="Times New Roman" w:cs="Times New Roman"/>
          <w:bCs/>
          <w:sz w:val="24"/>
          <w:szCs w:val="24"/>
          <w:lang w:val="en-US"/>
        </w:rPr>
        <w:t>The main source of creating new small enterprises is the entrepreneurial activity of young people.  However, at present many young people with promising business ideas are afraid to open their business, preferring to work for hire in large international companies or Russian state corporations.  Taking into account the need to radically change the current situation, the Fund will pay special attention to the development of continuing education of young people in order to form a positive attitude towards entrepreneurship, based on the knowledge gained about the possibilities of opening, growing their business and its support from the state.</w:t>
      </w:r>
    </w:p>
    <w:p w:rsidR="00F575A0" w:rsidRPr="006C183C" w:rsidRDefault="00F575A0" w:rsidP="00F575A0">
      <w:pPr>
        <w:ind w:firstLine="709"/>
        <w:jc w:val="both"/>
        <w:rPr>
          <w:rFonts w:ascii="Times New Roman" w:eastAsia="Times New Roman" w:hAnsi="Times New Roman" w:cs="Times New Roman"/>
          <w:bCs/>
          <w:sz w:val="24"/>
          <w:szCs w:val="24"/>
          <w:lang w:val="en-US"/>
        </w:rPr>
      </w:pPr>
      <w:r w:rsidRPr="006C183C">
        <w:rPr>
          <w:rFonts w:ascii="Times New Roman" w:eastAsia="Times New Roman" w:hAnsi="Times New Roman" w:cs="Times New Roman"/>
          <w:bCs/>
          <w:sz w:val="24"/>
          <w:szCs w:val="24"/>
          <w:lang w:val="en-US"/>
        </w:rPr>
        <w:t xml:space="preserve">  In 2017, the Fund together with regional and state development institutions, public associations of entrepreneurs of the region, partners of the Fund and leading business schools of the country will take part in the implementation of the developed concepts of the educational project for training </w:t>
      </w:r>
      <w:r w:rsidRPr="006C183C">
        <w:rPr>
          <w:rFonts w:ascii="Times New Roman" w:eastAsia="Times New Roman" w:hAnsi="Times New Roman" w:cs="Times New Roman"/>
          <w:bCs/>
          <w:sz w:val="24"/>
          <w:szCs w:val="24"/>
          <w:lang w:val="en-US"/>
        </w:rPr>
        <w:lastRenderedPageBreak/>
        <w:t xml:space="preserve">entrepreneurship and business development for SMEs and in 2017-2019 will begin its implementation.  The target audience of the project will be students of secondary and senior classes of schools, students of vocational and technical schools, higher educational institutions who, under the program of their educational institutions and during the additional education events, will take special courses on the basis of educational standards developed by AR SME Development Corporation ", As well as on the basic programs of the Ministry of Education and Science of Russia, state development institutions, together with public associations,  And the leading business schools. </w:t>
      </w:r>
    </w:p>
    <w:p w:rsidR="008E63E8" w:rsidRPr="006C183C" w:rsidRDefault="00F575A0" w:rsidP="00F575A0">
      <w:pPr>
        <w:ind w:firstLine="709"/>
        <w:jc w:val="both"/>
        <w:rPr>
          <w:rFonts w:ascii="Times New Roman" w:hAnsi="Times New Roman" w:cs="Times New Roman"/>
          <w:sz w:val="24"/>
          <w:szCs w:val="24"/>
          <w:lang w:val="en-US"/>
        </w:rPr>
      </w:pPr>
      <w:r w:rsidRPr="006C183C">
        <w:rPr>
          <w:rFonts w:ascii="Times New Roman" w:eastAsia="Times New Roman" w:hAnsi="Times New Roman" w:cs="Times New Roman"/>
          <w:bCs/>
          <w:sz w:val="24"/>
          <w:szCs w:val="24"/>
          <w:lang w:val="en-US"/>
        </w:rPr>
        <w:t xml:space="preserve"> Within the framework of the project, it is planned to participate in the projects created and implemented by the SME Development Corporation AR for the teaching staff, which in its work should draw on an understanding of practical aspects of entrepreneurship and knowledge of the SME support system established in Russia</w:t>
      </w:r>
      <w:proofErr w:type="gramStart"/>
      <w:r w:rsidRPr="006C183C">
        <w:rPr>
          <w:rFonts w:ascii="Times New Roman" w:eastAsia="Times New Roman" w:hAnsi="Times New Roman" w:cs="Times New Roman"/>
          <w:bCs/>
          <w:sz w:val="24"/>
          <w:szCs w:val="24"/>
          <w:lang w:val="en-US"/>
        </w:rPr>
        <w:t>,  wide</w:t>
      </w:r>
      <w:proofErr w:type="gramEnd"/>
      <w:r w:rsidRPr="006C183C">
        <w:rPr>
          <w:rFonts w:ascii="Times New Roman" w:eastAsia="Times New Roman" w:hAnsi="Times New Roman" w:cs="Times New Roman"/>
          <w:bCs/>
          <w:sz w:val="24"/>
          <w:szCs w:val="24"/>
          <w:lang w:val="en-US"/>
        </w:rPr>
        <w:t xml:space="preserve"> use of information educational technologies and development of distance learning systems.</w:t>
      </w:r>
    </w:p>
    <w:p w:rsidR="006D3CC5" w:rsidRPr="006C183C" w:rsidRDefault="006D3CC5" w:rsidP="00F575A0">
      <w:pPr>
        <w:spacing w:line="9" w:lineRule="exact"/>
        <w:rPr>
          <w:rFonts w:ascii="Times New Roman" w:hAnsi="Times New Roman" w:cs="Times New Roman"/>
          <w:sz w:val="24"/>
          <w:szCs w:val="24"/>
          <w:lang w:val="en-US"/>
        </w:rPr>
      </w:pPr>
    </w:p>
    <w:p w:rsidR="00F575A0" w:rsidRPr="006C183C" w:rsidRDefault="00967E51" w:rsidP="00F575A0">
      <w:pPr>
        <w:ind w:firstLine="709"/>
        <w:rPr>
          <w:rFonts w:ascii="Times New Roman" w:eastAsia="Times New Roman" w:hAnsi="Times New Roman" w:cs="Times New Roman"/>
          <w:b/>
          <w:bCs/>
          <w:sz w:val="24"/>
          <w:szCs w:val="24"/>
          <w:lang w:val="en-US"/>
        </w:rPr>
      </w:pPr>
      <w:r w:rsidRPr="006C183C">
        <w:rPr>
          <w:rFonts w:ascii="Times New Roman" w:eastAsia="Times New Roman" w:hAnsi="Times New Roman" w:cs="Times New Roman"/>
          <w:b/>
          <w:bCs/>
          <w:sz w:val="24"/>
          <w:szCs w:val="24"/>
          <w:lang w:val="en-US"/>
        </w:rPr>
        <w:t xml:space="preserve">4. </w:t>
      </w:r>
      <w:r w:rsidR="00F575A0" w:rsidRPr="006C183C">
        <w:rPr>
          <w:rFonts w:ascii="Times New Roman" w:eastAsia="Times New Roman" w:hAnsi="Times New Roman" w:cs="Times New Roman"/>
          <w:b/>
          <w:bCs/>
          <w:sz w:val="24"/>
          <w:szCs w:val="24"/>
          <w:lang w:val="en-US"/>
        </w:rPr>
        <w:t>Resource support for the implementation of the Fund's Activity Program for 2017-2019</w:t>
      </w:r>
    </w:p>
    <w:p w:rsidR="00967E51" w:rsidRPr="006C183C" w:rsidRDefault="00967E51" w:rsidP="002E0631">
      <w:pPr>
        <w:tabs>
          <w:tab w:val="left" w:pos="2740"/>
          <w:tab w:val="left" w:pos="4020"/>
        </w:tabs>
        <w:ind w:firstLine="709"/>
        <w:rPr>
          <w:rFonts w:ascii="Times New Roman" w:hAnsi="Times New Roman" w:cs="Times New Roman"/>
          <w:sz w:val="24"/>
          <w:szCs w:val="24"/>
          <w:lang w:val="en-US"/>
        </w:rPr>
      </w:pPr>
      <w:r w:rsidRPr="006C183C">
        <w:rPr>
          <w:rFonts w:ascii="Times New Roman" w:eastAsia="Times New Roman" w:hAnsi="Times New Roman" w:cs="Times New Roman"/>
          <w:b/>
          <w:bCs/>
          <w:sz w:val="24"/>
          <w:szCs w:val="24"/>
          <w:lang w:val="en-US"/>
        </w:rPr>
        <w:t xml:space="preserve">4.1. </w:t>
      </w:r>
      <w:r w:rsidR="00F575A0" w:rsidRPr="006C183C">
        <w:rPr>
          <w:rFonts w:ascii="Times New Roman" w:eastAsia="Times New Roman" w:hAnsi="Times New Roman" w:cs="Times New Roman"/>
          <w:b/>
          <w:bCs/>
          <w:sz w:val="24"/>
          <w:szCs w:val="24"/>
          <w:lang w:val="en-US"/>
        </w:rPr>
        <w:t>The financial basis for the implementation of the Fund's Program of Activities for 2017-2019.</w:t>
      </w:r>
    </w:p>
    <w:p w:rsidR="00F575A0" w:rsidRPr="006C183C" w:rsidRDefault="00F575A0" w:rsidP="00F575A0">
      <w:pPr>
        <w:tabs>
          <w:tab w:val="left" w:pos="1340"/>
          <w:tab w:val="left" w:pos="2360"/>
          <w:tab w:val="left" w:pos="4060"/>
          <w:tab w:val="left" w:pos="6120"/>
          <w:tab w:val="left" w:pos="8000"/>
        </w:tabs>
        <w:ind w:firstLine="709"/>
        <w:jc w:val="both"/>
        <w:rPr>
          <w:rFonts w:ascii="Times New Roman" w:eastAsia="Times New Roman" w:hAnsi="Times New Roman" w:cs="Times New Roman"/>
          <w:sz w:val="24"/>
          <w:szCs w:val="24"/>
          <w:lang w:val="en-US"/>
        </w:rPr>
      </w:pPr>
      <w:r w:rsidRPr="006C183C">
        <w:rPr>
          <w:rFonts w:ascii="Times New Roman" w:eastAsia="Times New Roman" w:hAnsi="Times New Roman" w:cs="Times New Roman"/>
          <w:sz w:val="24"/>
          <w:szCs w:val="24"/>
          <w:lang w:val="en-US"/>
        </w:rPr>
        <w:t xml:space="preserve">In order to implement the priority activities for 2017-2019, the Fund needs financial resources and should strive to maximize its revenues, restraining the growth of costs.  </w:t>
      </w:r>
    </w:p>
    <w:p w:rsidR="00F575A0" w:rsidRPr="006C183C" w:rsidRDefault="00F575A0" w:rsidP="00F575A0">
      <w:pPr>
        <w:tabs>
          <w:tab w:val="left" w:pos="1340"/>
          <w:tab w:val="left" w:pos="2360"/>
          <w:tab w:val="left" w:pos="4060"/>
          <w:tab w:val="left" w:pos="6120"/>
          <w:tab w:val="left" w:pos="8000"/>
        </w:tabs>
        <w:ind w:firstLine="709"/>
        <w:jc w:val="both"/>
        <w:rPr>
          <w:rFonts w:ascii="Times New Roman" w:eastAsia="Times New Roman" w:hAnsi="Times New Roman" w:cs="Times New Roman"/>
          <w:sz w:val="24"/>
          <w:szCs w:val="24"/>
          <w:lang w:val="en-US"/>
        </w:rPr>
      </w:pPr>
      <w:r w:rsidRPr="006C183C">
        <w:rPr>
          <w:rFonts w:ascii="Times New Roman" w:eastAsia="Times New Roman" w:hAnsi="Times New Roman" w:cs="Times New Roman"/>
          <w:sz w:val="24"/>
          <w:szCs w:val="24"/>
          <w:lang w:val="en-US"/>
        </w:rPr>
        <w:t>Incomes in 2017-2019 the Fund plans to receive from:</w:t>
      </w:r>
    </w:p>
    <w:p w:rsidR="00F575A0" w:rsidRPr="006C183C" w:rsidRDefault="00F575A0" w:rsidP="00F575A0">
      <w:pPr>
        <w:tabs>
          <w:tab w:val="left" w:pos="1340"/>
          <w:tab w:val="left" w:pos="2360"/>
          <w:tab w:val="left" w:pos="4060"/>
          <w:tab w:val="left" w:pos="6120"/>
          <w:tab w:val="left" w:pos="8000"/>
        </w:tabs>
        <w:ind w:firstLine="709"/>
        <w:jc w:val="both"/>
        <w:rPr>
          <w:rFonts w:ascii="Times New Roman" w:eastAsia="Times New Roman" w:hAnsi="Times New Roman" w:cs="Times New Roman"/>
          <w:sz w:val="24"/>
          <w:szCs w:val="24"/>
          <w:lang w:val="en-US"/>
        </w:rPr>
      </w:pPr>
      <w:r w:rsidRPr="006C183C">
        <w:rPr>
          <w:rFonts w:ascii="Times New Roman" w:eastAsia="Times New Roman" w:hAnsi="Times New Roman" w:cs="Times New Roman"/>
          <w:sz w:val="24"/>
          <w:szCs w:val="24"/>
          <w:lang w:val="en-US"/>
        </w:rPr>
        <w:t xml:space="preserve"> - </w:t>
      </w:r>
      <w:proofErr w:type="gramStart"/>
      <w:r w:rsidRPr="006C183C">
        <w:rPr>
          <w:rFonts w:ascii="Times New Roman" w:eastAsia="Times New Roman" w:hAnsi="Times New Roman" w:cs="Times New Roman"/>
          <w:sz w:val="24"/>
          <w:szCs w:val="24"/>
          <w:lang w:val="en-US"/>
        </w:rPr>
        <w:t>subsidies</w:t>
      </w:r>
      <w:proofErr w:type="gramEnd"/>
      <w:r w:rsidRPr="006C183C">
        <w:rPr>
          <w:rFonts w:ascii="Times New Roman" w:eastAsia="Times New Roman" w:hAnsi="Times New Roman" w:cs="Times New Roman"/>
          <w:sz w:val="24"/>
          <w:szCs w:val="24"/>
          <w:lang w:val="en-US"/>
        </w:rPr>
        <w:t xml:space="preserve"> aimed at forming a property contribution for the purpose of ensuring the core activities of the Fund, at the expense of the budget of the Chukotka Autonomous Region;</w:t>
      </w:r>
    </w:p>
    <w:p w:rsidR="00F575A0" w:rsidRPr="006C183C" w:rsidRDefault="00F575A0" w:rsidP="00F575A0">
      <w:pPr>
        <w:tabs>
          <w:tab w:val="left" w:pos="1340"/>
          <w:tab w:val="left" w:pos="2360"/>
          <w:tab w:val="left" w:pos="4060"/>
          <w:tab w:val="left" w:pos="6120"/>
          <w:tab w:val="left" w:pos="8000"/>
        </w:tabs>
        <w:ind w:firstLine="709"/>
        <w:jc w:val="both"/>
        <w:rPr>
          <w:rFonts w:ascii="Times New Roman" w:eastAsia="Times New Roman" w:hAnsi="Times New Roman" w:cs="Times New Roman"/>
          <w:sz w:val="24"/>
          <w:szCs w:val="24"/>
          <w:lang w:val="en-US"/>
        </w:rPr>
      </w:pPr>
      <w:r w:rsidRPr="006C183C">
        <w:rPr>
          <w:rFonts w:ascii="Times New Roman" w:eastAsia="Times New Roman" w:hAnsi="Times New Roman" w:cs="Times New Roman"/>
          <w:sz w:val="24"/>
          <w:szCs w:val="24"/>
          <w:lang w:val="en-US"/>
        </w:rPr>
        <w:t xml:space="preserve">  - subsidies aimed at forming the Fund's guarantee capital for the purpose of securing activities as a regional guarantee organization, at the expense of the budget of the Chukotka Autonomous Region; </w:t>
      </w:r>
    </w:p>
    <w:p w:rsidR="00F575A0" w:rsidRPr="006C183C" w:rsidRDefault="00F575A0" w:rsidP="00F575A0">
      <w:pPr>
        <w:tabs>
          <w:tab w:val="left" w:pos="1340"/>
          <w:tab w:val="left" w:pos="2360"/>
          <w:tab w:val="left" w:pos="4060"/>
          <w:tab w:val="left" w:pos="6120"/>
          <w:tab w:val="left" w:pos="8000"/>
        </w:tabs>
        <w:ind w:firstLine="709"/>
        <w:jc w:val="both"/>
        <w:rPr>
          <w:rFonts w:ascii="Times New Roman" w:eastAsia="Times New Roman" w:hAnsi="Times New Roman" w:cs="Times New Roman"/>
          <w:sz w:val="24"/>
          <w:szCs w:val="24"/>
          <w:lang w:val="en-US"/>
        </w:rPr>
      </w:pPr>
      <w:r w:rsidRPr="006C183C">
        <w:rPr>
          <w:rFonts w:ascii="Times New Roman" w:eastAsia="Times New Roman" w:hAnsi="Times New Roman" w:cs="Times New Roman"/>
          <w:sz w:val="24"/>
          <w:szCs w:val="24"/>
          <w:lang w:val="en-US"/>
        </w:rPr>
        <w:t xml:space="preserve"> - financing of third parties aimed at forming the guarantee capital of the Fund for the purpose of providing activities as a regional guarantee organization, at the expense of third parties interested in the development of SMEs in the territory of the Chukotka Autonomous Region;</w:t>
      </w:r>
    </w:p>
    <w:p w:rsidR="00F575A0" w:rsidRPr="006C183C" w:rsidRDefault="00F575A0" w:rsidP="00F575A0">
      <w:pPr>
        <w:tabs>
          <w:tab w:val="left" w:pos="1340"/>
          <w:tab w:val="left" w:pos="2360"/>
          <w:tab w:val="left" w:pos="4060"/>
          <w:tab w:val="left" w:pos="6120"/>
          <w:tab w:val="left" w:pos="8000"/>
        </w:tabs>
        <w:ind w:firstLine="709"/>
        <w:jc w:val="both"/>
        <w:rPr>
          <w:rFonts w:ascii="Times New Roman" w:eastAsia="Times New Roman" w:hAnsi="Times New Roman" w:cs="Times New Roman"/>
          <w:sz w:val="24"/>
          <w:szCs w:val="24"/>
          <w:lang w:val="en-US"/>
        </w:rPr>
      </w:pPr>
      <w:r w:rsidRPr="006C183C">
        <w:rPr>
          <w:rFonts w:ascii="Times New Roman" w:eastAsia="Times New Roman" w:hAnsi="Times New Roman" w:cs="Times New Roman"/>
          <w:sz w:val="24"/>
          <w:szCs w:val="24"/>
          <w:lang w:val="en-US"/>
        </w:rPr>
        <w:t xml:space="preserve"> - </w:t>
      </w:r>
      <w:proofErr w:type="gramStart"/>
      <w:r w:rsidRPr="006C183C">
        <w:rPr>
          <w:rFonts w:ascii="Times New Roman" w:eastAsia="Times New Roman" w:hAnsi="Times New Roman" w:cs="Times New Roman"/>
          <w:sz w:val="24"/>
          <w:szCs w:val="24"/>
          <w:lang w:val="en-US"/>
        </w:rPr>
        <w:t>fee</w:t>
      </w:r>
      <w:proofErr w:type="gramEnd"/>
      <w:r w:rsidRPr="006C183C">
        <w:rPr>
          <w:rFonts w:ascii="Times New Roman" w:eastAsia="Times New Roman" w:hAnsi="Times New Roman" w:cs="Times New Roman"/>
          <w:sz w:val="24"/>
          <w:szCs w:val="24"/>
          <w:lang w:val="en-US"/>
        </w:rPr>
        <w:t xml:space="preserve"> and commission income for guarantees and sureties;  </w:t>
      </w:r>
    </w:p>
    <w:p w:rsidR="00F575A0" w:rsidRPr="006C183C" w:rsidRDefault="00F575A0" w:rsidP="00F575A0">
      <w:pPr>
        <w:tabs>
          <w:tab w:val="left" w:pos="1340"/>
          <w:tab w:val="left" w:pos="2360"/>
          <w:tab w:val="left" w:pos="4060"/>
          <w:tab w:val="left" w:pos="6120"/>
          <w:tab w:val="left" w:pos="8000"/>
        </w:tabs>
        <w:ind w:firstLine="709"/>
        <w:jc w:val="both"/>
        <w:rPr>
          <w:rFonts w:ascii="Times New Roman" w:eastAsia="Times New Roman" w:hAnsi="Times New Roman" w:cs="Times New Roman"/>
          <w:sz w:val="24"/>
          <w:szCs w:val="24"/>
          <w:lang w:val="en-US"/>
        </w:rPr>
      </w:pPr>
      <w:r w:rsidRPr="006C183C">
        <w:rPr>
          <w:rFonts w:ascii="Times New Roman" w:eastAsia="Times New Roman" w:hAnsi="Times New Roman" w:cs="Times New Roman"/>
          <w:sz w:val="24"/>
          <w:szCs w:val="24"/>
          <w:lang w:val="en-US"/>
        </w:rPr>
        <w:t xml:space="preserve">- </w:t>
      </w:r>
      <w:proofErr w:type="gramStart"/>
      <w:r w:rsidRPr="006C183C">
        <w:rPr>
          <w:rFonts w:ascii="Times New Roman" w:eastAsia="Times New Roman" w:hAnsi="Times New Roman" w:cs="Times New Roman"/>
          <w:sz w:val="24"/>
          <w:szCs w:val="24"/>
          <w:lang w:val="en-US"/>
        </w:rPr>
        <w:t>income</w:t>
      </w:r>
      <w:proofErr w:type="gramEnd"/>
      <w:r w:rsidRPr="006C183C">
        <w:rPr>
          <w:rFonts w:ascii="Times New Roman" w:eastAsia="Times New Roman" w:hAnsi="Times New Roman" w:cs="Times New Roman"/>
          <w:sz w:val="24"/>
          <w:szCs w:val="24"/>
          <w:lang w:val="en-US"/>
        </w:rPr>
        <w:t xml:space="preserve"> of placing money in deposits.  The income of depositing</w:t>
      </w:r>
      <w:r w:rsidR="00B9272C" w:rsidRPr="006C183C">
        <w:rPr>
          <w:rFonts w:ascii="Times New Roman" w:eastAsia="Times New Roman" w:hAnsi="Times New Roman" w:cs="Times New Roman"/>
          <w:sz w:val="24"/>
          <w:szCs w:val="24"/>
          <w:vertAlign w:val="superscript"/>
          <w:lang w:val="en-US"/>
        </w:rPr>
        <w:t>7</w:t>
      </w:r>
      <w:r w:rsidRPr="006C183C">
        <w:rPr>
          <w:rFonts w:ascii="Times New Roman" w:eastAsia="Times New Roman" w:hAnsi="Times New Roman" w:cs="Times New Roman"/>
          <w:sz w:val="24"/>
          <w:szCs w:val="24"/>
          <w:lang w:val="en-US"/>
        </w:rPr>
        <w:t xml:space="preserve"> funds into deposits will be of decisive importance, since in order to minimize the costs of SMEs, the Fund will provide for a reduced amount of the Fund commission when issuing guarantees and sureties.  Income allocation of funds in deposit planned.</w:t>
      </w:r>
    </w:p>
    <w:p w:rsidR="00F575A0" w:rsidRPr="006C183C" w:rsidRDefault="00F575A0" w:rsidP="00F575A0">
      <w:pPr>
        <w:tabs>
          <w:tab w:val="left" w:pos="1340"/>
          <w:tab w:val="left" w:pos="2360"/>
          <w:tab w:val="left" w:pos="4060"/>
          <w:tab w:val="left" w:pos="6120"/>
          <w:tab w:val="left" w:pos="8000"/>
        </w:tabs>
        <w:ind w:firstLine="709"/>
        <w:jc w:val="both"/>
        <w:rPr>
          <w:rFonts w:ascii="Times New Roman" w:eastAsia="Times New Roman" w:hAnsi="Times New Roman" w:cs="Times New Roman"/>
          <w:sz w:val="24"/>
          <w:szCs w:val="24"/>
          <w:lang w:val="en-US"/>
        </w:rPr>
      </w:pPr>
      <w:proofErr w:type="gramStart"/>
      <w:r w:rsidRPr="006C183C">
        <w:rPr>
          <w:rFonts w:ascii="Times New Roman" w:eastAsia="Times New Roman" w:hAnsi="Times New Roman" w:cs="Times New Roman"/>
          <w:sz w:val="24"/>
          <w:szCs w:val="24"/>
          <w:lang w:val="en-US"/>
        </w:rPr>
        <w:t>Taking into account the expected decrease in the rates of return.</w:t>
      </w:r>
      <w:proofErr w:type="gramEnd"/>
      <w:r w:rsidRPr="006C183C">
        <w:rPr>
          <w:rFonts w:ascii="Times New Roman" w:eastAsia="Times New Roman" w:hAnsi="Times New Roman" w:cs="Times New Roman"/>
          <w:sz w:val="24"/>
          <w:szCs w:val="24"/>
          <w:lang w:val="en-US"/>
        </w:rPr>
        <w:t xml:space="preserve">  When determining and developing other sources of income for the Fund, the basic condition will be a lack of payment (or its minimization) for using non-financial support measures of the Fund. </w:t>
      </w:r>
    </w:p>
    <w:p w:rsidR="00F575A0" w:rsidRPr="006C183C" w:rsidRDefault="00F575A0" w:rsidP="00F575A0">
      <w:pPr>
        <w:tabs>
          <w:tab w:val="left" w:pos="1340"/>
          <w:tab w:val="left" w:pos="2360"/>
          <w:tab w:val="left" w:pos="4060"/>
          <w:tab w:val="left" w:pos="6120"/>
          <w:tab w:val="left" w:pos="8000"/>
        </w:tabs>
        <w:ind w:firstLine="709"/>
        <w:jc w:val="both"/>
        <w:rPr>
          <w:rFonts w:ascii="Times New Roman" w:eastAsia="Times New Roman" w:hAnsi="Times New Roman" w:cs="Times New Roman"/>
          <w:sz w:val="24"/>
          <w:szCs w:val="24"/>
          <w:lang w:val="en-US"/>
        </w:rPr>
      </w:pPr>
      <w:r w:rsidRPr="006C183C">
        <w:rPr>
          <w:rFonts w:ascii="Times New Roman" w:eastAsia="Times New Roman" w:hAnsi="Times New Roman" w:cs="Times New Roman"/>
          <w:sz w:val="24"/>
          <w:szCs w:val="24"/>
          <w:lang w:val="en-US"/>
        </w:rPr>
        <w:t xml:space="preserve"> Procurement for the needs of the Fund will be carried out within the budget limits approved by the Board of the Fund.  The average annual rate of decrease in the operating expenses of the Fund for the planned period will be at least 0.1% due to the following measures: </w:t>
      </w:r>
    </w:p>
    <w:p w:rsidR="00F575A0" w:rsidRPr="006C183C" w:rsidRDefault="00F575A0" w:rsidP="00F575A0">
      <w:pPr>
        <w:tabs>
          <w:tab w:val="left" w:pos="1340"/>
          <w:tab w:val="left" w:pos="2360"/>
          <w:tab w:val="left" w:pos="4060"/>
          <w:tab w:val="left" w:pos="6120"/>
          <w:tab w:val="left" w:pos="8000"/>
        </w:tabs>
        <w:ind w:firstLine="709"/>
        <w:jc w:val="both"/>
        <w:rPr>
          <w:rFonts w:ascii="Times New Roman" w:eastAsia="Times New Roman" w:hAnsi="Times New Roman" w:cs="Times New Roman"/>
          <w:sz w:val="24"/>
          <w:szCs w:val="24"/>
          <w:lang w:val="en-US"/>
        </w:rPr>
      </w:pPr>
      <w:r w:rsidRPr="006C183C">
        <w:rPr>
          <w:rFonts w:ascii="Times New Roman" w:eastAsia="Times New Roman" w:hAnsi="Times New Roman" w:cs="Times New Roman"/>
          <w:sz w:val="24"/>
          <w:szCs w:val="24"/>
          <w:lang w:val="en-US"/>
        </w:rPr>
        <w:t xml:space="preserve">- Regular optimization of the Fund's needs, taking into account the planning of the ratio of the need for efficient resources and the annual increase in prices for </w:t>
      </w:r>
      <w:proofErr w:type="spellStart"/>
      <w:r w:rsidRPr="006C183C">
        <w:rPr>
          <w:rFonts w:ascii="Times New Roman" w:eastAsia="Times New Roman" w:hAnsi="Times New Roman" w:cs="Times New Roman"/>
          <w:sz w:val="24"/>
          <w:szCs w:val="24"/>
          <w:lang w:val="en-US"/>
        </w:rPr>
        <w:t>consumed</w:t>
      </w:r>
      <w:proofErr w:type="spellEnd"/>
      <w:r w:rsidRPr="006C183C">
        <w:rPr>
          <w:rFonts w:ascii="Times New Roman" w:eastAsia="Times New Roman" w:hAnsi="Times New Roman" w:cs="Times New Roman"/>
          <w:sz w:val="24"/>
          <w:szCs w:val="24"/>
          <w:lang w:val="en-US"/>
        </w:rPr>
        <w:t xml:space="preserve"> goods and services, as well as inflation;</w:t>
      </w:r>
    </w:p>
    <w:p w:rsidR="00F575A0" w:rsidRPr="006C183C" w:rsidRDefault="00F575A0" w:rsidP="00F575A0">
      <w:pPr>
        <w:tabs>
          <w:tab w:val="left" w:pos="1340"/>
          <w:tab w:val="left" w:pos="2360"/>
          <w:tab w:val="left" w:pos="4060"/>
          <w:tab w:val="left" w:pos="6120"/>
          <w:tab w:val="left" w:pos="8000"/>
        </w:tabs>
        <w:ind w:firstLine="709"/>
        <w:jc w:val="both"/>
        <w:rPr>
          <w:rFonts w:ascii="Times New Roman" w:eastAsia="Times New Roman" w:hAnsi="Times New Roman" w:cs="Times New Roman"/>
          <w:sz w:val="24"/>
          <w:szCs w:val="24"/>
          <w:lang w:val="en-US"/>
        </w:rPr>
      </w:pPr>
      <w:r w:rsidRPr="006C183C">
        <w:rPr>
          <w:rFonts w:ascii="Times New Roman" w:eastAsia="Times New Roman" w:hAnsi="Times New Roman" w:cs="Times New Roman"/>
          <w:sz w:val="24"/>
          <w:szCs w:val="24"/>
          <w:lang w:val="en-US"/>
        </w:rPr>
        <w:t xml:space="preserve">  - </w:t>
      </w:r>
      <w:proofErr w:type="gramStart"/>
      <w:r w:rsidRPr="006C183C">
        <w:rPr>
          <w:rFonts w:ascii="Times New Roman" w:eastAsia="Times New Roman" w:hAnsi="Times New Roman" w:cs="Times New Roman"/>
          <w:sz w:val="24"/>
          <w:szCs w:val="24"/>
          <w:lang w:val="en-US"/>
        </w:rPr>
        <w:t>optimal</w:t>
      </w:r>
      <w:proofErr w:type="gramEnd"/>
      <w:r w:rsidRPr="006C183C">
        <w:rPr>
          <w:rFonts w:ascii="Times New Roman" w:eastAsia="Times New Roman" w:hAnsi="Times New Roman" w:cs="Times New Roman"/>
          <w:sz w:val="24"/>
          <w:szCs w:val="24"/>
          <w:lang w:val="en-US"/>
        </w:rPr>
        <w:t xml:space="preserve"> planning of the Fund's needs in accordance with the tasks established by the Program of the Fund's activities for 2017-2019 (hereinafter - the Program); </w:t>
      </w:r>
    </w:p>
    <w:p w:rsidR="0082738E" w:rsidRPr="006C183C" w:rsidRDefault="0082738E" w:rsidP="0082738E">
      <w:pPr>
        <w:ind w:firstLine="709"/>
        <w:rPr>
          <w:rFonts w:ascii="Times New Roman" w:hAnsi="Times New Roman" w:cs="Times New Roman"/>
          <w:sz w:val="20"/>
          <w:szCs w:val="20"/>
          <w:lang w:val="en-US"/>
        </w:rPr>
      </w:pPr>
      <w:r w:rsidRPr="006C183C">
        <w:rPr>
          <w:rFonts w:ascii="Times New Roman" w:hAnsi="Times New Roman" w:cs="Times New Roman"/>
          <w:noProof/>
          <w:sz w:val="24"/>
          <w:szCs w:val="24"/>
          <w:lang w:eastAsia="ru-RU"/>
        </w:rPr>
        <mc:AlternateContent>
          <mc:Choice Requires="wps">
            <w:drawing>
              <wp:anchor distT="0" distB="0" distL="114300" distR="114300" simplePos="0" relativeHeight="251896832" behindDoc="1" locked="0" layoutInCell="0" allowOverlap="1" wp14:anchorId="2F12110C" wp14:editId="6324C363">
                <wp:simplePos x="0" y="0"/>
                <wp:positionH relativeFrom="column">
                  <wp:posOffset>0</wp:posOffset>
                </wp:positionH>
                <wp:positionV relativeFrom="paragraph">
                  <wp:posOffset>-635</wp:posOffset>
                </wp:positionV>
                <wp:extent cx="1828800" cy="0"/>
                <wp:effectExtent l="0" t="0" r="0" b="0"/>
                <wp:wrapNone/>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a:solidFill>
                          <a:srgbClr val="FFFFFF"/>
                        </a:solidFill>
                        <a:ln w="9144">
                          <a:solidFill>
                            <a:srgbClr val="000000"/>
                          </a:solidFill>
                          <a:miter lim="800000"/>
                          <a:headEnd/>
                          <a:tailEnd/>
                        </a:ln>
                      </wps:spPr>
                      <wps:bodyPr/>
                    </wps:wsp>
                  </a:graphicData>
                </a:graphic>
              </wp:anchor>
            </w:drawing>
          </mc:Choice>
          <mc:Fallback xmlns:w15="http://schemas.microsoft.com/office/word/2012/wordml">
            <w:pict>
              <v:line w14:anchorId="1E673C33" id="Shape 22" o:spid="_x0000_s1026" style="position:absolute;z-index:-251419648;visibility:visible;mso-wrap-style:square;mso-wrap-distance-left:9pt;mso-wrap-distance-top:0;mso-wrap-distance-right:9pt;mso-wrap-distance-bottom:0;mso-position-horizontal:absolute;mso-position-horizontal-relative:text;mso-position-vertical:absolute;mso-position-vertical-relative:text" from="0,-.05pt" to="2in,-.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" o:allowincell="f" filled="t" strokeweight=".72pt">
                <v:stroke joinstyle="miter"/>
                <o:lock v:ext="edit" shapetype="f"/>
              </v:line>
            </w:pict>
          </mc:Fallback>
        </mc:AlternateContent>
      </w:r>
      <w:r w:rsidRPr="006C183C">
        <w:rPr>
          <w:rFonts w:ascii="Times New Roman" w:eastAsia="Times New Roman" w:hAnsi="Times New Roman" w:cs="Times New Roman"/>
          <w:sz w:val="20"/>
          <w:szCs w:val="20"/>
          <w:vertAlign w:val="superscript"/>
          <w:lang w:val="en-US"/>
        </w:rPr>
        <w:t>7</w:t>
      </w:r>
      <w:r w:rsidR="00B9272C" w:rsidRPr="006C183C">
        <w:rPr>
          <w:rFonts w:ascii="Times New Roman" w:eastAsia="Times New Roman" w:hAnsi="Times New Roman" w:cs="Times New Roman"/>
          <w:sz w:val="20"/>
          <w:szCs w:val="20"/>
          <w:lang w:val="en-US"/>
        </w:rPr>
        <w:t>The placement of the Fund's funds in deposits and securities will be in accordance with the Investment Declaration approved by the Board of the Fund.</w:t>
      </w:r>
    </w:p>
    <w:p w:rsidR="00B9272C" w:rsidRPr="006C183C" w:rsidRDefault="00B9272C" w:rsidP="00B9272C">
      <w:pPr>
        <w:spacing w:line="234" w:lineRule="auto"/>
        <w:ind w:firstLine="709"/>
        <w:rPr>
          <w:rFonts w:ascii="Times New Roman" w:eastAsia="Times New Roman" w:hAnsi="Times New Roman" w:cs="Times New Roman"/>
          <w:bCs/>
          <w:sz w:val="24"/>
          <w:szCs w:val="24"/>
          <w:lang w:val="en-US"/>
        </w:rPr>
      </w:pPr>
      <w:r w:rsidRPr="006C183C">
        <w:rPr>
          <w:rFonts w:ascii="Times New Roman" w:eastAsia="Times New Roman" w:hAnsi="Times New Roman" w:cs="Times New Roman"/>
          <w:bCs/>
          <w:sz w:val="24"/>
          <w:szCs w:val="24"/>
          <w:lang w:val="en-US"/>
        </w:rPr>
        <w:lastRenderedPageBreak/>
        <w:t xml:space="preserve">- Fund purchases by monitoring competitive bids;  </w:t>
      </w:r>
    </w:p>
    <w:p w:rsidR="00B9272C" w:rsidRPr="006C183C" w:rsidRDefault="00B9272C" w:rsidP="00B9272C">
      <w:pPr>
        <w:spacing w:line="234" w:lineRule="auto"/>
        <w:ind w:firstLine="709"/>
        <w:rPr>
          <w:rFonts w:ascii="Times New Roman" w:eastAsia="Times New Roman" w:hAnsi="Times New Roman" w:cs="Times New Roman"/>
          <w:bCs/>
          <w:sz w:val="24"/>
          <w:szCs w:val="24"/>
          <w:lang w:val="en-US"/>
        </w:rPr>
      </w:pPr>
      <w:r w:rsidRPr="006C183C">
        <w:rPr>
          <w:rFonts w:ascii="Times New Roman" w:eastAsia="Times New Roman" w:hAnsi="Times New Roman" w:cs="Times New Roman"/>
          <w:bCs/>
          <w:sz w:val="24"/>
          <w:szCs w:val="24"/>
          <w:lang w:val="en-US"/>
        </w:rPr>
        <w:t xml:space="preserve"> - </w:t>
      </w:r>
      <w:proofErr w:type="gramStart"/>
      <w:r w:rsidRPr="006C183C">
        <w:rPr>
          <w:rFonts w:ascii="Times New Roman" w:eastAsia="Times New Roman" w:hAnsi="Times New Roman" w:cs="Times New Roman"/>
          <w:bCs/>
          <w:sz w:val="24"/>
          <w:szCs w:val="24"/>
          <w:lang w:val="en-US"/>
        </w:rPr>
        <w:t>compliance</w:t>
      </w:r>
      <w:proofErr w:type="gramEnd"/>
      <w:r w:rsidRPr="006C183C">
        <w:rPr>
          <w:rFonts w:ascii="Times New Roman" w:eastAsia="Times New Roman" w:hAnsi="Times New Roman" w:cs="Times New Roman"/>
          <w:bCs/>
          <w:sz w:val="24"/>
          <w:szCs w:val="24"/>
          <w:lang w:val="en-US"/>
        </w:rPr>
        <w:t xml:space="preserve"> with the standards of travel expenses (accommodation costs, limiting the use of air travel business class); </w:t>
      </w:r>
    </w:p>
    <w:p w:rsidR="00B9272C" w:rsidRPr="006C183C" w:rsidRDefault="00B9272C" w:rsidP="00B9272C">
      <w:pPr>
        <w:spacing w:line="234" w:lineRule="auto"/>
        <w:ind w:firstLine="709"/>
        <w:rPr>
          <w:rFonts w:ascii="Times New Roman" w:eastAsia="Times New Roman" w:hAnsi="Times New Roman" w:cs="Times New Roman"/>
          <w:bCs/>
          <w:sz w:val="24"/>
          <w:szCs w:val="24"/>
          <w:lang w:val="en-US"/>
        </w:rPr>
      </w:pPr>
      <w:r w:rsidRPr="006C183C">
        <w:rPr>
          <w:rFonts w:ascii="Times New Roman" w:eastAsia="Times New Roman" w:hAnsi="Times New Roman" w:cs="Times New Roman"/>
          <w:bCs/>
          <w:sz w:val="24"/>
          <w:szCs w:val="24"/>
          <w:lang w:val="en-US"/>
        </w:rPr>
        <w:t xml:space="preserve"> - </w:t>
      </w:r>
      <w:proofErr w:type="gramStart"/>
      <w:r w:rsidRPr="006C183C">
        <w:rPr>
          <w:rFonts w:ascii="Times New Roman" w:eastAsia="Times New Roman" w:hAnsi="Times New Roman" w:cs="Times New Roman"/>
          <w:bCs/>
          <w:sz w:val="24"/>
          <w:szCs w:val="24"/>
          <w:lang w:val="en-US"/>
        </w:rPr>
        <w:t>optimal</w:t>
      </w:r>
      <w:proofErr w:type="gramEnd"/>
      <w:r w:rsidRPr="006C183C">
        <w:rPr>
          <w:rFonts w:ascii="Times New Roman" w:eastAsia="Times New Roman" w:hAnsi="Times New Roman" w:cs="Times New Roman"/>
          <w:bCs/>
          <w:sz w:val="24"/>
          <w:szCs w:val="24"/>
          <w:lang w:val="en-US"/>
        </w:rPr>
        <w:t xml:space="preserve"> planning of the schedule and travel routes;</w:t>
      </w:r>
    </w:p>
    <w:p w:rsidR="00B9272C" w:rsidRPr="006C183C" w:rsidRDefault="00B9272C" w:rsidP="00B9272C">
      <w:pPr>
        <w:spacing w:line="234" w:lineRule="auto"/>
        <w:ind w:firstLine="709"/>
        <w:rPr>
          <w:rFonts w:ascii="Times New Roman" w:eastAsia="Times New Roman" w:hAnsi="Times New Roman" w:cs="Times New Roman"/>
          <w:bCs/>
          <w:sz w:val="24"/>
          <w:szCs w:val="24"/>
          <w:lang w:val="en-US"/>
        </w:rPr>
      </w:pPr>
      <w:r w:rsidRPr="006C183C">
        <w:rPr>
          <w:rFonts w:ascii="Times New Roman" w:eastAsia="Times New Roman" w:hAnsi="Times New Roman" w:cs="Times New Roman"/>
          <w:bCs/>
          <w:sz w:val="24"/>
          <w:szCs w:val="24"/>
          <w:lang w:val="en-US"/>
        </w:rPr>
        <w:t xml:space="preserve">  - </w:t>
      </w:r>
      <w:proofErr w:type="gramStart"/>
      <w:r w:rsidRPr="006C183C">
        <w:rPr>
          <w:rFonts w:ascii="Times New Roman" w:eastAsia="Times New Roman" w:hAnsi="Times New Roman" w:cs="Times New Roman"/>
          <w:bCs/>
          <w:sz w:val="24"/>
          <w:szCs w:val="24"/>
          <w:lang w:val="en-US"/>
        </w:rPr>
        <w:t>minimization</w:t>
      </w:r>
      <w:proofErr w:type="gramEnd"/>
      <w:r w:rsidRPr="006C183C">
        <w:rPr>
          <w:rFonts w:ascii="Times New Roman" w:eastAsia="Times New Roman" w:hAnsi="Times New Roman" w:cs="Times New Roman"/>
          <w:bCs/>
          <w:sz w:val="24"/>
          <w:szCs w:val="24"/>
          <w:lang w:val="en-US"/>
        </w:rPr>
        <w:t xml:space="preserve"> of stocks of consumables for the needs of the Fund.  </w:t>
      </w:r>
    </w:p>
    <w:p w:rsidR="00B9272C" w:rsidRPr="006C183C" w:rsidRDefault="00B9272C" w:rsidP="00B9272C">
      <w:pPr>
        <w:spacing w:line="234" w:lineRule="auto"/>
        <w:ind w:firstLine="709"/>
        <w:rPr>
          <w:rFonts w:ascii="Times New Roman" w:eastAsia="Times New Roman" w:hAnsi="Times New Roman" w:cs="Times New Roman"/>
          <w:bCs/>
          <w:sz w:val="24"/>
          <w:szCs w:val="24"/>
          <w:lang w:val="en-US"/>
        </w:rPr>
      </w:pPr>
      <w:r w:rsidRPr="006C183C">
        <w:rPr>
          <w:rFonts w:ascii="Times New Roman" w:eastAsia="Times New Roman" w:hAnsi="Times New Roman" w:cs="Times New Roman"/>
          <w:bCs/>
          <w:sz w:val="24"/>
          <w:szCs w:val="24"/>
          <w:lang w:val="en-US"/>
        </w:rPr>
        <w:t>Minimization of the Fund's expenses arising as a result of the Fund's provision of guarantees due to non-fulfillment, untimely or incomplete fulfillment by the counterparty of its financial obligations to the Fund, is planned to be implemented through the implementation of a set of risk management activities specified in Section 5.</w:t>
      </w:r>
    </w:p>
    <w:p w:rsidR="006D3CC5" w:rsidRPr="006C183C" w:rsidRDefault="006D3CC5" w:rsidP="002E0631">
      <w:pPr>
        <w:spacing w:line="234" w:lineRule="auto"/>
        <w:ind w:firstLine="709"/>
        <w:rPr>
          <w:rFonts w:ascii="Times New Roman" w:eastAsia="Times New Roman" w:hAnsi="Times New Roman" w:cs="Times New Roman"/>
          <w:b/>
          <w:bCs/>
          <w:sz w:val="24"/>
          <w:szCs w:val="24"/>
          <w:lang w:val="en-US"/>
        </w:rPr>
      </w:pPr>
      <w:r w:rsidRPr="006C183C">
        <w:rPr>
          <w:rFonts w:ascii="Times New Roman" w:eastAsia="Times New Roman" w:hAnsi="Times New Roman" w:cs="Times New Roman"/>
          <w:b/>
          <w:bCs/>
          <w:sz w:val="24"/>
          <w:szCs w:val="24"/>
          <w:lang w:val="en-US"/>
        </w:rPr>
        <w:t xml:space="preserve">4.2. </w:t>
      </w:r>
      <w:r w:rsidR="00B9272C" w:rsidRPr="006C183C">
        <w:rPr>
          <w:rFonts w:ascii="Times New Roman" w:eastAsia="Times New Roman" w:hAnsi="Times New Roman" w:cs="Times New Roman"/>
          <w:b/>
          <w:bCs/>
          <w:sz w:val="24"/>
          <w:szCs w:val="24"/>
          <w:lang w:val="en-US"/>
        </w:rPr>
        <w:t>Development of the main lines of activity in the field of personnel management</w:t>
      </w:r>
    </w:p>
    <w:p w:rsidR="00B9272C" w:rsidRPr="006C183C" w:rsidRDefault="00B9272C" w:rsidP="002E0631">
      <w:pPr>
        <w:spacing w:line="234" w:lineRule="auto"/>
        <w:ind w:firstLine="709"/>
        <w:rPr>
          <w:rFonts w:ascii="Times New Roman" w:hAnsi="Times New Roman" w:cs="Times New Roman"/>
          <w:sz w:val="24"/>
          <w:szCs w:val="24"/>
          <w:lang w:val="en-US"/>
        </w:rPr>
      </w:pPr>
      <w:r w:rsidRPr="006C183C">
        <w:rPr>
          <w:rFonts w:ascii="Times New Roman" w:hAnsi="Times New Roman" w:cs="Times New Roman"/>
          <w:sz w:val="24"/>
          <w:szCs w:val="24"/>
          <w:lang w:val="en-US"/>
        </w:rPr>
        <w:t>In order to ensure the current activities of the Fund, including taking into account the new directions of its activities, established by Law No. 7-FZ, Law No. 209-FZ and periodically amended it, defining the status, objectives of activities  Tasks) and functions of the Fund, the Fund's future work in the field of personnel management is aimed at creating an effective organizational structure with a transparent and understandable corporate governance system that meets modern requirements   provides an opportunity for maximum deployment of personnel potential.</w:t>
      </w:r>
    </w:p>
    <w:p w:rsidR="006D3CC5" w:rsidRPr="00F53225" w:rsidRDefault="006D3CC5" w:rsidP="002E0631">
      <w:pPr>
        <w:spacing w:line="8" w:lineRule="exact"/>
        <w:ind w:firstLine="709"/>
        <w:jc w:val="both"/>
        <w:rPr>
          <w:rFonts w:ascii="Times New Roman" w:eastAsia="Times New Roman" w:hAnsi="Times New Roman" w:cs="Times New Roman"/>
          <w:sz w:val="24"/>
          <w:szCs w:val="24"/>
          <w:lang w:val="en-US"/>
        </w:rPr>
      </w:pPr>
    </w:p>
    <w:p w:rsidR="00B9272C" w:rsidRPr="006C183C" w:rsidRDefault="00B9272C" w:rsidP="00B9272C">
      <w:pPr>
        <w:spacing w:line="233" w:lineRule="auto"/>
        <w:ind w:firstLine="709"/>
        <w:jc w:val="both"/>
        <w:rPr>
          <w:rFonts w:ascii="Times New Roman" w:eastAsia="Times New Roman" w:hAnsi="Times New Roman" w:cs="Times New Roman"/>
          <w:sz w:val="24"/>
          <w:szCs w:val="24"/>
          <w:lang w:val="en-US"/>
        </w:rPr>
      </w:pPr>
      <w:r w:rsidRPr="006C183C">
        <w:rPr>
          <w:rFonts w:ascii="Times New Roman" w:eastAsia="Times New Roman" w:hAnsi="Times New Roman" w:cs="Times New Roman"/>
          <w:sz w:val="24"/>
          <w:szCs w:val="24"/>
          <w:lang w:val="en-US"/>
        </w:rPr>
        <w:t xml:space="preserve">The Fund will ensure the use of common principles and approaches in the work with the staff.  </w:t>
      </w:r>
    </w:p>
    <w:p w:rsidR="00B9272C" w:rsidRPr="006C183C" w:rsidRDefault="00B9272C" w:rsidP="00B9272C">
      <w:pPr>
        <w:spacing w:line="233" w:lineRule="auto"/>
        <w:ind w:firstLine="709"/>
        <w:jc w:val="both"/>
        <w:rPr>
          <w:rFonts w:ascii="Times New Roman" w:eastAsia="Times New Roman" w:hAnsi="Times New Roman" w:cs="Times New Roman"/>
          <w:sz w:val="24"/>
          <w:szCs w:val="24"/>
          <w:lang w:val="en-US"/>
        </w:rPr>
      </w:pPr>
      <w:r w:rsidRPr="006C183C">
        <w:rPr>
          <w:rFonts w:ascii="Times New Roman" w:eastAsia="Times New Roman" w:hAnsi="Times New Roman" w:cs="Times New Roman"/>
          <w:sz w:val="24"/>
          <w:szCs w:val="24"/>
          <w:lang w:val="en-US"/>
        </w:rPr>
        <w:t>The work of the Fund is planned in three interrelated directions:</w:t>
      </w:r>
    </w:p>
    <w:p w:rsidR="00B9272C" w:rsidRPr="006C183C" w:rsidRDefault="00B9272C" w:rsidP="00B9272C">
      <w:pPr>
        <w:spacing w:line="233" w:lineRule="auto"/>
        <w:ind w:firstLine="709"/>
        <w:jc w:val="both"/>
        <w:rPr>
          <w:rFonts w:ascii="Times New Roman" w:eastAsia="Times New Roman" w:hAnsi="Times New Roman" w:cs="Times New Roman"/>
          <w:sz w:val="24"/>
          <w:szCs w:val="24"/>
          <w:lang w:val="en-US"/>
        </w:rPr>
      </w:pPr>
      <w:r w:rsidRPr="006C183C">
        <w:rPr>
          <w:rFonts w:ascii="Times New Roman" w:eastAsia="Times New Roman" w:hAnsi="Times New Roman" w:cs="Times New Roman"/>
          <w:sz w:val="24"/>
          <w:szCs w:val="24"/>
          <w:lang w:val="en-US"/>
        </w:rPr>
        <w:t xml:space="preserve"> - </w:t>
      </w:r>
      <w:proofErr w:type="gramStart"/>
      <w:r w:rsidRPr="006C183C">
        <w:rPr>
          <w:rFonts w:ascii="Times New Roman" w:eastAsia="Times New Roman" w:hAnsi="Times New Roman" w:cs="Times New Roman"/>
          <w:sz w:val="24"/>
          <w:szCs w:val="24"/>
          <w:lang w:val="en-US"/>
        </w:rPr>
        <w:t>attracting</w:t>
      </w:r>
      <w:proofErr w:type="gramEnd"/>
      <w:r w:rsidRPr="006C183C">
        <w:rPr>
          <w:rFonts w:ascii="Times New Roman" w:eastAsia="Times New Roman" w:hAnsi="Times New Roman" w:cs="Times New Roman"/>
          <w:sz w:val="24"/>
          <w:szCs w:val="24"/>
          <w:lang w:val="en-US"/>
        </w:rPr>
        <w:t xml:space="preserve"> highly qualified workers to the Fund and ensuring effective use of their capabilities and potential;  - training and development of personnel; </w:t>
      </w:r>
    </w:p>
    <w:p w:rsidR="00B9272C" w:rsidRPr="006C183C" w:rsidRDefault="00B9272C" w:rsidP="00B9272C">
      <w:pPr>
        <w:spacing w:line="233" w:lineRule="auto"/>
        <w:ind w:firstLine="709"/>
        <w:jc w:val="both"/>
        <w:rPr>
          <w:rFonts w:ascii="Times New Roman" w:eastAsia="Times New Roman" w:hAnsi="Times New Roman" w:cs="Times New Roman"/>
          <w:sz w:val="24"/>
          <w:szCs w:val="24"/>
          <w:lang w:val="en-US"/>
        </w:rPr>
      </w:pPr>
      <w:r w:rsidRPr="006C183C">
        <w:rPr>
          <w:rFonts w:ascii="Times New Roman" w:eastAsia="Times New Roman" w:hAnsi="Times New Roman" w:cs="Times New Roman"/>
          <w:sz w:val="24"/>
          <w:szCs w:val="24"/>
          <w:lang w:val="en-US"/>
        </w:rPr>
        <w:t xml:space="preserve"> - </w:t>
      </w:r>
      <w:proofErr w:type="gramStart"/>
      <w:r w:rsidRPr="006C183C">
        <w:rPr>
          <w:rFonts w:ascii="Times New Roman" w:eastAsia="Times New Roman" w:hAnsi="Times New Roman" w:cs="Times New Roman"/>
          <w:sz w:val="24"/>
          <w:szCs w:val="24"/>
          <w:lang w:val="en-US"/>
        </w:rPr>
        <w:t>creation</w:t>
      </w:r>
      <w:proofErr w:type="gramEnd"/>
      <w:r w:rsidRPr="006C183C">
        <w:rPr>
          <w:rFonts w:ascii="Times New Roman" w:eastAsia="Times New Roman" w:hAnsi="Times New Roman" w:cs="Times New Roman"/>
          <w:sz w:val="24"/>
          <w:szCs w:val="24"/>
          <w:lang w:val="en-US"/>
        </w:rPr>
        <w:t xml:space="preserve"> of an effective system of motivation. </w:t>
      </w:r>
    </w:p>
    <w:p w:rsidR="00B9272C" w:rsidRPr="006C183C" w:rsidRDefault="00B9272C" w:rsidP="00B9272C">
      <w:pPr>
        <w:spacing w:line="233" w:lineRule="auto"/>
        <w:ind w:firstLine="709"/>
        <w:jc w:val="both"/>
        <w:rPr>
          <w:rFonts w:ascii="Times New Roman" w:eastAsia="Times New Roman" w:hAnsi="Times New Roman" w:cs="Times New Roman"/>
          <w:sz w:val="24"/>
          <w:szCs w:val="24"/>
          <w:lang w:val="en-US"/>
        </w:rPr>
      </w:pPr>
      <w:r w:rsidRPr="006C183C">
        <w:rPr>
          <w:rFonts w:ascii="Times New Roman" w:eastAsia="Times New Roman" w:hAnsi="Times New Roman" w:cs="Times New Roman"/>
          <w:sz w:val="24"/>
          <w:szCs w:val="24"/>
          <w:lang w:val="en-US"/>
        </w:rPr>
        <w:t xml:space="preserve"> For the implementation of personnel management tasks Foundation plans to: </w:t>
      </w:r>
    </w:p>
    <w:p w:rsidR="00B9272C" w:rsidRPr="006C183C" w:rsidRDefault="00B9272C" w:rsidP="00B9272C">
      <w:pPr>
        <w:spacing w:line="233" w:lineRule="auto"/>
        <w:ind w:firstLine="709"/>
        <w:jc w:val="both"/>
        <w:rPr>
          <w:rFonts w:ascii="Times New Roman" w:eastAsia="Times New Roman" w:hAnsi="Times New Roman" w:cs="Times New Roman"/>
          <w:sz w:val="24"/>
          <w:szCs w:val="24"/>
          <w:lang w:val="en-US"/>
        </w:rPr>
      </w:pPr>
      <w:r w:rsidRPr="006C183C">
        <w:rPr>
          <w:rFonts w:ascii="Times New Roman" w:eastAsia="Times New Roman" w:hAnsi="Times New Roman" w:cs="Times New Roman"/>
          <w:sz w:val="24"/>
          <w:szCs w:val="24"/>
          <w:lang w:val="en-US"/>
        </w:rPr>
        <w:t xml:space="preserve">- </w:t>
      </w:r>
      <w:proofErr w:type="gramStart"/>
      <w:r w:rsidRPr="006C183C">
        <w:rPr>
          <w:rFonts w:ascii="Times New Roman" w:eastAsia="Times New Roman" w:hAnsi="Times New Roman" w:cs="Times New Roman"/>
          <w:sz w:val="24"/>
          <w:szCs w:val="24"/>
          <w:lang w:val="en-US"/>
        </w:rPr>
        <w:t>regularly</w:t>
      </w:r>
      <w:proofErr w:type="gramEnd"/>
      <w:r w:rsidRPr="006C183C">
        <w:rPr>
          <w:rFonts w:ascii="Times New Roman" w:eastAsia="Times New Roman" w:hAnsi="Times New Roman" w:cs="Times New Roman"/>
          <w:sz w:val="24"/>
          <w:szCs w:val="24"/>
          <w:lang w:val="en-US"/>
        </w:rPr>
        <w:t xml:space="preserve"> evaluate the work of existing staff; </w:t>
      </w:r>
    </w:p>
    <w:p w:rsidR="00B9272C" w:rsidRPr="006C183C" w:rsidRDefault="00B9272C" w:rsidP="00B9272C">
      <w:pPr>
        <w:spacing w:line="233" w:lineRule="auto"/>
        <w:ind w:firstLine="709"/>
        <w:jc w:val="both"/>
        <w:rPr>
          <w:rFonts w:ascii="Times New Roman" w:eastAsia="Times New Roman" w:hAnsi="Times New Roman" w:cs="Times New Roman"/>
          <w:sz w:val="24"/>
          <w:szCs w:val="24"/>
          <w:lang w:val="en-US"/>
        </w:rPr>
      </w:pPr>
      <w:r w:rsidRPr="006C183C">
        <w:rPr>
          <w:rFonts w:ascii="Times New Roman" w:eastAsia="Times New Roman" w:hAnsi="Times New Roman" w:cs="Times New Roman"/>
          <w:sz w:val="24"/>
          <w:szCs w:val="24"/>
          <w:lang w:val="en-US"/>
        </w:rPr>
        <w:t xml:space="preserve"> - monitor trends in the labor market;  </w:t>
      </w:r>
    </w:p>
    <w:p w:rsidR="00B9272C" w:rsidRPr="006C183C" w:rsidRDefault="00B9272C" w:rsidP="00B9272C">
      <w:pPr>
        <w:spacing w:line="233" w:lineRule="auto"/>
        <w:ind w:firstLine="709"/>
        <w:jc w:val="both"/>
        <w:rPr>
          <w:rFonts w:ascii="Times New Roman" w:eastAsia="Times New Roman" w:hAnsi="Times New Roman" w:cs="Times New Roman"/>
          <w:sz w:val="24"/>
          <w:szCs w:val="24"/>
          <w:lang w:val="en-US"/>
        </w:rPr>
      </w:pPr>
      <w:r w:rsidRPr="006C183C">
        <w:rPr>
          <w:rFonts w:ascii="Times New Roman" w:eastAsia="Times New Roman" w:hAnsi="Times New Roman" w:cs="Times New Roman"/>
          <w:sz w:val="24"/>
          <w:szCs w:val="24"/>
          <w:lang w:val="en-US"/>
        </w:rPr>
        <w:t xml:space="preserve">- </w:t>
      </w:r>
      <w:proofErr w:type="gramStart"/>
      <w:r w:rsidRPr="006C183C">
        <w:rPr>
          <w:rFonts w:ascii="Times New Roman" w:eastAsia="Times New Roman" w:hAnsi="Times New Roman" w:cs="Times New Roman"/>
          <w:sz w:val="24"/>
          <w:szCs w:val="24"/>
          <w:lang w:val="en-US"/>
        </w:rPr>
        <w:t>to</w:t>
      </w:r>
      <w:proofErr w:type="gramEnd"/>
      <w:r w:rsidRPr="006C183C">
        <w:rPr>
          <w:rFonts w:ascii="Times New Roman" w:eastAsia="Times New Roman" w:hAnsi="Times New Roman" w:cs="Times New Roman"/>
          <w:sz w:val="24"/>
          <w:szCs w:val="24"/>
          <w:lang w:val="en-US"/>
        </w:rPr>
        <w:t xml:space="preserve"> carry out special measures for the accelerated adaptation of new employees; </w:t>
      </w:r>
    </w:p>
    <w:p w:rsidR="00B9272C" w:rsidRPr="006C183C" w:rsidRDefault="00B9272C" w:rsidP="00B9272C">
      <w:pPr>
        <w:spacing w:line="233" w:lineRule="auto"/>
        <w:ind w:firstLine="709"/>
        <w:jc w:val="both"/>
        <w:rPr>
          <w:rFonts w:ascii="Times New Roman" w:eastAsia="Times New Roman" w:hAnsi="Times New Roman" w:cs="Times New Roman"/>
          <w:sz w:val="24"/>
          <w:szCs w:val="24"/>
          <w:lang w:val="en-US"/>
        </w:rPr>
      </w:pPr>
      <w:r w:rsidRPr="006C183C">
        <w:rPr>
          <w:rFonts w:ascii="Times New Roman" w:eastAsia="Times New Roman" w:hAnsi="Times New Roman" w:cs="Times New Roman"/>
          <w:sz w:val="24"/>
          <w:szCs w:val="24"/>
          <w:lang w:val="en-US"/>
        </w:rPr>
        <w:t xml:space="preserve"> - </w:t>
      </w:r>
      <w:proofErr w:type="gramStart"/>
      <w:r w:rsidRPr="006C183C">
        <w:rPr>
          <w:rFonts w:ascii="Times New Roman" w:eastAsia="Times New Roman" w:hAnsi="Times New Roman" w:cs="Times New Roman"/>
          <w:sz w:val="24"/>
          <w:szCs w:val="24"/>
          <w:lang w:val="en-US"/>
        </w:rPr>
        <w:t>to</w:t>
      </w:r>
      <w:proofErr w:type="gramEnd"/>
      <w:r w:rsidRPr="006C183C">
        <w:rPr>
          <w:rFonts w:ascii="Times New Roman" w:eastAsia="Times New Roman" w:hAnsi="Times New Roman" w:cs="Times New Roman"/>
          <w:sz w:val="24"/>
          <w:szCs w:val="24"/>
          <w:lang w:val="en-US"/>
        </w:rPr>
        <w:t xml:space="preserve"> form the staff reserve of the Fund;</w:t>
      </w:r>
    </w:p>
    <w:p w:rsidR="00B9272C" w:rsidRPr="006C183C" w:rsidRDefault="00B9272C" w:rsidP="00B9272C">
      <w:pPr>
        <w:spacing w:line="233" w:lineRule="auto"/>
        <w:ind w:firstLine="709"/>
        <w:jc w:val="both"/>
        <w:rPr>
          <w:rFonts w:ascii="Times New Roman" w:eastAsia="Times New Roman" w:hAnsi="Times New Roman" w:cs="Times New Roman"/>
          <w:sz w:val="24"/>
          <w:szCs w:val="24"/>
          <w:lang w:val="en-US"/>
        </w:rPr>
      </w:pPr>
      <w:r w:rsidRPr="006C183C">
        <w:rPr>
          <w:rFonts w:ascii="Times New Roman" w:eastAsia="Times New Roman" w:hAnsi="Times New Roman" w:cs="Times New Roman"/>
          <w:sz w:val="24"/>
          <w:szCs w:val="24"/>
          <w:lang w:val="en-US"/>
        </w:rPr>
        <w:t xml:space="preserve">- create a system of training and development of personnel, coordinated with the system of motivation. </w:t>
      </w:r>
    </w:p>
    <w:p w:rsidR="00B9272C" w:rsidRPr="006C183C" w:rsidRDefault="00B9272C" w:rsidP="00B9272C">
      <w:pPr>
        <w:spacing w:line="233" w:lineRule="auto"/>
        <w:ind w:firstLine="709"/>
        <w:jc w:val="both"/>
        <w:rPr>
          <w:rFonts w:ascii="Times New Roman" w:eastAsia="Times New Roman" w:hAnsi="Times New Roman" w:cs="Times New Roman"/>
          <w:sz w:val="24"/>
          <w:szCs w:val="24"/>
          <w:lang w:val="en-US"/>
        </w:rPr>
      </w:pPr>
      <w:r w:rsidRPr="006C183C">
        <w:rPr>
          <w:rFonts w:ascii="Times New Roman" w:eastAsia="Times New Roman" w:hAnsi="Times New Roman" w:cs="Times New Roman"/>
          <w:sz w:val="24"/>
          <w:szCs w:val="24"/>
          <w:lang w:val="en-US"/>
        </w:rPr>
        <w:t xml:space="preserve"> The Fund seeks to create an effective system of motivation.  The system for motivating and motivating the personnel is based on the direct dependence of the wages of employees on the final results of their activities.  </w:t>
      </w:r>
    </w:p>
    <w:p w:rsidR="00B9272C" w:rsidRPr="006C183C" w:rsidRDefault="00B9272C" w:rsidP="00B9272C">
      <w:pPr>
        <w:spacing w:line="233" w:lineRule="auto"/>
        <w:ind w:firstLine="709"/>
        <w:jc w:val="both"/>
        <w:rPr>
          <w:rFonts w:ascii="Times New Roman" w:eastAsia="Times New Roman" w:hAnsi="Times New Roman" w:cs="Times New Roman"/>
          <w:sz w:val="24"/>
          <w:szCs w:val="24"/>
          <w:lang w:val="en-US"/>
        </w:rPr>
      </w:pPr>
      <w:r w:rsidRPr="006C183C">
        <w:rPr>
          <w:rFonts w:ascii="Times New Roman" w:eastAsia="Times New Roman" w:hAnsi="Times New Roman" w:cs="Times New Roman"/>
          <w:sz w:val="24"/>
          <w:szCs w:val="24"/>
          <w:lang w:val="en-US"/>
        </w:rPr>
        <w:t xml:space="preserve">In order to prevent the occurrence of accidents in the performance of work duties by employees, occupational diseases of employees, the Fund will provide timely a set of preventive measures aimed at reducing the risk of damage to the health of employees, improving the </w:t>
      </w:r>
      <w:proofErr w:type="gramStart"/>
      <w:r w:rsidRPr="006C183C">
        <w:rPr>
          <w:rFonts w:ascii="Times New Roman" w:eastAsia="Times New Roman" w:hAnsi="Times New Roman" w:cs="Times New Roman"/>
          <w:sz w:val="24"/>
          <w:szCs w:val="24"/>
          <w:lang w:val="en-US"/>
        </w:rPr>
        <w:t>existing  management</w:t>
      </w:r>
      <w:proofErr w:type="gramEnd"/>
      <w:r w:rsidRPr="006C183C">
        <w:rPr>
          <w:rFonts w:ascii="Times New Roman" w:eastAsia="Times New Roman" w:hAnsi="Times New Roman" w:cs="Times New Roman"/>
          <w:sz w:val="24"/>
          <w:szCs w:val="24"/>
          <w:lang w:val="en-US"/>
        </w:rPr>
        <w:t xml:space="preserve"> system. </w:t>
      </w:r>
    </w:p>
    <w:p w:rsidR="00B9272C" w:rsidRPr="006C183C" w:rsidRDefault="00B9272C" w:rsidP="00B9272C">
      <w:pPr>
        <w:spacing w:line="233" w:lineRule="auto"/>
        <w:ind w:firstLine="709"/>
        <w:jc w:val="both"/>
        <w:rPr>
          <w:rFonts w:ascii="Times New Roman" w:eastAsia="Times New Roman" w:hAnsi="Times New Roman" w:cs="Times New Roman"/>
          <w:sz w:val="24"/>
          <w:szCs w:val="24"/>
          <w:lang w:val="en-US"/>
        </w:rPr>
      </w:pPr>
      <w:r w:rsidRPr="006C183C">
        <w:rPr>
          <w:rFonts w:ascii="Times New Roman" w:eastAsia="Times New Roman" w:hAnsi="Times New Roman" w:cs="Times New Roman"/>
          <w:sz w:val="24"/>
          <w:szCs w:val="24"/>
          <w:lang w:val="en-US"/>
        </w:rPr>
        <w:t xml:space="preserve"> In order to stimulate the Fund's employees to achieve the end result determined by the target indicators established by the Program, a system of incentives for employees is introduced, according to which remuneration to the Fund's employees will be determined in close connection with the results of all activities of the Program.  </w:t>
      </w:r>
    </w:p>
    <w:p w:rsidR="006D3CC5" w:rsidRPr="006C183C" w:rsidRDefault="00B9272C" w:rsidP="00D83D3F">
      <w:pPr>
        <w:numPr>
          <w:ilvl w:val="0"/>
          <w:numId w:val="1"/>
        </w:numPr>
        <w:tabs>
          <w:tab w:val="left" w:pos="540"/>
        </w:tabs>
        <w:spacing w:after="0" w:line="240" w:lineRule="auto"/>
        <w:ind w:firstLine="709"/>
        <w:rPr>
          <w:rFonts w:ascii="Times New Roman" w:eastAsia="Times New Roman" w:hAnsi="Times New Roman" w:cs="Times New Roman"/>
          <w:b/>
          <w:bCs/>
          <w:sz w:val="24"/>
          <w:szCs w:val="24"/>
          <w:lang w:val="en-US"/>
        </w:rPr>
      </w:pPr>
      <w:r w:rsidRPr="006C183C">
        <w:rPr>
          <w:rFonts w:ascii="Times New Roman" w:eastAsia="Times New Roman" w:hAnsi="Times New Roman" w:cs="Times New Roman"/>
          <w:b/>
          <w:bCs/>
          <w:sz w:val="24"/>
          <w:szCs w:val="24"/>
          <w:lang w:val="en-US"/>
        </w:rPr>
        <w:t>Risk management in the implementation of the Program</w:t>
      </w:r>
    </w:p>
    <w:p w:rsidR="006D3CC5" w:rsidRPr="006C183C" w:rsidRDefault="006D3CC5" w:rsidP="002E0631">
      <w:pPr>
        <w:spacing w:line="251" w:lineRule="exact"/>
        <w:ind w:firstLine="709"/>
        <w:jc w:val="both"/>
        <w:rPr>
          <w:rFonts w:ascii="Times New Roman" w:hAnsi="Times New Roman" w:cs="Times New Roman"/>
          <w:sz w:val="24"/>
          <w:szCs w:val="24"/>
          <w:lang w:val="en-US"/>
        </w:rPr>
      </w:pPr>
    </w:p>
    <w:p w:rsidR="00B9272C" w:rsidRPr="006C183C" w:rsidRDefault="00B9272C" w:rsidP="00B9272C">
      <w:pPr>
        <w:pStyle w:val="a4"/>
        <w:ind w:left="0" w:firstLine="720"/>
        <w:rPr>
          <w:rFonts w:ascii="Times New Roman" w:eastAsia="Times New Roman" w:hAnsi="Times New Roman" w:cs="Times New Roman"/>
          <w:sz w:val="24"/>
          <w:szCs w:val="24"/>
          <w:lang w:val="en-US"/>
        </w:rPr>
      </w:pPr>
      <w:r w:rsidRPr="006C183C">
        <w:rPr>
          <w:rFonts w:ascii="Times New Roman" w:eastAsia="Times New Roman" w:hAnsi="Times New Roman" w:cs="Times New Roman"/>
          <w:sz w:val="24"/>
          <w:szCs w:val="24"/>
          <w:lang w:val="en-US"/>
        </w:rPr>
        <w:t xml:space="preserve">In order to effectively implement the Program, it is planned to create an integrated risk management system for the Fund (hereinafter - RMS).  </w:t>
      </w:r>
    </w:p>
    <w:p w:rsidR="006D3CC5" w:rsidRPr="006C183C" w:rsidRDefault="006D3CC5" w:rsidP="00B9272C">
      <w:pPr>
        <w:spacing w:line="8" w:lineRule="exact"/>
        <w:jc w:val="both"/>
        <w:rPr>
          <w:rFonts w:ascii="Times New Roman" w:eastAsia="Times New Roman" w:hAnsi="Times New Roman" w:cs="Times New Roman"/>
          <w:sz w:val="24"/>
          <w:szCs w:val="24"/>
          <w:lang w:val="en-US"/>
        </w:rPr>
      </w:pPr>
    </w:p>
    <w:p w:rsidR="00B9272C" w:rsidRPr="006C183C" w:rsidRDefault="00B9272C" w:rsidP="00B9272C">
      <w:pPr>
        <w:spacing w:line="234" w:lineRule="auto"/>
        <w:ind w:firstLine="709"/>
        <w:jc w:val="both"/>
        <w:rPr>
          <w:rFonts w:ascii="Times New Roman" w:hAnsi="Times New Roman" w:cs="Times New Roman"/>
          <w:sz w:val="24"/>
          <w:szCs w:val="24"/>
          <w:lang w:val="en-US"/>
        </w:rPr>
      </w:pPr>
      <w:r w:rsidRPr="006C183C">
        <w:rPr>
          <w:rFonts w:ascii="Times New Roman" w:hAnsi="Times New Roman" w:cs="Times New Roman"/>
          <w:sz w:val="24"/>
          <w:szCs w:val="24"/>
          <w:lang w:val="en-US"/>
        </w:rPr>
        <w:lastRenderedPageBreak/>
        <w:t xml:space="preserve">The functioning of the RMS will provide assessment, management and, ultimately, minimization of the Fund's risks, incl.  When implementing the mechanisms of the NHS as a whole.  The development of the SRA is aimed at the following tasks: </w:t>
      </w:r>
    </w:p>
    <w:p w:rsidR="00B9272C" w:rsidRPr="006C183C" w:rsidRDefault="00B9272C" w:rsidP="00B9272C">
      <w:pPr>
        <w:spacing w:line="234" w:lineRule="auto"/>
        <w:ind w:firstLine="709"/>
        <w:jc w:val="both"/>
        <w:rPr>
          <w:rFonts w:ascii="Times New Roman" w:hAnsi="Times New Roman" w:cs="Times New Roman"/>
          <w:sz w:val="24"/>
          <w:szCs w:val="24"/>
          <w:lang w:val="en-US"/>
        </w:rPr>
      </w:pPr>
      <w:r w:rsidRPr="006C183C">
        <w:rPr>
          <w:rFonts w:ascii="Times New Roman" w:hAnsi="Times New Roman" w:cs="Times New Roman"/>
          <w:sz w:val="24"/>
          <w:szCs w:val="24"/>
          <w:lang w:val="en-US"/>
        </w:rPr>
        <w:t xml:space="preserve">- </w:t>
      </w:r>
      <w:proofErr w:type="gramStart"/>
      <w:r w:rsidRPr="006C183C">
        <w:rPr>
          <w:rFonts w:ascii="Times New Roman" w:hAnsi="Times New Roman" w:cs="Times New Roman"/>
          <w:sz w:val="24"/>
          <w:szCs w:val="24"/>
          <w:lang w:val="en-US"/>
        </w:rPr>
        <w:t>the</w:t>
      </w:r>
      <w:proofErr w:type="gramEnd"/>
      <w:r w:rsidRPr="006C183C">
        <w:rPr>
          <w:rFonts w:ascii="Times New Roman" w:hAnsi="Times New Roman" w:cs="Times New Roman"/>
          <w:sz w:val="24"/>
          <w:szCs w:val="24"/>
          <w:lang w:val="en-US"/>
        </w:rPr>
        <w:t xml:space="preserve"> implementation of the mission of the Fund while maintaining financial sustainability and the ability to timely fulfill the obligations assumed; </w:t>
      </w:r>
    </w:p>
    <w:p w:rsidR="00B9272C" w:rsidRPr="006C183C" w:rsidRDefault="00B9272C" w:rsidP="00B9272C">
      <w:pPr>
        <w:spacing w:line="234" w:lineRule="auto"/>
        <w:ind w:firstLine="709"/>
        <w:jc w:val="both"/>
        <w:rPr>
          <w:rFonts w:ascii="Times New Roman" w:hAnsi="Times New Roman" w:cs="Times New Roman"/>
          <w:sz w:val="24"/>
          <w:szCs w:val="24"/>
          <w:lang w:val="en-US"/>
        </w:rPr>
      </w:pPr>
      <w:r w:rsidRPr="006C183C">
        <w:rPr>
          <w:rFonts w:ascii="Times New Roman" w:hAnsi="Times New Roman" w:cs="Times New Roman"/>
          <w:sz w:val="24"/>
          <w:szCs w:val="24"/>
          <w:lang w:val="en-US"/>
        </w:rPr>
        <w:t xml:space="preserve">- </w:t>
      </w:r>
      <w:proofErr w:type="gramStart"/>
      <w:r w:rsidRPr="006C183C">
        <w:rPr>
          <w:rFonts w:ascii="Times New Roman" w:hAnsi="Times New Roman" w:cs="Times New Roman"/>
          <w:sz w:val="24"/>
          <w:szCs w:val="24"/>
          <w:lang w:val="en-US"/>
        </w:rPr>
        <w:t>restriction</w:t>
      </w:r>
      <w:proofErr w:type="gramEnd"/>
      <w:r w:rsidRPr="006C183C">
        <w:rPr>
          <w:rFonts w:ascii="Times New Roman" w:hAnsi="Times New Roman" w:cs="Times New Roman"/>
          <w:sz w:val="24"/>
          <w:szCs w:val="24"/>
          <w:lang w:val="en-US"/>
        </w:rPr>
        <w:t xml:space="preserve"> of risks accepted by the Fund and its affiliated organizations, including within the NHS;  </w:t>
      </w:r>
    </w:p>
    <w:p w:rsidR="00B9272C" w:rsidRPr="006C183C" w:rsidRDefault="00B9272C" w:rsidP="00B9272C">
      <w:pPr>
        <w:spacing w:line="234" w:lineRule="auto"/>
        <w:ind w:firstLine="709"/>
        <w:jc w:val="both"/>
        <w:rPr>
          <w:rFonts w:ascii="Times New Roman" w:hAnsi="Times New Roman" w:cs="Times New Roman"/>
          <w:sz w:val="24"/>
          <w:szCs w:val="24"/>
          <w:lang w:val="en-US"/>
        </w:rPr>
      </w:pPr>
      <w:r w:rsidRPr="006C183C">
        <w:rPr>
          <w:rFonts w:ascii="Times New Roman" w:hAnsi="Times New Roman" w:cs="Times New Roman"/>
          <w:sz w:val="24"/>
          <w:szCs w:val="24"/>
          <w:lang w:val="en-US"/>
        </w:rPr>
        <w:t xml:space="preserve">- </w:t>
      </w:r>
      <w:proofErr w:type="gramStart"/>
      <w:r w:rsidRPr="006C183C">
        <w:rPr>
          <w:rFonts w:ascii="Times New Roman" w:hAnsi="Times New Roman" w:cs="Times New Roman"/>
          <w:sz w:val="24"/>
          <w:szCs w:val="24"/>
          <w:lang w:val="en-US"/>
        </w:rPr>
        <w:t>effective</w:t>
      </w:r>
      <w:proofErr w:type="gramEnd"/>
      <w:r w:rsidRPr="006C183C">
        <w:rPr>
          <w:rFonts w:ascii="Times New Roman" w:hAnsi="Times New Roman" w:cs="Times New Roman"/>
          <w:sz w:val="24"/>
          <w:szCs w:val="24"/>
          <w:lang w:val="en-US"/>
        </w:rPr>
        <w:t xml:space="preserve"> management of the capital of the Fund and its affiliated organizations;</w:t>
      </w:r>
    </w:p>
    <w:p w:rsidR="00B9272C" w:rsidRPr="006C183C" w:rsidRDefault="00B9272C" w:rsidP="00B9272C">
      <w:pPr>
        <w:spacing w:line="234" w:lineRule="auto"/>
        <w:ind w:firstLine="709"/>
        <w:jc w:val="both"/>
        <w:rPr>
          <w:rFonts w:ascii="Times New Roman" w:hAnsi="Times New Roman" w:cs="Times New Roman"/>
          <w:sz w:val="24"/>
          <w:szCs w:val="24"/>
          <w:lang w:val="en-US"/>
        </w:rPr>
      </w:pPr>
      <w:r w:rsidRPr="006C183C">
        <w:rPr>
          <w:rFonts w:ascii="Times New Roman" w:hAnsi="Times New Roman" w:cs="Times New Roman"/>
          <w:sz w:val="24"/>
          <w:szCs w:val="24"/>
          <w:lang w:val="en-US"/>
        </w:rPr>
        <w:t xml:space="preserve"> - ensuring the effectiveness of the current financial and economic activities of the Fund, the safety of assets; </w:t>
      </w:r>
    </w:p>
    <w:p w:rsidR="00B9272C" w:rsidRPr="006C183C" w:rsidRDefault="00B9272C" w:rsidP="00B9272C">
      <w:pPr>
        <w:spacing w:line="234" w:lineRule="auto"/>
        <w:ind w:firstLine="709"/>
        <w:jc w:val="both"/>
        <w:rPr>
          <w:rFonts w:ascii="Times New Roman" w:hAnsi="Times New Roman" w:cs="Times New Roman"/>
          <w:sz w:val="24"/>
          <w:szCs w:val="24"/>
          <w:lang w:val="en-US"/>
        </w:rPr>
      </w:pPr>
      <w:r w:rsidRPr="006C183C">
        <w:rPr>
          <w:rFonts w:ascii="Times New Roman" w:hAnsi="Times New Roman" w:cs="Times New Roman"/>
          <w:sz w:val="24"/>
          <w:szCs w:val="24"/>
          <w:lang w:val="en-US"/>
        </w:rPr>
        <w:t xml:space="preserve"> - </w:t>
      </w:r>
      <w:proofErr w:type="gramStart"/>
      <w:r w:rsidRPr="006C183C">
        <w:rPr>
          <w:rFonts w:ascii="Times New Roman" w:hAnsi="Times New Roman" w:cs="Times New Roman"/>
          <w:sz w:val="24"/>
          <w:szCs w:val="24"/>
          <w:lang w:val="en-US"/>
        </w:rPr>
        <w:t>compliance</w:t>
      </w:r>
      <w:proofErr w:type="gramEnd"/>
      <w:r w:rsidRPr="006C183C">
        <w:rPr>
          <w:rFonts w:ascii="Times New Roman" w:hAnsi="Times New Roman" w:cs="Times New Roman"/>
          <w:sz w:val="24"/>
          <w:szCs w:val="24"/>
          <w:lang w:val="en-US"/>
        </w:rPr>
        <w:t xml:space="preserve"> of the Fund's activities with applicable legislative requirements and requirements of local regulations, including requirements for economic, environmental, information and personal safety (compliance risk); </w:t>
      </w:r>
    </w:p>
    <w:p w:rsidR="00B9272C" w:rsidRPr="006C183C" w:rsidRDefault="00B9272C" w:rsidP="00B9272C">
      <w:pPr>
        <w:spacing w:line="234" w:lineRule="auto"/>
        <w:ind w:firstLine="709"/>
        <w:jc w:val="both"/>
        <w:rPr>
          <w:rFonts w:ascii="Times New Roman" w:hAnsi="Times New Roman" w:cs="Times New Roman"/>
          <w:sz w:val="24"/>
          <w:szCs w:val="24"/>
          <w:lang w:val="en-US"/>
        </w:rPr>
      </w:pPr>
      <w:r w:rsidRPr="006C183C">
        <w:rPr>
          <w:rFonts w:ascii="Times New Roman" w:hAnsi="Times New Roman" w:cs="Times New Roman"/>
          <w:sz w:val="24"/>
          <w:szCs w:val="24"/>
          <w:lang w:val="en-US"/>
        </w:rPr>
        <w:t xml:space="preserve"> - ensuring the reliability of financial, accounting and management reporting. </w:t>
      </w:r>
    </w:p>
    <w:p w:rsidR="00B9272C" w:rsidRPr="006C183C" w:rsidRDefault="00B9272C" w:rsidP="00B9272C">
      <w:pPr>
        <w:spacing w:line="234" w:lineRule="auto"/>
        <w:ind w:firstLine="709"/>
        <w:jc w:val="both"/>
        <w:rPr>
          <w:rFonts w:ascii="Times New Roman" w:hAnsi="Times New Roman" w:cs="Times New Roman"/>
          <w:sz w:val="24"/>
          <w:szCs w:val="24"/>
          <w:lang w:val="en-US"/>
        </w:rPr>
      </w:pPr>
      <w:r w:rsidRPr="006C183C">
        <w:rPr>
          <w:rFonts w:ascii="Times New Roman" w:hAnsi="Times New Roman" w:cs="Times New Roman"/>
          <w:sz w:val="24"/>
          <w:szCs w:val="24"/>
          <w:lang w:val="en-US"/>
        </w:rPr>
        <w:t xml:space="preserve"> The main risks inherent in the activities of the Fund include:</w:t>
      </w:r>
    </w:p>
    <w:p w:rsidR="00B9272C" w:rsidRPr="006C183C" w:rsidRDefault="00B9272C" w:rsidP="00D83D3F">
      <w:pPr>
        <w:pStyle w:val="a4"/>
        <w:numPr>
          <w:ilvl w:val="1"/>
          <w:numId w:val="17"/>
        </w:numPr>
        <w:spacing w:line="234" w:lineRule="auto"/>
        <w:jc w:val="both"/>
        <w:rPr>
          <w:rFonts w:ascii="Times New Roman" w:hAnsi="Times New Roman" w:cs="Times New Roman"/>
          <w:sz w:val="24"/>
          <w:szCs w:val="24"/>
          <w:lang w:val="en-US"/>
        </w:rPr>
      </w:pPr>
      <w:r w:rsidRPr="006C183C">
        <w:rPr>
          <w:rFonts w:ascii="Times New Roman" w:hAnsi="Times New Roman" w:cs="Times New Roman"/>
          <w:sz w:val="24"/>
          <w:szCs w:val="24"/>
          <w:lang w:val="en-US"/>
        </w:rPr>
        <w:t>credit,</w:t>
      </w:r>
    </w:p>
    <w:p w:rsidR="00B9272C" w:rsidRPr="006C183C" w:rsidRDefault="00B9272C" w:rsidP="00D83D3F">
      <w:pPr>
        <w:pStyle w:val="a4"/>
        <w:numPr>
          <w:ilvl w:val="1"/>
          <w:numId w:val="17"/>
        </w:numPr>
        <w:spacing w:line="234" w:lineRule="auto"/>
        <w:jc w:val="both"/>
        <w:rPr>
          <w:rFonts w:ascii="Times New Roman" w:hAnsi="Times New Roman" w:cs="Times New Roman"/>
          <w:sz w:val="24"/>
          <w:szCs w:val="24"/>
          <w:lang w:val="en-US"/>
        </w:rPr>
      </w:pPr>
      <w:r w:rsidRPr="006C183C">
        <w:rPr>
          <w:rFonts w:ascii="Times New Roman" w:hAnsi="Times New Roman" w:cs="Times New Roman"/>
          <w:sz w:val="24"/>
          <w:szCs w:val="24"/>
          <w:lang w:val="en-US"/>
        </w:rPr>
        <w:t xml:space="preserve">operational, </w:t>
      </w:r>
    </w:p>
    <w:p w:rsidR="00B9272C" w:rsidRPr="006C183C" w:rsidRDefault="00B9272C" w:rsidP="00D83D3F">
      <w:pPr>
        <w:pStyle w:val="a4"/>
        <w:numPr>
          <w:ilvl w:val="1"/>
          <w:numId w:val="17"/>
        </w:numPr>
        <w:spacing w:line="234" w:lineRule="auto"/>
        <w:jc w:val="both"/>
        <w:rPr>
          <w:rFonts w:ascii="Times New Roman" w:hAnsi="Times New Roman" w:cs="Times New Roman"/>
          <w:sz w:val="24"/>
          <w:szCs w:val="24"/>
          <w:lang w:val="en-US"/>
        </w:rPr>
      </w:pPr>
      <w:r w:rsidRPr="006C183C">
        <w:rPr>
          <w:rFonts w:ascii="Times New Roman" w:hAnsi="Times New Roman" w:cs="Times New Roman"/>
          <w:sz w:val="24"/>
          <w:szCs w:val="24"/>
          <w:lang w:val="en-US"/>
        </w:rPr>
        <w:t xml:space="preserve">legal, </w:t>
      </w:r>
    </w:p>
    <w:p w:rsidR="00B9272C" w:rsidRPr="006C183C" w:rsidRDefault="00B9272C" w:rsidP="00D83D3F">
      <w:pPr>
        <w:pStyle w:val="a4"/>
        <w:numPr>
          <w:ilvl w:val="1"/>
          <w:numId w:val="17"/>
        </w:numPr>
        <w:spacing w:line="234" w:lineRule="auto"/>
        <w:jc w:val="both"/>
        <w:rPr>
          <w:rFonts w:ascii="Times New Roman" w:hAnsi="Times New Roman" w:cs="Times New Roman"/>
          <w:sz w:val="24"/>
          <w:szCs w:val="24"/>
          <w:lang w:val="en-US"/>
        </w:rPr>
      </w:pPr>
      <w:proofErr w:type="gramStart"/>
      <w:r w:rsidRPr="006C183C">
        <w:rPr>
          <w:rFonts w:ascii="Times New Roman" w:hAnsi="Times New Roman" w:cs="Times New Roman"/>
          <w:sz w:val="24"/>
          <w:szCs w:val="24"/>
          <w:lang w:val="en-US"/>
        </w:rPr>
        <w:t>reputational</w:t>
      </w:r>
      <w:proofErr w:type="gramEnd"/>
      <w:r w:rsidRPr="006C183C">
        <w:rPr>
          <w:rFonts w:ascii="Times New Roman" w:hAnsi="Times New Roman" w:cs="Times New Roman"/>
          <w:sz w:val="24"/>
          <w:szCs w:val="24"/>
          <w:lang w:val="en-US"/>
        </w:rPr>
        <w:t xml:space="preserve"> risk. </w:t>
      </w:r>
    </w:p>
    <w:p w:rsidR="00B9272C" w:rsidRPr="006C183C" w:rsidRDefault="00B9272C" w:rsidP="00B9272C">
      <w:pPr>
        <w:spacing w:line="234" w:lineRule="auto"/>
        <w:ind w:firstLine="709"/>
        <w:jc w:val="both"/>
        <w:rPr>
          <w:rFonts w:ascii="Times New Roman" w:hAnsi="Times New Roman" w:cs="Times New Roman"/>
          <w:sz w:val="24"/>
          <w:szCs w:val="24"/>
          <w:lang w:val="en-US"/>
        </w:rPr>
      </w:pPr>
      <w:r w:rsidRPr="006C183C">
        <w:rPr>
          <w:rFonts w:ascii="Times New Roman" w:hAnsi="Times New Roman" w:cs="Times New Roman"/>
          <w:sz w:val="24"/>
          <w:szCs w:val="24"/>
          <w:lang w:val="en-US"/>
        </w:rPr>
        <w:t xml:space="preserve"> To manage the above risks, the following tools are planned to use:</w:t>
      </w:r>
    </w:p>
    <w:p w:rsidR="00B9272C" w:rsidRPr="006C183C" w:rsidRDefault="00B9272C" w:rsidP="00B9272C">
      <w:pPr>
        <w:spacing w:line="234" w:lineRule="auto"/>
        <w:ind w:firstLine="709"/>
        <w:jc w:val="both"/>
        <w:rPr>
          <w:rFonts w:ascii="Times New Roman" w:hAnsi="Times New Roman" w:cs="Times New Roman"/>
          <w:sz w:val="24"/>
          <w:szCs w:val="24"/>
          <w:lang w:val="en-US"/>
        </w:rPr>
      </w:pPr>
      <w:r w:rsidRPr="006C183C">
        <w:rPr>
          <w:rFonts w:ascii="Times New Roman" w:hAnsi="Times New Roman" w:cs="Times New Roman"/>
          <w:sz w:val="24"/>
          <w:szCs w:val="24"/>
          <w:lang w:val="en-US"/>
        </w:rPr>
        <w:t xml:space="preserve"> - </w:t>
      </w:r>
      <w:proofErr w:type="gramStart"/>
      <w:r w:rsidRPr="006C183C">
        <w:rPr>
          <w:rFonts w:ascii="Times New Roman" w:hAnsi="Times New Roman" w:cs="Times New Roman"/>
          <w:sz w:val="24"/>
          <w:szCs w:val="24"/>
          <w:lang w:val="en-US"/>
        </w:rPr>
        <w:t>establishment</w:t>
      </w:r>
      <w:proofErr w:type="gramEnd"/>
      <w:r w:rsidRPr="006C183C">
        <w:rPr>
          <w:rFonts w:ascii="Times New Roman" w:hAnsi="Times New Roman" w:cs="Times New Roman"/>
          <w:sz w:val="24"/>
          <w:szCs w:val="24"/>
          <w:lang w:val="en-US"/>
        </w:rPr>
        <w:t xml:space="preserve"> of unified approaches to the assessment, acceptance and monitoring of risks for the Fund and its affiliated organizations; </w:t>
      </w:r>
    </w:p>
    <w:p w:rsidR="00B9272C" w:rsidRPr="006C183C" w:rsidRDefault="00B9272C" w:rsidP="00B9272C">
      <w:pPr>
        <w:spacing w:line="234" w:lineRule="auto"/>
        <w:ind w:firstLine="709"/>
        <w:jc w:val="both"/>
        <w:rPr>
          <w:rFonts w:ascii="Times New Roman" w:hAnsi="Times New Roman" w:cs="Times New Roman"/>
          <w:sz w:val="24"/>
          <w:szCs w:val="24"/>
          <w:lang w:val="en-US"/>
        </w:rPr>
      </w:pPr>
      <w:r w:rsidRPr="006C183C">
        <w:rPr>
          <w:rFonts w:ascii="Times New Roman" w:hAnsi="Times New Roman" w:cs="Times New Roman"/>
          <w:sz w:val="24"/>
          <w:szCs w:val="24"/>
          <w:lang w:val="en-US"/>
        </w:rPr>
        <w:t xml:space="preserve"> - </w:t>
      </w:r>
      <w:proofErr w:type="gramStart"/>
      <w:r w:rsidRPr="006C183C">
        <w:rPr>
          <w:rFonts w:ascii="Times New Roman" w:hAnsi="Times New Roman" w:cs="Times New Roman"/>
          <w:sz w:val="24"/>
          <w:szCs w:val="24"/>
          <w:lang w:val="en-US"/>
        </w:rPr>
        <w:t>integration</w:t>
      </w:r>
      <w:proofErr w:type="gramEnd"/>
      <w:r w:rsidRPr="006C183C">
        <w:rPr>
          <w:rFonts w:ascii="Times New Roman" w:hAnsi="Times New Roman" w:cs="Times New Roman"/>
          <w:sz w:val="24"/>
          <w:szCs w:val="24"/>
          <w:lang w:val="en-US"/>
        </w:rPr>
        <w:t xml:space="preserve"> of risk management systems of organizations affiliated with the Fund into a single risk management system; </w:t>
      </w:r>
    </w:p>
    <w:p w:rsidR="00B9272C" w:rsidRPr="006C183C" w:rsidRDefault="00B9272C" w:rsidP="00B9272C">
      <w:pPr>
        <w:spacing w:line="234" w:lineRule="auto"/>
        <w:ind w:firstLine="709"/>
        <w:jc w:val="both"/>
        <w:rPr>
          <w:rFonts w:ascii="Times New Roman" w:hAnsi="Times New Roman" w:cs="Times New Roman"/>
          <w:sz w:val="24"/>
          <w:szCs w:val="24"/>
          <w:lang w:val="en-US"/>
        </w:rPr>
      </w:pPr>
      <w:r w:rsidRPr="006C183C">
        <w:rPr>
          <w:rFonts w:ascii="Times New Roman" w:hAnsi="Times New Roman" w:cs="Times New Roman"/>
          <w:sz w:val="24"/>
          <w:szCs w:val="24"/>
          <w:lang w:val="en-US"/>
        </w:rPr>
        <w:t xml:space="preserve"> - </w:t>
      </w:r>
      <w:proofErr w:type="gramStart"/>
      <w:r w:rsidRPr="006C183C">
        <w:rPr>
          <w:rFonts w:ascii="Times New Roman" w:hAnsi="Times New Roman" w:cs="Times New Roman"/>
          <w:sz w:val="24"/>
          <w:szCs w:val="24"/>
          <w:lang w:val="en-US"/>
        </w:rPr>
        <w:t>development</w:t>
      </w:r>
      <w:proofErr w:type="gramEnd"/>
      <w:r w:rsidRPr="006C183C">
        <w:rPr>
          <w:rFonts w:ascii="Times New Roman" w:hAnsi="Times New Roman" w:cs="Times New Roman"/>
          <w:sz w:val="24"/>
          <w:szCs w:val="24"/>
          <w:lang w:val="en-US"/>
        </w:rPr>
        <w:t xml:space="preserve">, approval and timely adaptation of the necessary internal regulatory documents of the Fund; </w:t>
      </w:r>
    </w:p>
    <w:p w:rsidR="00B9272C" w:rsidRPr="006C183C" w:rsidRDefault="00B9272C" w:rsidP="00B9272C">
      <w:pPr>
        <w:spacing w:line="234" w:lineRule="auto"/>
        <w:ind w:firstLine="709"/>
        <w:jc w:val="both"/>
        <w:rPr>
          <w:rFonts w:ascii="Times New Roman" w:hAnsi="Times New Roman" w:cs="Times New Roman"/>
          <w:sz w:val="24"/>
          <w:szCs w:val="24"/>
          <w:lang w:val="en-US"/>
        </w:rPr>
      </w:pPr>
      <w:r w:rsidRPr="006C183C">
        <w:rPr>
          <w:rFonts w:ascii="Times New Roman" w:hAnsi="Times New Roman" w:cs="Times New Roman"/>
          <w:sz w:val="24"/>
          <w:szCs w:val="24"/>
          <w:lang w:val="en-US"/>
        </w:rPr>
        <w:t xml:space="preserve"> - communication with planning and decision-making processes by taking into account risk factors throughout the strategic and business planning process, with a regular reassessment of risks in order to take into account the revaluation in the planning process;</w:t>
      </w:r>
    </w:p>
    <w:p w:rsidR="00B9272C" w:rsidRPr="006C183C" w:rsidRDefault="00B9272C" w:rsidP="00B9272C">
      <w:pPr>
        <w:spacing w:line="234" w:lineRule="auto"/>
        <w:ind w:firstLine="709"/>
        <w:jc w:val="both"/>
        <w:rPr>
          <w:rFonts w:ascii="Times New Roman" w:hAnsi="Times New Roman" w:cs="Times New Roman"/>
          <w:sz w:val="24"/>
          <w:szCs w:val="24"/>
          <w:lang w:val="en-US"/>
        </w:rPr>
      </w:pPr>
      <w:r w:rsidRPr="006C183C">
        <w:rPr>
          <w:rFonts w:ascii="Times New Roman" w:hAnsi="Times New Roman" w:cs="Times New Roman"/>
          <w:sz w:val="24"/>
          <w:szCs w:val="24"/>
          <w:lang w:val="en-US"/>
        </w:rPr>
        <w:t xml:space="preserve">  - preparation and discussion on regular collegial bodies of regular risk reports containing, inter alia, a general overview of the risks taken in comparison with the planned values;</w:t>
      </w:r>
    </w:p>
    <w:p w:rsidR="00B9272C" w:rsidRPr="006C183C" w:rsidRDefault="00B9272C" w:rsidP="00B9272C">
      <w:pPr>
        <w:spacing w:line="234" w:lineRule="auto"/>
        <w:ind w:firstLine="709"/>
        <w:jc w:val="both"/>
        <w:rPr>
          <w:rFonts w:ascii="Times New Roman" w:hAnsi="Times New Roman" w:cs="Times New Roman"/>
          <w:sz w:val="24"/>
          <w:szCs w:val="24"/>
          <w:lang w:val="en-US"/>
        </w:rPr>
      </w:pPr>
      <w:r w:rsidRPr="006C183C">
        <w:rPr>
          <w:rFonts w:ascii="Times New Roman" w:hAnsi="Times New Roman" w:cs="Times New Roman"/>
          <w:sz w:val="24"/>
          <w:szCs w:val="24"/>
          <w:lang w:val="en-US"/>
        </w:rPr>
        <w:t xml:space="preserve">- </w:t>
      </w:r>
      <w:proofErr w:type="gramStart"/>
      <w:r w:rsidRPr="006C183C">
        <w:rPr>
          <w:rFonts w:ascii="Times New Roman" w:hAnsi="Times New Roman" w:cs="Times New Roman"/>
          <w:sz w:val="24"/>
          <w:szCs w:val="24"/>
          <w:lang w:val="en-US"/>
        </w:rPr>
        <w:t>creation</w:t>
      </w:r>
      <w:proofErr w:type="gramEnd"/>
      <w:r w:rsidRPr="006C183C">
        <w:rPr>
          <w:rFonts w:ascii="Times New Roman" w:hAnsi="Times New Roman" w:cs="Times New Roman"/>
          <w:sz w:val="24"/>
          <w:szCs w:val="24"/>
          <w:lang w:val="en-US"/>
        </w:rPr>
        <w:t xml:space="preserve"> of a system of information support for the risk management process, ensuring timely and sufficient information about the risks accepted by the Fund; </w:t>
      </w:r>
    </w:p>
    <w:p w:rsidR="00B9272C" w:rsidRPr="006C183C" w:rsidRDefault="00B9272C" w:rsidP="00B9272C">
      <w:pPr>
        <w:spacing w:line="234" w:lineRule="auto"/>
        <w:ind w:firstLine="709"/>
        <w:jc w:val="both"/>
        <w:rPr>
          <w:rFonts w:ascii="Times New Roman" w:hAnsi="Times New Roman" w:cs="Times New Roman"/>
          <w:sz w:val="24"/>
          <w:szCs w:val="24"/>
          <w:lang w:val="en-US"/>
        </w:rPr>
      </w:pPr>
      <w:r w:rsidRPr="006C183C">
        <w:rPr>
          <w:rFonts w:ascii="Times New Roman" w:hAnsi="Times New Roman" w:cs="Times New Roman"/>
          <w:sz w:val="24"/>
          <w:szCs w:val="24"/>
          <w:lang w:val="en-US"/>
        </w:rPr>
        <w:t xml:space="preserve"> - the formation of the organizational structure of the Fund, taking into account the requirements for the lack of conflict of interest and the independence of structural units that perform risk analysis, assessment and control, from structural units that initiate operations that are exposed to risks.  </w:t>
      </w:r>
    </w:p>
    <w:p w:rsidR="006D3CC5" w:rsidRPr="006C183C" w:rsidRDefault="006D3CC5" w:rsidP="002E0631">
      <w:pPr>
        <w:spacing w:line="17" w:lineRule="exact"/>
        <w:ind w:firstLine="709"/>
        <w:jc w:val="both"/>
        <w:rPr>
          <w:rFonts w:ascii="Times New Roman" w:hAnsi="Times New Roman" w:cs="Times New Roman"/>
          <w:sz w:val="24"/>
          <w:szCs w:val="24"/>
          <w:lang w:val="en-US"/>
        </w:rPr>
      </w:pPr>
    </w:p>
    <w:p w:rsidR="00B9272C" w:rsidRPr="006C183C" w:rsidRDefault="00B9272C" w:rsidP="00B9272C">
      <w:pPr>
        <w:spacing w:line="233" w:lineRule="auto"/>
        <w:ind w:firstLine="709"/>
        <w:jc w:val="both"/>
        <w:rPr>
          <w:rFonts w:ascii="Times New Roman" w:eastAsia="Times New Roman" w:hAnsi="Times New Roman" w:cs="Times New Roman"/>
          <w:sz w:val="24"/>
          <w:szCs w:val="24"/>
          <w:lang w:val="en-US"/>
        </w:rPr>
      </w:pPr>
      <w:r w:rsidRPr="006C183C">
        <w:rPr>
          <w:rFonts w:ascii="Times New Roman" w:eastAsia="Times New Roman" w:hAnsi="Times New Roman" w:cs="Times New Roman"/>
          <w:sz w:val="24"/>
          <w:szCs w:val="24"/>
          <w:lang w:val="en-US"/>
        </w:rPr>
        <w:t xml:space="preserve">Within the framework of the Program, the following activities are planned for implementation in 2017: </w:t>
      </w:r>
    </w:p>
    <w:p w:rsidR="00B9272C" w:rsidRPr="006C183C" w:rsidRDefault="00B9272C" w:rsidP="00B9272C">
      <w:pPr>
        <w:spacing w:line="233" w:lineRule="auto"/>
        <w:ind w:firstLine="709"/>
        <w:jc w:val="both"/>
        <w:rPr>
          <w:rFonts w:ascii="Times New Roman" w:eastAsia="Times New Roman" w:hAnsi="Times New Roman" w:cs="Times New Roman"/>
          <w:sz w:val="24"/>
          <w:szCs w:val="24"/>
          <w:lang w:val="en-US"/>
        </w:rPr>
      </w:pPr>
      <w:r w:rsidRPr="006C183C">
        <w:rPr>
          <w:rFonts w:ascii="Times New Roman" w:eastAsia="Times New Roman" w:hAnsi="Times New Roman" w:cs="Times New Roman"/>
          <w:sz w:val="24"/>
          <w:szCs w:val="24"/>
          <w:lang w:val="en-US"/>
        </w:rPr>
        <w:t xml:space="preserve">a) in order to manage the risks arising from the provision of guarantees by the Fund for applications received directly from SMEs in the I quarter of 2017, the Fund will develop a methodology for risk assessment and an operative description of the grant process  Guarantees / guarantees, decisions on which are taken without the participation of partner banks.  The result of the developed methodology will be the internal regulatory documents approved by the relevant collegial bodies of the Fund, regulating the interaction of structural units when examining applications for guarantees received directly from SMEs, and introducing a new application process for the Fund in accordance with the above regulations; </w:t>
      </w:r>
    </w:p>
    <w:p w:rsidR="00B9272C" w:rsidRPr="006C183C" w:rsidRDefault="00B9272C" w:rsidP="00B9272C">
      <w:pPr>
        <w:spacing w:line="233" w:lineRule="auto"/>
        <w:ind w:firstLine="709"/>
        <w:jc w:val="both"/>
        <w:rPr>
          <w:rFonts w:ascii="Times New Roman" w:eastAsia="Times New Roman" w:hAnsi="Times New Roman" w:cs="Times New Roman"/>
          <w:sz w:val="24"/>
          <w:szCs w:val="24"/>
          <w:lang w:val="en-US"/>
        </w:rPr>
      </w:pPr>
      <w:r w:rsidRPr="006C183C">
        <w:rPr>
          <w:rFonts w:ascii="Times New Roman" w:eastAsia="Times New Roman" w:hAnsi="Times New Roman" w:cs="Times New Roman"/>
          <w:sz w:val="24"/>
          <w:szCs w:val="24"/>
          <w:lang w:val="en-US"/>
        </w:rPr>
        <w:lastRenderedPageBreak/>
        <w:t xml:space="preserve"> b) in order to unify the approaches to risk management applied in NHSs, in the II quarter of 2017, the Fund will develop uniform risk management requirements taking into account the implementation of the generally accepted mechanisms of the NHS in the Russian Federation (hereinafter referred to as the Requirements), approve a document describing approaches to risk management;  </w:t>
      </w:r>
    </w:p>
    <w:p w:rsidR="00B9272C" w:rsidRPr="006C183C" w:rsidRDefault="00B9272C" w:rsidP="00B9272C">
      <w:pPr>
        <w:spacing w:line="233" w:lineRule="auto"/>
        <w:ind w:firstLine="709"/>
        <w:jc w:val="both"/>
        <w:rPr>
          <w:rFonts w:ascii="Times New Roman" w:eastAsia="Times New Roman" w:hAnsi="Times New Roman" w:cs="Times New Roman"/>
          <w:sz w:val="24"/>
          <w:szCs w:val="24"/>
          <w:lang w:val="en-US"/>
        </w:rPr>
      </w:pPr>
      <w:r w:rsidRPr="006C183C">
        <w:rPr>
          <w:rFonts w:ascii="Times New Roman" w:eastAsia="Times New Roman" w:hAnsi="Times New Roman" w:cs="Times New Roman"/>
          <w:sz w:val="24"/>
          <w:szCs w:val="24"/>
          <w:lang w:val="en-US"/>
        </w:rPr>
        <w:t>c) for the purpose of practical application of the Requirements for Credit Risk Management in the III quarter of 2017, the relevant internal regulatory documents will be approved or modified in the Fund and risk assessment mechanisms will be implemented in accordance with the above-mentioned regulatory documents;</w:t>
      </w:r>
    </w:p>
    <w:p w:rsidR="00B9272C" w:rsidRPr="006C183C" w:rsidRDefault="00B9272C" w:rsidP="00B9272C">
      <w:pPr>
        <w:spacing w:line="233" w:lineRule="auto"/>
        <w:ind w:firstLine="709"/>
        <w:jc w:val="both"/>
        <w:rPr>
          <w:rFonts w:ascii="Times New Roman" w:eastAsia="Times New Roman" w:hAnsi="Times New Roman" w:cs="Times New Roman"/>
          <w:sz w:val="24"/>
          <w:szCs w:val="24"/>
          <w:lang w:val="en-US"/>
        </w:rPr>
      </w:pPr>
      <w:r w:rsidRPr="006C183C">
        <w:rPr>
          <w:rFonts w:ascii="Times New Roman" w:eastAsia="Times New Roman" w:hAnsi="Times New Roman" w:cs="Times New Roman"/>
          <w:sz w:val="24"/>
          <w:szCs w:val="24"/>
          <w:lang w:val="en-US"/>
        </w:rPr>
        <w:t xml:space="preserve">  d) in order to generate the necessary risk reporting and accumulation of statistics necessary for the development and validation of the models of the internal credit </w:t>
      </w:r>
      <w:proofErr w:type="gramStart"/>
      <w:r w:rsidRPr="006C183C">
        <w:rPr>
          <w:rFonts w:ascii="Times New Roman" w:eastAsia="Times New Roman" w:hAnsi="Times New Roman" w:cs="Times New Roman"/>
          <w:sz w:val="24"/>
          <w:szCs w:val="24"/>
          <w:lang w:val="en-US"/>
        </w:rPr>
        <w:t>ratings  models</w:t>
      </w:r>
      <w:proofErr w:type="gramEnd"/>
      <w:r w:rsidRPr="006C183C">
        <w:rPr>
          <w:rFonts w:ascii="Times New Roman" w:eastAsia="Times New Roman" w:hAnsi="Times New Roman" w:cs="Times New Roman"/>
          <w:sz w:val="24"/>
          <w:szCs w:val="24"/>
          <w:lang w:val="en-US"/>
        </w:rPr>
        <w:t xml:space="preserve"> of the Fund, the use of which will be provided by the Requirements, in the second half of 2017, the requirements for the IT infrastructure of the Fund will be developed for the development and  Implementation of a comprehensive risk management reporting system;</w:t>
      </w:r>
    </w:p>
    <w:p w:rsidR="00B9272C" w:rsidRPr="006C183C" w:rsidRDefault="00B9272C" w:rsidP="00B9272C">
      <w:pPr>
        <w:spacing w:line="233" w:lineRule="auto"/>
        <w:ind w:firstLine="709"/>
        <w:jc w:val="both"/>
        <w:rPr>
          <w:rFonts w:ascii="Times New Roman" w:eastAsia="Times New Roman" w:hAnsi="Times New Roman" w:cs="Times New Roman"/>
          <w:sz w:val="24"/>
          <w:szCs w:val="24"/>
          <w:lang w:val="en-US"/>
        </w:rPr>
      </w:pPr>
      <w:r w:rsidRPr="006C183C">
        <w:rPr>
          <w:rFonts w:ascii="Times New Roman" w:eastAsia="Times New Roman" w:hAnsi="Times New Roman" w:cs="Times New Roman"/>
          <w:sz w:val="24"/>
          <w:szCs w:val="24"/>
          <w:lang w:val="en-US"/>
        </w:rPr>
        <w:t xml:space="preserve">  e) in order to improve the internal processes of the Fund, providing a reasonable degree of assurance of the adequacy of risk data sent by partner banks to the Fund, guarantees will be prepared in the second quarter of 2017 to regulate interaction with banks, including  Parts of fixing the expected level of possible losses;</w:t>
      </w:r>
    </w:p>
    <w:p w:rsidR="00B9272C" w:rsidRPr="006C183C" w:rsidRDefault="00B9272C" w:rsidP="00B9272C">
      <w:pPr>
        <w:spacing w:line="233" w:lineRule="auto"/>
        <w:ind w:firstLine="709"/>
        <w:jc w:val="both"/>
        <w:rPr>
          <w:rFonts w:ascii="Times New Roman" w:eastAsia="Times New Roman" w:hAnsi="Times New Roman" w:cs="Times New Roman"/>
          <w:sz w:val="24"/>
          <w:szCs w:val="24"/>
          <w:lang w:val="en-US"/>
        </w:rPr>
      </w:pPr>
      <w:r w:rsidRPr="006C183C">
        <w:rPr>
          <w:rFonts w:ascii="Times New Roman" w:eastAsia="Times New Roman" w:hAnsi="Times New Roman" w:cs="Times New Roman"/>
          <w:sz w:val="24"/>
          <w:szCs w:val="24"/>
          <w:lang w:val="en-US"/>
        </w:rPr>
        <w:t xml:space="preserve">  f) </w:t>
      </w:r>
      <w:proofErr w:type="gramStart"/>
      <w:r w:rsidRPr="006C183C">
        <w:rPr>
          <w:rFonts w:ascii="Times New Roman" w:eastAsia="Times New Roman" w:hAnsi="Times New Roman" w:cs="Times New Roman"/>
          <w:sz w:val="24"/>
          <w:szCs w:val="24"/>
          <w:lang w:val="en-US"/>
        </w:rPr>
        <w:t>in</w:t>
      </w:r>
      <w:proofErr w:type="gramEnd"/>
      <w:r w:rsidRPr="006C183C">
        <w:rPr>
          <w:rFonts w:ascii="Times New Roman" w:eastAsia="Times New Roman" w:hAnsi="Times New Roman" w:cs="Times New Roman"/>
          <w:sz w:val="24"/>
          <w:szCs w:val="24"/>
          <w:lang w:val="en-US"/>
        </w:rPr>
        <w:t xml:space="preserve"> order to optimize the process of dealing with distressed assets in 2017, it is planned to create one's own or purchase a ready-made software package with the following functions:</w:t>
      </w:r>
    </w:p>
    <w:p w:rsidR="00B9272C" w:rsidRPr="006C183C" w:rsidRDefault="00B9272C" w:rsidP="00B9272C">
      <w:pPr>
        <w:spacing w:line="233" w:lineRule="auto"/>
        <w:ind w:firstLine="709"/>
        <w:jc w:val="both"/>
        <w:rPr>
          <w:rFonts w:ascii="Times New Roman" w:eastAsia="Times New Roman" w:hAnsi="Times New Roman" w:cs="Times New Roman"/>
          <w:sz w:val="24"/>
          <w:szCs w:val="24"/>
          <w:lang w:val="en-US"/>
        </w:rPr>
      </w:pPr>
      <w:r w:rsidRPr="006C183C">
        <w:rPr>
          <w:rFonts w:ascii="Times New Roman" w:eastAsia="Times New Roman" w:hAnsi="Times New Roman" w:cs="Times New Roman"/>
          <w:sz w:val="24"/>
          <w:szCs w:val="24"/>
          <w:lang w:val="en-US"/>
        </w:rPr>
        <w:t xml:space="preserve"> - </w:t>
      </w:r>
      <w:proofErr w:type="gramStart"/>
      <w:r w:rsidRPr="006C183C">
        <w:rPr>
          <w:rFonts w:ascii="Times New Roman" w:eastAsia="Times New Roman" w:hAnsi="Times New Roman" w:cs="Times New Roman"/>
          <w:sz w:val="24"/>
          <w:szCs w:val="24"/>
          <w:lang w:val="en-US"/>
        </w:rPr>
        <w:t>systematization</w:t>
      </w:r>
      <w:proofErr w:type="gramEnd"/>
      <w:r w:rsidRPr="006C183C">
        <w:rPr>
          <w:rFonts w:ascii="Times New Roman" w:eastAsia="Times New Roman" w:hAnsi="Times New Roman" w:cs="Times New Roman"/>
          <w:sz w:val="24"/>
          <w:szCs w:val="24"/>
          <w:lang w:val="en-US"/>
        </w:rPr>
        <w:t xml:space="preserve"> of information on activities carried out by the partner bank in dealing with problem assets; </w:t>
      </w:r>
    </w:p>
    <w:p w:rsidR="00B9272C" w:rsidRPr="006C183C" w:rsidRDefault="00B9272C" w:rsidP="00B9272C">
      <w:pPr>
        <w:spacing w:line="233" w:lineRule="auto"/>
        <w:ind w:firstLine="709"/>
        <w:jc w:val="both"/>
        <w:rPr>
          <w:rFonts w:ascii="Times New Roman" w:eastAsia="Times New Roman" w:hAnsi="Times New Roman" w:cs="Times New Roman"/>
          <w:sz w:val="24"/>
          <w:szCs w:val="24"/>
          <w:lang w:val="en-US"/>
        </w:rPr>
      </w:pPr>
      <w:r w:rsidRPr="006C183C">
        <w:rPr>
          <w:rFonts w:ascii="Times New Roman" w:eastAsia="Times New Roman" w:hAnsi="Times New Roman" w:cs="Times New Roman"/>
          <w:sz w:val="24"/>
          <w:szCs w:val="24"/>
          <w:lang w:val="en-US"/>
        </w:rPr>
        <w:t xml:space="preserve"> - </w:t>
      </w:r>
      <w:proofErr w:type="gramStart"/>
      <w:r w:rsidRPr="006C183C">
        <w:rPr>
          <w:rFonts w:ascii="Times New Roman" w:eastAsia="Times New Roman" w:hAnsi="Times New Roman" w:cs="Times New Roman"/>
          <w:sz w:val="24"/>
          <w:szCs w:val="24"/>
          <w:lang w:val="en-US"/>
        </w:rPr>
        <w:t>systematization</w:t>
      </w:r>
      <w:proofErr w:type="gramEnd"/>
      <w:r w:rsidRPr="006C183C">
        <w:rPr>
          <w:rFonts w:ascii="Times New Roman" w:eastAsia="Times New Roman" w:hAnsi="Times New Roman" w:cs="Times New Roman"/>
          <w:sz w:val="24"/>
          <w:szCs w:val="24"/>
          <w:lang w:val="en-US"/>
        </w:rPr>
        <w:t xml:space="preserve"> of information on expected and actual amounts / dates of payments by the Fund on guarantees / guarantees;</w:t>
      </w:r>
    </w:p>
    <w:p w:rsidR="00B9272C" w:rsidRPr="006C183C" w:rsidRDefault="00B9272C" w:rsidP="00B9272C">
      <w:pPr>
        <w:spacing w:line="233" w:lineRule="auto"/>
        <w:ind w:firstLine="709"/>
        <w:jc w:val="both"/>
        <w:rPr>
          <w:rFonts w:ascii="Times New Roman" w:eastAsia="Times New Roman" w:hAnsi="Times New Roman" w:cs="Times New Roman"/>
          <w:sz w:val="24"/>
          <w:szCs w:val="24"/>
          <w:lang w:val="en-US"/>
        </w:rPr>
      </w:pPr>
      <w:r w:rsidRPr="006C183C">
        <w:rPr>
          <w:rFonts w:ascii="Times New Roman" w:eastAsia="Times New Roman" w:hAnsi="Times New Roman" w:cs="Times New Roman"/>
          <w:sz w:val="24"/>
          <w:szCs w:val="24"/>
          <w:lang w:val="en-US"/>
        </w:rPr>
        <w:t xml:space="preserve">  - </w:t>
      </w:r>
      <w:proofErr w:type="gramStart"/>
      <w:r w:rsidRPr="006C183C">
        <w:rPr>
          <w:rFonts w:ascii="Times New Roman" w:eastAsia="Times New Roman" w:hAnsi="Times New Roman" w:cs="Times New Roman"/>
          <w:sz w:val="24"/>
          <w:szCs w:val="24"/>
          <w:lang w:val="en-US"/>
        </w:rPr>
        <w:t>analysis</w:t>
      </w:r>
      <w:proofErr w:type="gramEnd"/>
      <w:r w:rsidRPr="006C183C">
        <w:rPr>
          <w:rFonts w:ascii="Times New Roman" w:eastAsia="Times New Roman" w:hAnsi="Times New Roman" w:cs="Times New Roman"/>
          <w:sz w:val="24"/>
          <w:szCs w:val="24"/>
          <w:lang w:val="en-US"/>
        </w:rPr>
        <w:t xml:space="preserve"> of the effectiveness of the Fund's expenses for recovery of bad debts (including agency contracts / outsourcing contracts); </w:t>
      </w:r>
    </w:p>
    <w:p w:rsidR="00B9272C" w:rsidRPr="006C183C" w:rsidRDefault="00B9272C" w:rsidP="00B9272C">
      <w:pPr>
        <w:spacing w:line="233" w:lineRule="auto"/>
        <w:ind w:firstLine="709"/>
        <w:jc w:val="both"/>
        <w:rPr>
          <w:rFonts w:ascii="Times New Roman" w:eastAsia="Times New Roman" w:hAnsi="Times New Roman" w:cs="Times New Roman"/>
          <w:sz w:val="24"/>
          <w:szCs w:val="24"/>
          <w:lang w:val="en-US"/>
        </w:rPr>
      </w:pPr>
      <w:r w:rsidRPr="006C183C">
        <w:rPr>
          <w:rFonts w:ascii="Times New Roman" w:eastAsia="Times New Roman" w:hAnsi="Times New Roman" w:cs="Times New Roman"/>
          <w:sz w:val="24"/>
          <w:szCs w:val="24"/>
          <w:lang w:val="en-US"/>
        </w:rPr>
        <w:t xml:space="preserve"> - </w:t>
      </w:r>
      <w:proofErr w:type="gramStart"/>
      <w:r w:rsidRPr="006C183C">
        <w:rPr>
          <w:rFonts w:ascii="Times New Roman" w:eastAsia="Times New Roman" w:hAnsi="Times New Roman" w:cs="Times New Roman"/>
          <w:sz w:val="24"/>
          <w:szCs w:val="24"/>
          <w:lang w:val="en-US"/>
        </w:rPr>
        <w:t>formation</w:t>
      </w:r>
      <w:proofErr w:type="gramEnd"/>
      <w:r w:rsidRPr="006C183C">
        <w:rPr>
          <w:rFonts w:ascii="Times New Roman" w:eastAsia="Times New Roman" w:hAnsi="Times New Roman" w:cs="Times New Roman"/>
          <w:sz w:val="24"/>
          <w:szCs w:val="24"/>
          <w:lang w:val="en-US"/>
        </w:rPr>
        <w:t xml:space="preserve"> of reports on work with problem assets;  - automation of the activities of the structural units of the Fund in the part of dealing with distressed assets.</w:t>
      </w:r>
    </w:p>
    <w:p w:rsidR="006D3CC5" w:rsidRPr="006C183C" w:rsidRDefault="006D3CC5" w:rsidP="00B9272C">
      <w:pPr>
        <w:spacing w:line="9" w:lineRule="exact"/>
        <w:rPr>
          <w:rFonts w:ascii="Times New Roman" w:hAnsi="Times New Roman" w:cs="Times New Roman"/>
          <w:sz w:val="24"/>
          <w:szCs w:val="24"/>
          <w:lang w:val="en-US"/>
        </w:rPr>
      </w:pPr>
    </w:p>
    <w:p w:rsidR="00B9272C" w:rsidRPr="006C183C" w:rsidRDefault="00B9272C" w:rsidP="006C183C">
      <w:pPr>
        <w:tabs>
          <w:tab w:val="left" w:pos="1321"/>
        </w:tabs>
        <w:spacing w:after="0" w:line="233" w:lineRule="auto"/>
        <w:ind w:firstLine="567"/>
        <w:jc w:val="both"/>
        <w:rPr>
          <w:rFonts w:ascii="Times New Roman" w:eastAsia="Times New Roman" w:hAnsi="Times New Roman" w:cs="Times New Roman"/>
          <w:sz w:val="24"/>
          <w:szCs w:val="24"/>
          <w:lang w:val="en-US"/>
        </w:rPr>
      </w:pPr>
      <w:r w:rsidRPr="006C183C">
        <w:rPr>
          <w:rFonts w:ascii="Times New Roman" w:eastAsia="Times New Roman" w:hAnsi="Times New Roman" w:cs="Times New Roman"/>
          <w:sz w:val="24"/>
          <w:szCs w:val="24"/>
          <w:lang w:val="en-US"/>
        </w:rPr>
        <w:t xml:space="preserve">  The following activities planned for implementation in 2017 are planned for the Program:</w:t>
      </w:r>
    </w:p>
    <w:p w:rsidR="00B9272C" w:rsidRPr="006C183C" w:rsidRDefault="006C183C" w:rsidP="006C183C">
      <w:pPr>
        <w:tabs>
          <w:tab w:val="left" w:pos="1321"/>
        </w:tabs>
        <w:spacing w:after="0" w:line="233" w:lineRule="auto"/>
        <w:ind w:firstLine="851"/>
        <w:jc w:val="both"/>
        <w:rPr>
          <w:rFonts w:ascii="Times New Roman" w:eastAsia="Times New Roman" w:hAnsi="Times New Roman" w:cs="Times New Roman"/>
          <w:sz w:val="24"/>
          <w:szCs w:val="24"/>
          <w:lang w:val="en-US"/>
        </w:rPr>
      </w:pPr>
      <w:r w:rsidRPr="006C183C">
        <w:rPr>
          <w:rFonts w:ascii="Times New Roman" w:eastAsia="Times New Roman" w:hAnsi="Times New Roman" w:cs="Times New Roman"/>
          <w:sz w:val="24"/>
          <w:szCs w:val="24"/>
          <w:lang w:val="en-US"/>
        </w:rPr>
        <w:t xml:space="preserve">a) </w:t>
      </w:r>
      <w:proofErr w:type="gramStart"/>
      <w:r w:rsidR="00B9272C" w:rsidRPr="006C183C">
        <w:rPr>
          <w:rFonts w:ascii="Times New Roman" w:eastAsia="Times New Roman" w:hAnsi="Times New Roman" w:cs="Times New Roman"/>
          <w:sz w:val="24"/>
          <w:szCs w:val="24"/>
          <w:lang w:val="en-US"/>
        </w:rPr>
        <w:t>in</w:t>
      </w:r>
      <w:proofErr w:type="gramEnd"/>
      <w:r w:rsidR="00B9272C" w:rsidRPr="006C183C">
        <w:rPr>
          <w:rFonts w:ascii="Times New Roman" w:eastAsia="Times New Roman" w:hAnsi="Times New Roman" w:cs="Times New Roman"/>
          <w:sz w:val="24"/>
          <w:szCs w:val="24"/>
          <w:lang w:val="en-US"/>
        </w:rPr>
        <w:t xml:space="preserve"> the first half of the year 2018, the Fund updates the requirements taking into account the experience in the new areas of the Fund's activities in 2017;</w:t>
      </w:r>
    </w:p>
    <w:p w:rsidR="00B9272C" w:rsidRPr="006C183C" w:rsidRDefault="006C183C" w:rsidP="006C183C">
      <w:pPr>
        <w:tabs>
          <w:tab w:val="left" w:pos="1321"/>
        </w:tabs>
        <w:spacing w:after="0" w:line="233" w:lineRule="auto"/>
        <w:ind w:firstLine="851"/>
        <w:jc w:val="both"/>
        <w:rPr>
          <w:rFonts w:ascii="Times New Roman" w:eastAsia="Times New Roman" w:hAnsi="Times New Roman" w:cs="Times New Roman"/>
          <w:sz w:val="24"/>
          <w:szCs w:val="24"/>
          <w:lang w:val="en-US"/>
        </w:rPr>
      </w:pPr>
      <w:r w:rsidRPr="006C183C">
        <w:rPr>
          <w:rFonts w:ascii="Times New Roman" w:eastAsia="Times New Roman" w:hAnsi="Times New Roman" w:cs="Times New Roman"/>
          <w:sz w:val="24"/>
          <w:szCs w:val="24"/>
          <w:lang w:val="en-US"/>
        </w:rPr>
        <w:t>b)</w:t>
      </w:r>
      <w:r w:rsidR="00B9272C" w:rsidRPr="006C183C">
        <w:rPr>
          <w:rFonts w:ascii="Times New Roman" w:eastAsia="Times New Roman" w:hAnsi="Times New Roman" w:cs="Times New Roman"/>
          <w:sz w:val="24"/>
          <w:szCs w:val="24"/>
          <w:lang w:val="en-US"/>
        </w:rPr>
        <w:t xml:space="preserve"> </w:t>
      </w:r>
      <w:proofErr w:type="gramStart"/>
      <w:r w:rsidR="00B9272C" w:rsidRPr="006C183C">
        <w:rPr>
          <w:rFonts w:ascii="Times New Roman" w:eastAsia="Times New Roman" w:hAnsi="Times New Roman" w:cs="Times New Roman"/>
          <w:sz w:val="24"/>
          <w:szCs w:val="24"/>
          <w:lang w:val="en-US"/>
        </w:rPr>
        <w:t>in</w:t>
      </w:r>
      <w:proofErr w:type="gramEnd"/>
      <w:r w:rsidR="00B9272C" w:rsidRPr="006C183C">
        <w:rPr>
          <w:rFonts w:ascii="Times New Roman" w:eastAsia="Times New Roman" w:hAnsi="Times New Roman" w:cs="Times New Roman"/>
          <w:sz w:val="24"/>
          <w:szCs w:val="24"/>
          <w:lang w:val="en-US"/>
        </w:rPr>
        <w:t xml:space="preserve"> the first half of 2018 in the RGS the Fund updates the requirements for managing credit risk and liquidity risk;</w:t>
      </w:r>
    </w:p>
    <w:p w:rsidR="00B9272C" w:rsidRPr="006C183C" w:rsidRDefault="006C183C" w:rsidP="006C183C">
      <w:pPr>
        <w:tabs>
          <w:tab w:val="left" w:pos="1321"/>
        </w:tabs>
        <w:spacing w:after="0" w:line="233" w:lineRule="auto"/>
        <w:ind w:firstLine="851"/>
        <w:jc w:val="both"/>
        <w:rPr>
          <w:rFonts w:ascii="Times New Roman" w:eastAsia="Times New Roman" w:hAnsi="Times New Roman" w:cs="Times New Roman"/>
          <w:sz w:val="24"/>
          <w:szCs w:val="24"/>
          <w:lang w:val="en-US"/>
        </w:rPr>
      </w:pPr>
      <w:r w:rsidRPr="006C183C">
        <w:rPr>
          <w:rFonts w:ascii="Times New Roman" w:eastAsia="Times New Roman" w:hAnsi="Times New Roman" w:cs="Times New Roman"/>
          <w:sz w:val="24"/>
          <w:szCs w:val="24"/>
          <w:lang w:val="en-US"/>
        </w:rPr>
        <w:t>c)</w:t>
      </w:r>
      <w:r w:rsidR="00B9272C" w:rsidRPr="006C183C">
        <w:rPr>
          <w:rFonts w:ascii="Times New Roman" w:eastAsia="Times New Roman" w:hAnsi="Times New Roman" w:cs="Times New Roman"/>
          <w:sz w:val="24"/>
          <w:szCs w:val="24"/>
          <w:lang w:val="en-US"/>
        </w:rPr>
        <w:t xml:space="preserve"> </w:t>
      </w:r>
      <w:proofErr w:type="gramStart"/>
      <w:r w:rsidR="00B9272C" w:rsidRPr="006C183C">
        <w:rPr>
          <w:rFonts w:ascii="Times New Roman" w:eastAsia="Times New Roman" w:hAnsi="Times New Roman" w:cs="Times New Roman"/>
          <w:sz w:val="24"/>
          <w:szCs w:val="24"/>
          <w:lang w:val="en-US"/>
        </w:rPr>
        <w:t>in</w:t>
      </w:r>
      <w:proofErr w:type="gramEnd"/>
      <w:r w:rsidR="00B9272C" w:rsidRPr="006C183C">
        <w:rPr>
          <w:rFonts w:ascii="Times New Roman" w:eastAsia="Times New Roman" w:hAnsi="Times New Roman" w:cs="Times New Roman"/>
          <w:sz w:val="24"/>
          <w:szCs w:val="24"/>
          <w:lang w:val="en-US"/>
        </w:rPr>
        <w:t xml:space="preserve"> the first half of 2017, the Fund will implement requirements for liquidity risk management, operational and legal risks; </w:t>
      </w:r>
    </w:p>
    <w:p w:rsidR="00B9272C" w:rsidRPr="006C183C" w:rsidRDefault="006C183C" w:rsidP="006C183C">
      <w:pPr>
        <w:tabs>
          <w:tab w:val="left" w:pos="1321"/>
        </w:tabs>
        <w:spacing w:after="0" w:line="233" w:lineRule="auto"/>
        <w:ind w:firstLine="851"/>
        <w:jc w:val="both"/>
        <w:rPr>
          <w:rFonts w:ascii="Times New Roman" w:eastAsia="Times New Roman" w:hAnsi="Times New Roman" w:cs="Times New Roman"/>
          <w:sz w:val="24"/>
          <w:szCs w:val="24"/>
          <w:lang w:val="en-US"/>
        </w:rPr>
      </w:pPr>
      <w:r w:rsidRPr="006C183C">
        <w:rPr>
          <w:rFonts w:ascii="Times New Roman" w:eastAsia="Times New Roman" w:hAnsi="Times New Roman" w:cs="Times New Roman"/>
          <w:sz w:val="24"/>
          <w:szCs w:val="24"/>
          <w:lang w:val="en-US"/>
        </w:rPr>
        <w:t xml:space="preserve">d) </w:t>
      </w:r>
      <w:proofErr w:type="gramStart"/>
      <w:r w:rsidR="00B9272C" w:rsidRPr="006C183C">
        <w:rPr>
          <w:rFonts w:ascii="Times New Roman" w:eastAsia="Times New Roman" w:hAnsi="Times New Roman" w:cs="Times New Roman"/>
          <w:sz w:val="24"/>
          <w:szCs w:val="24"/>
          <w:lang w:val="en-US"/>
        </w:rPr>
        <w:t>after</w:t>
      </w:r>
      <w:proofErr w:type="gramEnd"/>
      <w:r w:rsidR="00B9272C" w:rsidRPr="006C183C">
        <w:rPr>
          <w:rFonts w:ascii="Times New Roman" w:eastAsia="Times New Roman" w:hAnsi="Times New Roman" w:cs="Times New Roman"/>
          <w:sz w:val="24"/>
          <w:szCs w:val="24"/>
          <w:lang w:val="en-US"/>
        </w:rPr>
        <w:t xml:space="preserve"> the development of requirements for the IT infrastructure, the Fund plans to launch a data collection process for the development and validation of models of internal credit ratings / </w:t>
      </w:r>
      <w:proofErr w:type="spellStart"/>
      <w:r w:rsidR="00B9272C" w:rsidRPr="006C183C">
        <w:rPr>
          <w:rFonts w:ascii="Times New Roman" w:eastAsia="Times New Roman" w:hAnsi="Times New Roman" w:cs="Times New Roman"/>
          <w:sz w:val="24"/>
          <w:szCs w:val="24"/>
          <w:lang w:val="en-US"/>
        </w:rPr>
        <w:t>Skorin</w:t>
      </w:r>
      <w:proofErr w:type="spellEnd"/>
      <w:r w:rsidR="00B9272C" w:rsidRPr="006C183C">
        <w:rPr>
          <w:rFonts w:ascii="Times New Roman" w:eastAsia="Times New Roman" w:hAnsi="Times New Roman" w:cs="Times New Roman"/>
          <w:sz w:val="24"/>
          <w:szCs w:val="24"/>
          <w:lang w:val="en-US"/>
        </w:rPr>
        <w:t xml:space="preserve"> models of the Fund. </w:t>
      </w:r>
    </w:p>
    <w:p w:rsidR="00B9272C" w:rsidRPr="006C183C" w:rsidRDefault="00B9272C" w:rsidP="006C183C">
      <w:pPr>
        <w:tabs>
          <w:tab w:val="left" w:pos="1321"/>
        </w:tabs>
        <w:spacing w:after="0" w:line="233" w:lineRule="auto"/>
        <w:ind w:firstLine="567"/>
        <w:jc w:val="both"/>
        <w:rPr>
          <w:rFonts w:ascii="Times New Roman" w:eastAsia="Times New Roman" w:hAnsi="Times New Roman" w:cs="Times New Roman"/>
          <w:sz w:val="24"/>
          <w:szCs w:val="24"/>
          <w:lang w:val="en-US"/>
        </w:rPr>
      </w:pPr>
      <w:r w:rsidRPr="006C183C">
        <w:rPr>
          <w:rFonts w:ascii="Times New Roman" w:eastAsia="Times New Roman" w:hAnsi="Times New Roman" w:cs="Times New Roman"/>
          <w:sz w:val="24"/>
          <w:szCs w:val="24"/>
          <w:lang w:val="en-US"/>
        </w:rPr>
        <w:t xml:space="preserve"> The following activities planned for implementation in 2018 are planned for the Program:</w:t>
      </w:r>
    </w:p>
    <w:p w:rsidR="00B9272C" w:rsidRPr="006C183C" w:rsidRDefault="00B9272C" w:rsidP="006C183C">
      <w:pPr>
        <w:tabs>
          <w:tab w:val="left" w:pos="1321"/>
        </w:tabs>
        <w:spacing w:after="0" w:line="233" w:lineRule="auto"/>
        <w:ind w:firstLine="851"/>
        <w:jc w:val="both"/>
        <w:rPr>
          <w:rFonts w:ascii="Times New Roman" w:eastAsia="Times New Roman" w:hAnsi="Times New Roman" w:cs="Times New Roman"/>
          <w:sz w:val="24"/>
          <w:szCs w:val="24"/>
          <w:lang w:val="en-US"/>
        </w:rPr>
      </w:pPr>
      <w:r w:rsidRPr="006C183C">
        <w:rPr>
          <w:rFonts w:ascii="Times New Roman" w:eastAsia="Times New Roman" w:hAnsi="Times New Roman" w:cs="Times New Roman"/>
          <w:sz w:val="24"/>
          <w:szCs w:val="24"/>
          <w:lang w:val="en-US"/>
        </w:rPr>
        <w:t xml:space="preserve"> a) </w:t>
      </w:r>
      <w:proofErr w:type="gramStart"/>
      <w:r w:rsidRPr="006C183C">
        <w:rPr>
          <w:rFonts w:ascii="Times New Roman" w:eastAsia="Times New Roman" w:hAnsi="Times New Roman" w:cs="Times New Roman"/>
          <w:sz w:val="24"/>
          <w:szCs w:val="24"/>
          <w:lang w:val="en-US"/>
        </w:rPr>
        <w:t>in</w:t>
      </w:r>
      <w:proofErr w:type="gramEnd"/>
      <w:r w:rsidRPr="006C183C">
        <w:rPr>
          <w:rFonts w:ascii="Times New Roman" w:eastAsia="Times New Roman" w:hAnsi="Times New Roman" w:cs="Times New Roman"/>
          <w:sz w:val="24"/>
          <w:szCs w:val="24"/>
          <w:lang w:val="en-US"/>
        </w:rPr>
        <w:t xml:space="preserve"> the second half of 2018 it is planned to fully implement the Requirements (in the Fund and its affiliated organizations);  </w:t>
      </w:r>
    </w:p>
    <w:p w:rsidR="006C183C" w:rsidRPr="00F53225" w:rsidRDefault="00B9272C" w:rsidP="006C183C">
      <w:pPr>
        <w:tabs>
          <w:tab w:val="left" w:pos="1321"/>
        </w:tabs>
        <w:spacing w:after="0" w:line="233" w:lineRule="auto"/>
        <w:ind w:firstLine="851"/>
        <w:jc w:val="both"/>
        <w:rPr>
          <w:rFonts w:ascii="Times New Roman" w:eastAsia="Times New Roman" w:hAnsi="Times New Roman" w:cs="Times New Roman"/>
          <w:sz w:val="24"/>
          <w:szCs w:val="24"/>
          <w:lang w:val="en-US"/>
        </w:rPr>
      </w:pPr>
      <w:r w:rsidRPr="006C183C">
        <w:rPr>
          <w:rFonts w:ascii="Times New Roman" w:eastAsia="Times New Roman" w:hAnsi="Times New Roman" w:cs="Times New Roman"/>
          <w:sz w:val="24"/>
          <w:szCs w:val="24"/>
          <w:lang w:val="en-US"/>
        </w:rPr>
        <w:t xml:space="preserve">b) </w:t>
      </w:r>
      <w:proofErr w:type="gramStart"/>
      <w:r w:rsidRPr="006C183C">
        <w:rPr>
          <w:rFonts w:ascii="Times New Roman" w:eastAsia="Times New Roman" w:hAnsi="Times New Roman" w:cs="Times New Roman"/>
          <w:sz w:val="24"/>
          <w:szCs w:val="24"/>
          <w:lang w:val="en-US"/>
        </w:rPr>
        <w:t>the</w:t>
      </w:r>
      <w:proofErr w:type="gramEnd"/>
      <w:r w:rsidRPr="006C183C">
        <w:rPr>
          <w:rFonts w:ascii="Times New Roman" w:eastAsia="Times New Roman" w:hAnsi="Times New Roman" w:cs="Times New Roman"/>
          <w:sz w:val="24"/>
          <w:szCs w:val="24"/>
          <w:lang w:val="en-US"/>
        </w:rPr>
        <w:t xml:space="preserve"> development of a model for internal credit ratings / a </w:t>
      </w:r>
      <w:proofErr w:type="spellStart"/>
      <w:r w:rsidRPr="006C183C">
        <w:rPr>
          <w:rFonts w:ascii="Times New Roman" w:eastAsia="Times New Roman" w:hAnsi="Times New Roman" w:cs="Times New Roman"/>
          <w:sz w:val="24"/>
          <w:szCs w:val="24"/>
          <w:lang w:val="en-US"/>
        </w:rPr>
        <w:t>skorin</w:t>
      </w:r>
      <w:proofErr w:type="spellEnd"/>
      <w:r w:rsidRPr="006C183C">
        <w:rPr>
          <w:rFonts w:ascii="Times New Roman" w:eastAsia="Times New Roman" w:hAnsi="Times New Roman" w:cs="Times New Roman"/>
          <w:sz w:val="24"/>
          <w:szCs w:val="24"/>
          <w:lang w:val="en-US"/>
        </w:rPr>
        <w:t xml:space="preserve"> model based on the Fund's statistics.  </w:t>
      </w:r>
    </w:p>
    <w:p w:rsidR="006C183C" w:rsidRPr="006C183C" w:rsidRDefault="00B9272C" w:rsidP="006C183C">
      <w:pPr>
        <w:tabs>
          <w:tab w:val="left" w:pos="1321"/>
        </w:tabs>
        <w:spacing w:after="0" w:line="233" w:lineRule="auto"/>
        <w:ind w:firstLine="851"/>
        <w:jc w:val="both"/>
        <w:rPr>
          <w:rFonts w:ascii="Times New Roman" w:eastAsia="Times New Roman" w:hAnsi="Times New Roman" w:cs="Times New Roman"/>
          <w:sz w:val="24"/>
          <w:szCs w:val="24"/>
          <w:lang w:val="en-US"/>
        </w:rPr>
      </w:pPr>
      <w:r w:rsidRPr="006C183C">
        <w:rPr>
          <w:rFonts w:ascii="Times New Roman" w:eastAsia="Times New Roman" w:hAnsi="Times New Roman" w:cs="Times New Roman"/>
          <w:sz w:val="24"/>
          <w:szCs w:val="24"/>
          <w:lang w:val="en-US"/>
        </w:rPr>
        <w:t xml:space="preserve">For the purposes of making payments on guarantees / guarantees for which, in the planned period, there may be instances of late fulfillment / default of obligations and / or warranty cases, the Fund plans to form reserves for possible losses and payments on guarantees / guarantees issued annually in the preparation of financial and operational plans  .  </w:t>
      </w:r>
    </w:p>
    <w:p w:rsidR="00B9272C" w:rsidRPr="006C183C" w:rsidRDefault="00B9272C" w:rsidP="00B9272C">
      <w:pPr>
        <w:tabs>
          <w:tab w:val="left" w:pos="1321"/>
        </w:tabs>
        <w:spacing w:after="0" w:line="233" w:lineRule="auto"/>
        <w:jc w:val="both"/>
        <w:rPr>
          <w:rFonts w:ascii="Times New Roman" w:eastAsia="Times New Roman" w:hAnsi="Times New Roman" w:cs="Times New Roman"/>
          <w:sz w:val="24"/>
          <w:szCs w:val="24"/>
          <w:lang w:val="en-US"/>
        </w:rPr>
      </w:pPr>
      <w:r w:rsidRPr="006C183C">
        <w:rPr>
          <w:rFonts w:ascii="Times New Roman" w:eastAsia="Times New Roman" w:hAnsi="Times New Roman" w:cs="Times New Roman"/>
          <w:sz w:val="24"/>
          <w:szCs w:val="24"/>
          <w:lang w:val="en-US"/>
        </w:rPr>
        <w:t>The Fund plans to place the funds in high-reliable banks.  For the allocated funds, it is planned to set a zero reservation rate.</w:t>
      </w:r>
    </w:p>
    <w:p w:rsidR="00B9272C" w:rsidRPr="006C183C" w:rsidRDefault="00B9272C" w:rsidP="006C183C">
      <w:pPr>
        <w:tabs>
          <w:tab w:val="left" w:pos="1321"/>
        </w:tabs>
        <w:spacing w:after="0" w:line="233" w:lineRule="auto"/>
        <w:ind w:firstLine="567"/>
        <w:jc w:val="both"/>
        <w:rPr>
          <w:rFonts w:ascii="Times New Roman" w:eastAsia="Times New Roman" w:hAnsi="Times New Roman" w:cs="Times New Roman"/>
          <w:sz w:val="24"/>
          <w:szCs w:val="24"/>
          <w:lang w:val="en-US"/>
        </w:rPr>
      </w:pPr>
      <w:r w:rsidRPr="006C183C">
        <w:rPr>
          <w:rFonts w:ascii="Times New Roman" w:eastAsia="Times New Roman" w:hAnsi="Times New Roman" w:cs="Times New Roman"/>
          <w:sz w:val="24"/>
          <w:szCs w:val="24"/>
          <w:lang w:val="en-US"/>
        </w:rPr>
        <w:t xml:space="preserve">  Within the framework of internal control, the Fund is called upon to solve the tasks:</w:t>
      </w:r>
    </w:p>
    <w:p w:rsidR="00B9272C" w:rsidRPr="006C183C" w:rsidRDefault="00B9272C" w:rsidP="006C183C">
      <w:pPr>
        <w:tabs>
          <w:tab w:val="left" w:pos="1321"/>
        </w:tabs>
        <w:spacing w:after="0" w:line="233" w:lineRule="auto"/>
        <w:ind w:firstLine="851"/>
        <w:jc w:val="both"/>
        <w:rPr>
          <w:rFonts w:ascii="Times New Roman" w:eastAsia="Times New Roman" w:hAnsi="Times New Roman" w:cs="Times New Roman"/>
          <w:sz w:val="24"/>
          <w:szCs w:val="24"/>
          <w:lang w:val="en-US"/>
        </w:rPr>
      </w:pPr>
      <w:r w:rsidRPr="006C183C">
        <w:rPr>
          <w:rFonts w:ascii="Times New Roman" w:eastAsia="Times New Roman" w:hAnsi="Times New Roman" w:cs="Times New Roman"/>
          <w:sz w:val="24"/>
          <w:szCs w:val="24"/>
          <w:lang w:val="en-US"/>
        </w:rPr>
        <w:t xml:space="preserve"> - unifying the approaches of the Fund's internal control system and its affiliated organizations;  </w:t>
      </w:r>
    </w:p>
    <w:p w:rsidR="00B9272C" w:rsidRPr="006C183C" w:rsidRDefault="00B9272C" w:rsidP="006C183C">
      <w:pPr>
        <w:tabs>
          <w:tab w:val="left" w:pos="1321"/>
        </w:tabs>
        <w:spacing w:after="0" w:line="233" w:lineRule="auto"/>
        <w:ind w:firstLine="851"/>
        <w:jc w:val="both"/>
        <w:rPr>
          <w:rFonts w:ascii="Times New Roman" w:eastAsia="Times New Roman" w:hAnsi="Times New Roman" w:cs="Times New Roman"/>
          <w:sz w:val="24"/>
          <w:szCs w:val="24"/>
          <w:lang w:val="en-US"/>
        </w:rPr>
      </w:pPr>
      <w:r w:rsidRPr="006C183C">
        <w:rPr>
          <w:rFonts w:ascii="Times New Roman" w:eastAsia="Times New Roman" w:hAnsi="Times New Roman" w:cs="Times New Roman"/>
          <w:sz w:val="24"/>
          <w:szCs w:val="24"/>
          <w:lang w:val="en-US"/>
        </w:rPr>
        <w:lastRenderedPageBreak/>
        <w:t xml:space="preserve">- </w:t>
      </w:r>
      <w:proofErr w:type="gramStart"/>
      <w:r w:rsidRPr="006C183C">
        <w:rPr>
          <w:rFonts w:ascii="Times New Roman" w:eastAsia="Times New Roman" w:hAnsi="Times New Roman" w:cs="Times New Roman"/>
          <w:sz w:val="24"/>
          <w:szCs w:val="24"/>
          <w:lang w:val="en-US"/>
        </w:rPr>
        <w:t>the</w:t>
      </w:r>
      <w:proofErr w:type="gramEnd"/>
      <w:r w:rsidRPr="006C183C">
        <w:rPr>
          <w:rFonts w:ascii="Times New Roman" w:eastAsia="Times New Roman" w:hAnsi="Times New Roman" w:cs="Times New Roman"/>
          <w:sz w:val="24"/>
          <w:szCs w:val="24"/>
          <w:lang w:val="en-US"/>
        </w:rPr>
        <w:t xml:space="preserve"> effectiveness of spending budget funds on control procedures.  </w:t>
      </w:r>
    </w:p>
    <w:p w:rsidR="00B9272C" w:rsidRPr="006C183C" w:rsidRDefault="00B9272C" w:rsidP="006C183C">
      <w:pPr>
        <w:tabs>
          <w:tab w:val="left" w:pos="1321"/>
        </w:tabs>
        <w:spacing w:after="0" w:line="233" w:lineRule="auto"/>
        <w:ind w:firstLine="567"/>
        <w:jc w:val="both"/>
        <w:rPr>
          <w:rFonts w:ascii="Times New Roman" w:eastAsia="Times New Roman" w:hAnsi="Times New Roman" w:cs="Times New Roman"/>
          <w:sz w:val="24"/>
          <w:szCs w:val="24"/>
          <w:lang w:val="en-US"/>
        </w:rPr>
      </w:pPr>
      <w:r w:rsidRPr="006C183C">
        <w:rPr>
          <w:rFonts w:ascii="Times New Roman" w:eastAsia="Times New Roman" w:hAnsi="Times New Roman" w:cs="Times New Roman"/>
          <w:sz w:val="24"/>
          <w:szCs w:val="24"/>
          <w:lang w:val="en-US"/>
        </w:rPr>
        <w:t>To solve the above tasks, the Fund plans to use the following methods and approaches:</w:t>
      </w:r>
    </w:p>
    <w:p w:rsidR="00B9272C" w:rsidRPr="006C183C" w:rsidRDefault="00B9272C" w:rsidP="006C183C">
      <w:pPr>
        <w:tabs>
          <w:tab w:val="left" w:pos="1321"/>
        </w:tabs>
        <w:spacing w:after="0" w:line="233" w:lineRule="auto"/>
        <w:ind w:firstLine="851"/>
        <w:jc w:val="both"/>
        <w:rPr>
          <w:rFonts w:ascii="Times New Roman" w:eastAsia="Times New Roman" w:hAnsi="Times New Roman" w:cs="Times New Roman"/>
          <w:sz w:val="24"/>
          <w:szCs w:val="24"/>
          <w:lang w:val="en-US"/>
        </w:rPr>
      </w:pPr>
      <w:r w:rsidRPr="006C183C">
        <w:rPr>
          <w:rFonts w:ascii="Times New Roman" w:eastAsia="Times New Roman" w:hAnsi="Times New Roman" w:cs="Times New Roman"/>
          <w:sz w:val="24"/>
          <w:szCs w:val="24"/>
          <w:lang w:val="en-US"/>
        </w:rPr>
        <w:t xml:space="preserve"> - </w:t>
      </w:r>
      <w:proofErr w:type="gramStart"/>
      <w:r w:rsidRPr="006C183C">
        <w:rPr>
          <w:rFonts w:ascii="Times New Roman" w:eastAsia="Times New Roman" w:hAnsi="Times New Roman" w:cs="Times New Roman"/>
          <w:sz w:val="24"/>
          <w:szCs w:val="24"/>
          <w:lang w:val="en-US"/>
        </w:rPr>
        <w:t>analysis</w:t>
      </w:r>
      <w:proofErr w:type="gramEnd"/>
      <w:r w:rsidRPr="006C183C">
        <w:rPr>
          <w:rFonts w:ascii="Times New Roman" w:eastAsia="Times New Roman" w:hAnsi="Times New Roman" w:cs="Times New Roman"/>
          <w:sz w:val="24"/>
          <w:szCs w:val="24"/>
          <w:lang w:val="en-US"/>
        </w:rPr>
        <w:t xml:space="preserve"> of existing local regulations of the Fund and its affiliated organizations, whose purpose is to assess the quality of the created risk management systems;</w:t>
      </w:r>
    </w:p>
    <w:p w:rsidR="00B9272C" w:rsidRPr="006C183C" w:rsidRDefault="00B9272C" w:rsidP="006C183C">
      <w:pPr>
        <w:tabs>
          <w:tab w:val="left" w:pos="1321"/>
        </w:tabs>
        <w:spacing w:after="0" w:line="233" w:lineRule="auto"/>
        <w:ind w:firstLine="851"/>
        <w:jc w:val="both"/>
        <w:rPr>
          <w:rFonts w:ascii="Times New Roman" w:eastAsia="Times New Roman" w:hAnsi="Times New Roman" w:cs="Times New Roman"/>
          <w:sz w:val="24"/>
          <w:szCs w:val="24"/>
          <w:lang w:val="en-US"/>
        </w:rPr>
      </w:pPr>
      <w:r w:rsidRPr="006C183C">
        <w:rPr>
          <w:rFonts w:ascii="Times New Roman" w:eastAsia="Times New Roman" w:hAnsi="Times New Roman" w:cs="Times New Roman"/>
          <w:sz w:val="24"/>
          <w:szCs w:val="24"/>
          <w:lang w:val="en-US"/>
        </w:rPr>
        <w:t xml:space="preserve">  - verification of compliance with the legislation of the Russian Federation and other acts of regulatory and supervisory bodies, internal documents of the Fund and affiliated organizations and the methods, programs, rules, procedures and procedures established by them, aimed at assessing the quality and compliance of these documents with the requirements of the legislation of the Russian Federation and others  Acts;</w:t>
      </w:r>
    </w:p>
    <w:p w:rsidR="00B9272C" w:rsidRPr="006C183C" w:rsidRDefault="00B9272C" w:rsidP="006C183C">
      <w:pPr>
        <w:tabs>
          <w:tab w:val="left" w:pos="1321"/>
        </w:tabs>
        <w:spacing w:after="0" w:line="233" w:lineRule="auto"/>
        <w:ind w:firstLine="851"/>
        <w:jc w:val="both"/>
        <w:rPr>
          <w:rFonts w:ascii="Times New Roman" w:eastAsia="Times New Roman" w:hAnsi="Times New Roman" w:cs="Times New Roman"/>
          <w:sz w:val="24"/>
          <w:szCs w:val="24"/>
          <w:lang w:val="en-US"/>
        </w:rPr>
      </w:pPr>
      <w:r w:rsidRPr="006C183C">
        <w:rPr>
          <w:rFonts w:ascii="Times New Roman" w:eastAsia="Times New Roman" w:hAnsi="Times New Roman" w:cs="Times New Roman"/>
          <w:sz w:val="24"/>
          <w:szCs w:val="24"/>
          <w:lang w:val="en-US"/>
        </w:rPr>
        <w:t xml:space="preserve">  - </w:t>
      </w:r>
      <w:proofErr w:type="gramStart"/>
      <w:r w:rsidRPr="006C183C">
        <w:rPr>
          <w:rFonts w:ascii="Times New Roman" w:eastAsia="Times New Roman" w:hAnsi="Times New Roman" w:cs="Times New Roman"/>
          <w:sz w:val="24"/>
          <w:szCs w:val="24"/>
          <w:lang w:val="en-US"/>
        </w:rPr>
        <w:t>operational</w:t>
      </w:r>
      <w:proofErr w:type="gramEnd"/>
      <w:r w:rsidRPr="006C183C">
        <w:rPr>
          <w:rFonts w:ascii="Times New Roman" w:eastAsia="Times New Roman" w:hAnsi="Times New Roman" w:cs="Times New Roman"/>
          <w:sz w:val="24"/>
          <w:szCs w:val="24"/>
          <w:lang w:val="en-US"/>
        </w:rPr>
        <w:t xml:space="preserve"> check, the purpose of which is to assess the quality and conformity of systems, processes and procedures with the internal documents of the Fund and its affiliated organizations, and analyze organizational structures and their adequacy for performing their functions; </w:t>
      </w:r>
    </w:p>
    <w:p w:rsidR="00B9272C" w:rsidRPr="006C183C" w:rsidRDefault="00B9272C" w:rsidP="006C183C">
      <w:pPr>
        <w:tabs>
          <w:tab w:val="left" w:pos="1321"/>
        </w:tabs>
        <w:spacing w:after="0" w:line="233" w:lineRule="auto"/>
        <w:ind w:firstLine="851"/>
        <w:jc w:val="both"/>
        <w:rPr>
          <w:rFonts w:ascii="Times New Roman" w:eastAsia="Times New Roman" w:hAnsi="Times New Roman" w:cs="Times New Roman"/>
          <w:sz w:val="24"/>
          <w:szCs w:val="24"/>
          <w:lang w:val="en-US"/>
        </w:rPr>
      </w:pPr>
      <w:r w:rsidRPr="006C183C">
        <w:rPr>
          <w:rFonts w:ascii="Times New Roman" w:eastAsia="Times New Roman" w:hAnsi="Times New Roman" w:cs="Times New Roman"/>
          <w:sz w:val="24"/>
          <w:szCs w:val="24"/>
          <w:lang w:val="en-US"/>
        </w:rPr>
        <w:t xml:space="preserve"> - quality control of management, the purpose of which is to assess the quality of approaches of management bodies, structural units and employees to the risks inherent in the activities of the Fund and its affiliated organizations, and methods for controlling risks within the framework of the set objectives; </w:t>
      </w:r>
    </w:p>
    <w:p w:rsidR="00B9272C" w:rsidRPr="006C183C" w:rsidRDefault="00B9272C" w:rsidP="006C183C">
      <w:pPr>
        <w:tabs>
          <w:tab w:val="left" w:pos="1321"/>
        </w:tabs>
        <w:spacing w:after="0" w:line="233" w:lineRule="auto"/>
        <w:ind w:firstLine="851"/>
        <w:jc w:val="both"/>
        <w:rPr>
          <w:rFonts w:ascii="Times New Roman" w:eastAsia="Times New Roman" w:hAnsi="Times New Roman" w:cs="Times New Roman"/>
          <w:sz w:val="24"/>
          <w:szCs w:val="24"/>
          <w:lang w:val="en-US"/>
        </w:rPr>
      </w:pPr>
      <w:r w:rsidRPr="006C183C">
        <w:rPr>
          <w:rFonts w:ascii="Times New Roman" w:eastAsia="Times New Roman" w:hAnsi="Times New Roman" w:cs="Times New Roman"/>
          <w:sz w:val="24"/>
          <w:szCs w:val="24"/>
          <w:lang w:val="en-US"/>
        </w:rPr>
        <w:t xml:space="preserve"> - </w:t>
      </w:r>
      <w:proofErr w:type="gramStart"/>
      <w:r w:rsidRPr="006C183C">
        <w:rPr>
          <w:rFonts w:ascii="Times New Roman" w:eastAsia="Times New Roman" w:hAnsi="Times New Roman" w:cs="Times New Roman"/>
          <w:sz w:val="24"/>
          <w:szCs w:val="24"/>
          <w:lang w:val="en-US"/>
        </w:rPr>
        <w:t>financial</w:t>
      </w:r>
      <w:proofErr w:type="gramEnd"/>
      <w:r w:rsidRPr="006C183C">
        <w:rPr>
          <w:rFonts w:ascii="Times New Roman" w:eastAsia="Times New Roman" w:hAnsi="Times New Roman" w:cs="Times New Roman"/>
          <w:sz w:val="24"/>
          <w:szCs w:val="24"/>
          <w:lang w:val="en-US"/>
        </w:rPr>
        <w:t xml:space="preserve"> verification, the purpose of which is to assess the reliability of accounting and reporting, including management accounting.</w:t>
      </w:r>
    </w:p>
    <w:p w:rsidR="00B9272C" w:rsidRPr="006C183C" w:rsidRDefault="00B9272C" w:rsidP="006C183C">
      <w:pPr>
        <w:tabs>
          <w:tab w:val="left" w:pos="1321"/>
        </w:tabs>
        <w:spacing w:after="0" w:line="233" w:lineRule="auto"/>
        <w:ind w:firstLine="851"/>
        <w:jc w:val="both"/>
        <w:rPr>
          <w:rFonts w:ascii="Times New Roman" w:eastAsia="Times New Roman" w:hAnsi="Times New Roman" w:cs="Times New Roman"/>
          <w:sz w:val="24"/>
          <w:szCs w:val="24"/>
          <w:lang w:val="en-US"/>
        </w:rPr>
      </w:pPr>
      <w:r w:rsidRPr="006C183C">
        <w:rPr>
          <w:rFonts w:ascii="Times New Roman" w:eastAsia="Times New Roman" w:hAnsi="Times New Roman" w:cs="Times New Roman"/>
          <w:sz w:val="24"/>
          <w:szCs w:val="24"/>
          <w:lang w:val="en-US"/>
        </w:rPr>
        <w:t xml:space="preserve">  Within the framework of internal control, the Fund will take the following measures: </w:t>
      </w:r>
    </w:p>
    <w:p w:rsidR="00B9272C" w:rsidRPr="006C183C" w:rsidRDefault="00B9272C" w:rsidP="006C183C">
      <w:pPr>
        <w:tabs>
          <w:tab w:val="left" w:pos="1321"/>
        </w:tabs>
        <w:spacing w:after="0" w:line="233" w:lineRule="auto"/>
        <w:ind w:firstLine="851"/>
        <w:jc w:val="both"/>
        <w:rPr>
          <w:rFonts w:ascii="Times New Roman" w:eastAsia="Times New Roman" w:hAnsi="Times New Roman" w:cs="Times New Roman"/>
          <w:sz w:val="24"/>
          <w:szCs w:val="24"/>
          <w:lang w:val="en-US"/>
        </w:rPr>
      </w:pPr>
      <w:r w:rsidRPr="006C183C">
        <w:rPr>
          <w:rFonts w:ascii="Times New Roman" w:eastAsia="Times New Roman" w:hAnsi="Times New Roman" w:cs="Times New Roman"/>
          <w:sz w:val="24"/>
          <w:szCs w:val="24"/>
          <w:lang w:val="en-US"/>
        </w:rPr>
        <w:t xml:space="preserve">- ensuring the functioning of the internal control system established in the Fund, identifying and analyzing the problems of the risk management system related to its operation; </w:t>
      </w:r>
    </w:p>
    <w:p w:rsidR="00B9272C" w:rsidRPr="006C183C" w:rsidRDefault="00B9272C" w:rsidP="006C183C">
      <w:pPr>
        <w:tabs>
          <w:tab w:val="left" w:pos="1321"/>
        </w:tabs>
        <w:spacing w:after="0" w:line="233" w:lineRule="auto"/>
        <w:ind w:firstLine="851"/>
        <w:jc w:val="both"/>
        <w:rPr>
          <w:rFonts w:ascii="Times New Roman" w:eastAsia="Times New Roman" w:hAnsi="Times New Roman" w:cs="Times New Roman"/>
          <w:sz w:val="24"/>
          <w:szCs w:val="24"/>
          <w:lang w:val="en-US"/>
        </w:rPr>
      </w:pPr>
      <w:r w:rsidRPr="006C183C">
        <w:rPr>
          <w:rFonts w:ascii="Times New Roman" w:eastAsia="Times New Roman" w:hAnsi="Times New Roman" w:cs="Times New Roman"/>
          <w:sz w:val="24"/>
          <w:szCs w:val="24"/>
          <w:lang w:val="en-US"/>
        </w:rPr>
        <w:t xml:space="preserve"> - informing the Fund's management bodies about the identified problems, risks, violations and shortcomings in the implementation of control activities;</w:t>
      </w:r>
    </w:p>
    <w:p w:rsidR="00B9272C" w:rsidRPr="006C183C" w:rsidRDefault="006C183C" w:rsidP="006C183C">
      <w:pPr>
        <w:tabs>
          <w:tab w:val="left" w:pos="1321"/>
        </w:tabs>
        <w:spacing w:after="0" w:line="233" w:lineRule="auto"/>
        <w:ind w:firstLine="851"/>
        <w:jc w:val="both"/>
        <w:rPr>
          <w:rFonts w:ascii="Times New Roman" w:eastAsia="Times New Roman" w:hAnsi="Times New Roman" w:cs="Times New Roman"/>
          <w:sz w:val="24"/>
          <w:szCs w:val="24"/>
          <w:lang w:val="en-US"/>
        </w:rPr>
      </w:pPr>
      <w:r w:rsidRPr="006C183C">
        <w:rPr>
          <w:rFonts w:ascii="Times New Roman" w:eastAsia="Times New Roman" w:hAnsi="Times New Roman" w:cs="Times New Roman"/>
          <w:sz w:val="24"/>
          <w:szCs w:val="24"/>
          <w:lang w:val="en-US"/>
        </w:rPr>
        <w:t xml:space="preserve"> </w:t>
      </w:r>
      <w:r w:rsidR="00B9272C" w:rsidRPr="006C183C">
        <w:rPr>
          <w:rFonts w:ascii="Times New Roman" w:eastAsia="Times New Roman" w:hAnsi="Times New Roman" w:cs="Times New Roman"/>
          <w:sz w:val="24"/>
          <w:szCs w:val="24"/>
          <w:lang w:val="en-US"/>
        </w:rPr>
        <w:t xml:space="preserve">- monitoring the compliance of the current risk management system in the Fund with the current state of the Fund's products and processes; </w:t>
      </w:r>
    </w:p>
    <w:p w:rsidR="00B9272C" w:rsidRPr="006C183C" w:rsidRDefault="00B9272C" w:rsidP="006C183C">
      <w:pPr>
        <w:tabs>
          <w:tab w:val="left" w:pos="1321"/>
        </w:tabs>
        <w:spacing w:after="0" w:line="233" w:lineRule="auto"/>
        <w:ind w:firstLine="851"/>
        <w:jc w:val="both"/>
        <w:rPr>
          <w:rFonts w:ascii="Times New Roman" w:eastAsia="Times New Roman" w:hAnsi="Times New Roman" w:cs="Times New Roman"/>
          <w:sz w:val="24"/>
          <w:szCs w:val="24"/>
          <w:lang w:val="en-US"/>
        </w:rPr>
      </w:pPr>
      <w:r w:rsidRPr="006C183C">
        <w:rPr>
          <w:rFonts w:ascii="Times New Roman" w:eastAsia="Times New Roman" w:hAnsi="Times New Roman" w:cs="Times New Roman"/>
          <w:sz w:val="24"/>
          <w:szCs w:val="24"/>
          <w:lang w:val="en-US"/>
        </w:rPr>
        <w:t xml:space="preserve"> - </w:t>
      </w:r>
      <w:proofErr w:type="gramStart"/>
      <w:r w:rsidRPr="006C183C">
        <w:rPr>
          <w:rFonts w:ascii="Times New Roman" w:eastAsia="Times New Roman" w:hAnsi="Times New Roman" w:cs="Times New Roman"/>
          <w:sz w:val="24"/>
          <w:szCs w:val="24"/>
          <w:lang w:val="en-US"/>
        </w:rPr>
        <w:t>initiation</w:t>
      </w:r>
      <w:proofErr w:type="gramEnd"/>
      <w:r w:rsidRPr="006C183C">
        <w:rPr>
          <w:rFonts w:ascii="Times New Roman" w:eastAsia="Times New Roman" w:hAnsi="Times New Roman" w:cs="Times New Roman"/>
          <w:sz w:val="24"/>
          <w:szCs w:val="24"/>
          <w:lang w:val="en-US"/>
        </w:rPr>
        <w:t xml:space="preserve"> of changes in the risk management system to take into account the ongoing changes in the processes and (or) products of the Fund. </w:t>
      </w:r>
    </w:p>
    <w:p w:rsidR="006C183C" w:rsidRPr="00F53225" w:rsidRDefault="00B9272C" w:rsidP="006C183C">
      <w:pPr>
        <w:tabs>
          <w:tab w:val="left" w:pos="1321"/>
        </w:tabs>
        <w:spacing w:after="0" w:line="233" w:lineRule="auto"/>
        <w:ind w:firstLine="567"/>
        <w:jc w:val="both"/>
        <w:rPr>
          <w:rFonts w:ascii="Times New Roman" w:eastAsia="Times New Roman" w:hAnsi="Times New Roman" w:cs="Times New Roman"/>
          <w:sz w:val="24"/>
          <w:szCs w:val="24"/>
          <w:lang w:val="en-US"/>
        </w:rPr>
      </w:pPr>
      <w:r w:rsidRPr="006C183C">
        <w:rPr>
          <w:rFonts w:ascii="Times New Roman" w:eastAsia="Times New Roman" w:hAnsi="Times New Roman" w:cs="Times New Roman"/>
          <w:sz w:val="24"/>
          <w:szCs w:val="24"/>
          <w:lang w:val="en-US"/>
        </w:rPr>
        <w:t xml:space="preserve"> Taking into account the expansion of the organizations affiliated with the Fund and the emergence of new areas of activity and subjects of interaction, the Fund implements the program for the integration of the internal control systems of the above-mentioned organizations.  </w:t>
      </w:r>
    </w:p>
    <w:p w:rsidR="006C183C" w:rsidRPr="006C183C" w:rsidRDefault="00B9272C" w:rsidP="006C183C">
      <w:pPr>
        <w:tabs>
          <w:tab w:val="left" w:pos="1321"/>
        </w:tabs>
        <w:spacing w:after="0" w:line="233" w:lineRule="auto"/>
        <w:ind w:firstLine="567"/>
        <w:jc w:val="both"/>
        <w:rPr>
          <w:rFonts w:ascii="Times New Roman" w:eastAsia="Times New Roman" w:hAnsi="Times New Roman" w:cs="Times New Roman"/>
          <w:sz w:val="24"/>
          <w:szCs w:val="24"/>
          <w:lang w:val="en-US"/>
        </w:rPr>
      </w:pPr>
      <w:r w:rsidRPr="006C183C">
        <w:rPr>
          <w:rFonts w:ascii="Times New Roman" w:eastAsia="Times New Roman" w:hAnsi="Times New Roman" w:cs="Times New Roman"/>
          <w:sz w:val="24"/>
          <w:szCs w:val="24"/>
          <w:lang w:val="en-US"/>
        </w:rPr>
        <w:t>In the framework of the Program, this means developing unified requirements, creating an information exchange system (and accounting).</w:t>
      </w:r>
    </w:p>
    <w:p w:rsidR="006D3CC5" w:rsidRPr="006C183C" w:rsidRDefault="006D3CC5" w:rsidP="002E0631">
      <w:pPr>
        <w:spacing w:line="11" w:lineRule="exact"/>
        <w:ind w:firstLine="709"/>
        <w:rPr>
          <w:rFonts w:ascii="Times New Roman" w:eastAsia="Times New Roman" w:hAnsi="Times New Roman" w:cs="Times New Roman"/>
          <w:sz w:val="24"/>
          <w:szCs w:val="24"/>
          <w:lang w:val="en-US"/>
        </w:rPr>
      </w:pPr>
    </w:p>
    <w:p w:rsidR="006C183C" w:rsidRPr="006C183C" w:rsidRDefault="006C183C" w:rsidP="006C183C">
      <w:pPr>
        <w:tabs>
          <w:tab w:val="left" w:pos="1080"/>
        </w:tabs>
        <w:spacing w:after="0" w:line="236" w:lineRule="auto"/>
        <w:ind w:left="709"/>
        <w:rPr>
          <w:rFonts w:ascii="Times New Roman" w:eastAsia="Times New Roman" w:hAnsi="Times New Roman" w:cs="Times New Roman"/>
          <w:sz w:val="24"/>
          <w:szCs w:val="24"/>
        </w:rPr>
      </w:pPr>
      <w:r w:rsidRPr="006C183C">
        <w:rPr>
          <w:rFonts w:ascii="Times New Roman" w:eastAsia="Times New Roman" w:hAnsi="Times New Roman" w:cs="Times New Roman"/>
          <w:sz w:val="24"/>
          <w:szCs w:val="24"/>
          <w:lang w:val="en-US"/>
        </w:rPr>
        <w:t xml:space="preserve">In 2017, the Fund plans: </w:t>
      </w:r>
    </w:p>
    <w:p w:rsidR="006C183C" w:rsidRPr="006C183C" w:rsidRDefault="006C183C" w:rsidP="006C183C">
      <w:pPr>
        <w:tabs>
          <w:tab w:val="left" w:pos="1080"/>
        </w:tabs>
        <w:spacing w:after="0" w:line="236" w:lineRule="auto"/>
        <w:ind w:left="709"/>
        <w:rPr>
          <w:rFonts w:ascii="Times New Roman" w:eastAsia="Times New Roman" w:hAnsi="Times New Roman" w:cs="Times New Roman"/>
          <w:sz w:val="24"/>
          <w:szCs w:val="24"/>
        </w:rPr>
      </w:pPr>
    </w:p>
    <w:p w:rsidR="006C183C" w:rsidRPr="006C183C" w:rsidRDefault="006C183C" w:rsidP="006C183C">
      <w:pPr>
        <w:tabs>
          <w:tab w:val="left" w:pos="1080"/>
        </w:tabs>
        <w:spacing w:after="0" w:line="236" w:lineRule="auto"/>
        <w:ind w:firstLine="851"/>
        <w:rPr>
          <w:rFonts w:ascii="Times New Roman" w:eastAsia="Times New Roman" w:hAnsi="Times New Roman" w:cs="Times New Roman"/>
          <w:sz w:val="24"/>
          <w:szCs w:val="24"/>
          <w:lang w:val="en-US"/>
        </w:rPr>
      </w:pPr>
      <w:r w:rsidRPr="006C183C">
        <w:rPr>
          <w:rFonts w:ascii="Times New Roman" w:eastAsia="Times New Roman" w:hAnsi="Times New Roman" w:cs="Times New Roman"/>
          <w:sz w:val="24"/>
          <w:szCs w:val="24"/>
          <w:lang w:val="en-US"/>
        </w:rPr>
        <w:t xml:space="preserve">- </w:t>
      </w:r>
      <w:proofErr w:type="gramStart"/>
      <w:r w:rsidRPr="006C183C">
        <w:rPr>
          <w:rFonts w:ascii="Times New Roman" w:eastAsia="Times New Roman" w:hAnsi="Times New Roman" w:cs="Times New Roman"/>
          <w:sz w:val="24"/>
          <w:szCs w:val="24"/>
          <w:lang w:val="en-US"/>
        </w:rPr>
        <w:t>to</w:t>
      </w:r>
      <w:proofErr w:type="gramEnd"/>
      <w:r w:rsidRPr="006C183C">
        <w:rPr>
          <w:rFonts w:ascii="Times New Roman" w:eastAsia="Times New Roman" w:hAnsi="Times New Roman" w:cs="Times New Roman"/>
          <w:sz w:val="24"/>
          <w:szCs w:val="24"/>
          <w:lang w:val="en-US"/>
        </w:rPr>
        <w:t xml:space="preserve"> develop common compliance requirements;  </w:t>
      </w:r>
    </w:p>
    <w:p w:rsidR="006C183C" w:rsidRPr="006C183C" w:rsidRDefault="006C183C" w:rsidP="006C183C">
      <w:pPr>
        <w:tabs>
          <w:tab w:val="left" w:pos="1080"/>
        </w:tabs>
        <w:spacing w:after="0" w:line="236" w:lineRule="auto"/>
        <w:ind w:firstLine="851"/>
        <w:rPr>
          <w:rFonts w:ascii="Times New Roman" w:eastAsia="Times New Roman" w:hAnsi="Times New Roman" w:cs="Times New Roman"/>
          <w:sz w:val="24"/>
          <w:szCs w:val="24"/>
          <w:lang w:val="en-US"/>
        </w:rPr>
      </w:pPr>
      <w:r w:rsidRPr="006C183C">
        <w:rPr>
          <w:rFonts w:ascii="Times New Roman" w:eastAsia="Times New Roman" w:hAnsi="Times New Roman" w:cs="Times New Roman"/>
          <w:sz w:val="24"/>
          <w:szCs w:val="24"/>
          <w:lang w:val="en-US"/>
        </w:rPr>
        <w:t xml:space="preserve">- </w:t>
      </w:r>
      <w:proofErr w:type="gramStart"/>
      <w:r w:rsidRPr="006C183C">
        <w:rPr>
          <w:rFonts w:ascii="Times New Roman" w:eastAsia="Times New Roman" w:hAnsi="Times New Roman" w:cs="Times New Roman"/>
          <w:sz w:val="24"/>
          <w:szCs w:val="24"/>
          <w:lang w:val="en-US"/>
        </w:rPr>
        <w:t>to</w:t>
      </w:r>
      <w:proofErr w:type="gramEnd"/>
      <w:r w:rsidRPr="006C183C">
        <w:rPr>
          <w:rFonts w:ascii="Times New Roman" w:eastAsia="Times New Roman" w:hAnsi="Times New Roman" w:cs="Times New Roman"/>
          <w:sz w:val="24"/>
          <w:szCs w:val="24"/>
          <w:lang w:val="en-US"/>
        </w:rPr>
        <w:t xml:space="preserve"> carry out the unification of compliance requirements in parallel with the current models in commercial banks; </w:t>
      </w:r>
    </w:p>
    <w:p w:rsidR="006C183C" w:rsidRPr="00F53225" w:rsidRDefault="006C183C" w:rsidP="006C183C">
      <w:pPr>
        <w:tabs>
          <w:tab w:val="left" w:pos="1080"/>
        </w:tabs>
        <w:spacing w:after="0" w:line="236" w:lineRule="auto"/>
        <w:ind w:firstLine="851"/>
        <w:rPr>
          <w:rFonts w:ascii="Times New Roman" w:eastAsia="Times New Roman" w:hAnsi="Times New Roman" w:cs="Times New Roman"/>
          <w:sz w:val="24"/>
          <w:szCs w:val="24"/>
          <w:lang w:val="en-US"/>
        </w:rPr>
      </w:pPr>
      <w:r w:rsidRPr="006C183C">
        <w:rPr>
          <w:rFonts w:ascii="Times New Roman" w:eastAsia="Times New Roman" w:hAnsi="Times New Roman" w:cs="Times New Roman"/>
          <w:sz w:val="24"/>
          <w:szCs w:val="24"/>
          <w:lang w:val="en-US"/>
        </w:rPr>
        <w:t xml:space="preserve">- Develop requirements for project audit.  </w:t>
      </w:r>
    </w:p>
    <w:p w:rsidR="006C183C" w:rsidRPr="00F53225" w:rsidRDefault="006C183C" w:rsidP="006C183C">
      <w:pPr>
        <w:tabs>
          <w:tab w:val="left" w:pos="1080"/>
        </w:tabs>
        <w:spacing w:after="0" w:line="236" w:lineRule="auto"/>
        <w:ind w:firstLine="851"/>
        <w:rPr>
          <w:rFonts w:ascii="Times New Roman" w:eastAsia="Times New Roman" w:hAnsi="Times New Roman" w:cs="Times New Roman"/>
          <w:sz w:val="24"/>
          <w:szCs w:val="24"/>
          <w:lang w:val="en-US"/>
        </w:rPr>
      </w:pPr>
    </w:p>
    <w:p w:rsidR="006C183C" w:rsidRPr="006C183C" w:rsidRDefault="006C183C" w:rsidP="006C183C">
      <w:pPr>
        <w:tabs>
          <w:tab w:val="left" w:pos="1080"/>
        </w:tabs>
        <w:spacing w:after="0" w:line="236" w:lineRule="auto"/>
        <w:ind w:firstLine="851"/>
        <w:rPr>
          <w:rFonts w:ascii="Times New Roman" w:eastAsia="Times New Roman" w:hAnsi="Times New Roman" w:cs="Times New Roman"/>
          <w:sz w:val="24"/>
          <w:szCs w:val="24"/>
          <w:lang w:val="en-US"/>
        </w:rPr>
      </w:pPr>
      <w:r w:rsidRPr="006C183C">
        <w:rPr>
          <w:rFonts w:ascii="Times New Roman" w:eastAsia="Times New Roman" w:hAnsi="Times New Roman" w:cs="Times New Roman"/>
          <w:sz w:val="24"/>
          <w:szCs w:val="24"/>
          <w:lang w:val="en-US"/>
        </w:rPr>
        <w:t xml:space="preserve">In 2018, the Fund plans: </w:t>
      </w:r>
    </w:p>
    <w:p w:rsidR="006C183C" w:rsidRPr="006C183C" w:rsidRDefault="006C183C" w:rsidP="006C183C">
      <w:pPr>
        <w:tabs>
          <w:tab w:val="left" w:pos="1080"/>
        </w:tabs>
        <w:spacing w:after="0" w:line="236" w:lineRule="auto"/>
        <w:ind w:firstLine="851"/>
        <w:rPr>
          <w:rFonts w:ascii="Times New Roman" w:eastAsia="Times New Roman" w:hAnsi="Times New Roman" w:cs="Times New Roman"/>
          <w:sz w:val="24"/>
          <w:szCs w:val="24"/>
          <w:lang w:val="en-US"/>
        </w:rPr>
      </w:pPr>
      <w:r w:rsidRPr="006C183C">
        <w:rPr>
          <w:rFonts w:ascii="Times New Roman" w:eastAsia="Times New Roman" w:hAnsi="Times New Roman" w:cs="Times New Roman"/>
          <w:sz w:val="24"/>
          <w:szCs w:val="24"/>
          <w:lang w:val="en-US"/>
        </w:rPr>
        <w:t xml:space="preserve">- </w:t>
      </w:r>
      <w:proofErr w:type="gramStart"/>
      <w:r w:rsidRPr="006C183C">
        <w:rPr>
          <w:rFonts w:ascii="Times New Roman" w:eastAsia="Times New Roman" w:hAnsi="Times New Roman" w:cs="Times New Roman"/>
          <w:sz w:val="24"/>
          <w:szCs w:val="24"/>
          <w:lang w:val="en-US"/>
        </w:rPr>
        <w:t>to</w:t>
      </w:r>
      <w:proofErr w:type="gramEnd"/>
      <w:r w:rsidRPr="006C183C">
        <w:rPr>
          <w:rFonts w:ascii="Times New Roman" w:eastAsia="Times New Roman" w:hAnsi="Times New Roman" w:cs="Times New Roman"/>
          <w:sz w:val="24"/>
          <w:szCs w:val="24"/>
          <w:lang w:val="en-US"/>
        </w:rPr>
        <w:t xml:space="preserve"> carry out the unification of compliance for the purposes of compatibility with the unified approach adopted by the AR "SME Development Corporation" for the RGO; </w:t>
      </w:r>
    </w:p>
    <w:p w:rsidR="006C183C" w:rsidRPr="00F53225" w:rsidRDefault="006C183C" w:rsidP="006C183C">
      <w:pPr>
        <w:tabs>
          <w:tab w:val="left" w:pos="1080"/>
        </w:tabs>
        <w:spacing w:after="0" w:line="236" w:lineRule="auto"/>
        <w:ind w:firstLine="851"/>
        <w:rPr>
          <w:rFonts w:ascii="Times New Roman" w:eastAsia="Times New Roman" w:hAnsi="Times New Roman" w:cs="Times New Roman"/>
          <w:sz w:val="24"/>
          <w:szCs w:val="24"/>
          <w:lang w:val="en-US"/>
        </w:rPr>
      </w:pPr>
      <w:r w:rsidRPr="006C183C">
        <w:rPr>
          <w:rFonts w:ascii="Times New Roman" w:eastAsia="Times New Roman" w:hAnsi="Times New Roman" w:cs="Times New Roman"/>
          <w:sz w:val="24"/>
          <w:szCs w:val="24"/>
          <w:lang w:val="en-US"/>
        </w:rPr>
        <w:t xml:space="preserve"> - Develop unified design audit requirements for the RGO.  </w:t>
      </w:r>
    </w:p>
    <w:p w:rsidR="006C183C" w:rsidRPr="00F53225" w:rsidRDefault="006C183C" w:rsidP="006C183C">
      <w:pPr>
        <w:tabs>
          <w:tab w:val="left" w:pos="1080"/>
        </w:tabs>
        <w:spacing w:after="0" w:line="236" w:lineRule="auto"/>
        <w:ind w:firstLine="851"/>
        <w:rPr>
          <w:rFonts w:ascii="Times New Roman" w:eastAsia="Times New Roman" w:hAnsi="Times New Roman" w:cs="Times New Roman"/>
          <w:sz w:val="24"/>
          <w:szCs w:val="24"/>
          <w:lang w:val="en-US"/>
        </w:rPr>
      </w:pPr>
    </w:p>
    <w:p w:rsidR="006C183C" w:rsidRPr="00F53225" w:rsidRDefault="006C183C" w:rsidP="006C183C">
      <w:pPr>
        <w:tabs>
          <w:tab w:val="left" w:pos="1080"/>
        </w:tabs>
        <w:spacing w:after="0" w:line="236" w:lineRule="auto"/>
        <w:ind w:firstLine="851"/>
        <w:rPr>
          <w:rFonts w:ascii="Times New Roman" w:eastAsia="Times New Roman" w:hAnsi="Times New Roman" w:cs="Times New Roman"/>
          <w:sz w:val="24"/>
          <w:szCs w:val="24"/>
          <w:lang w:val="en-US"/>
        </w:rPr>
      </w:pPr>
      <w:r w:rsidRPr="006C183C">
        <w:rPr>
          <w:rFonts w:ascii="Times New Roman" w:eastAsia="Times New Roman" w:hAnsi="Times New Roman" w:cs="Times New Roman"/>
          <w:sz w:val="24"/>
          <w:szCs w:val="24"/>
          <w:lang w:val="en-US"/>
        </w:rPr>
        <w:t xml:space="preserve">The Corporation annually plans to carry out control measures (spot / spot checks) to comply with the procedure for risk assessment, including when issuing guarantees.  In order to combat money laundering and terrorist financing (AML / CFT), the Fund will carry out quarterly monitoring activities to identify the beneficiaries of guarantees and guarantees of the Fund.  </w:t>
      </w:r>
    </w:p>
    <w:p w:rsidR="006C183C" w:rsidRPr="00F53225" w:rsidRDefault="006C183C" w:rsidP="006C183C">
      <w:pPr>
        <w:tabs>
          <w:tab w:val="left" w:pos="1080"/>
        </w:tabs>
        <w:spacing w:after="0" w:line="236" w:lineRule="auto"/>
        <w:ind w:firstLine="851"/>
        <w:rPr>
          <w:rFonts w:ascii="Times New Roman" w:eastAsia="Times New Roman" w:hAnsi="Times New Roman" w:cs="Times New Roman"/>
          <w:sz w:val="24"/>
          <w:szCs w:val="24"/>
          <w:lang w:val="en-US"/>
        </w:rPr>
      </w:pPr>
    </w:p>
    <w:p w:rsidR="006C183C" w:rsidRPr="006C183C" w:rsidRDefault="006C183C" w:rsidP="006C183C">
      <w:pPr>
        <w:tabs>
          <w:tab w:val="left" w:pos="1080"/>
        </w:tabs>
        <w:spacing w:after="0" w:line="236" w:lineRule="auto"/>
        <w:ind w:firstLine="851"/>
        <w:rPr>
          <w:rFonts w:ascii="Times New Roman" w:eastAsia="Times New Roman" w:hAnsi="Times New Roman" w:cs="Times New Roman"/>
          <w:sz w:val="24"/>
          <w:szCs w:val="24"/>
          <w:lang w:val="en-US"/>
        </w:rPr>
      </w:pPr>
      <w:r w:rsidRPr="006C183C">
        <w:rPr>
          <w:rFonts w:ascii="Times New Roman" w:eastAsia="Times New Roman" w:hAnsi="Times New Roman" w:cs="Times New Roman"/>
          <w:sz w:val="24"/>
          <w:szCs w:val="24"/>
          <w:lang w:val="en-US"/>
        </w:rPr>
        <w:t>The measures described above will allow:</w:t>
      </w:r>
    </w:p>
    <w:p w:rsidR="006C183C" w:rsidRPr="006C183C" w:rsidRDefault="006C183C" w:rsidP="006C183C">
      <w:pPr>
        <w:tabs>
          <w:tab w:val="left" w:pos="1080"/>
        </w:tabs>
        <w:spacing w:after="0" w:line="236" w:lineRule="auto"/>
        <w:ind w:firstLine="851"/>
        <w:rPr>
          <w:rFonts w:ascii="Times New Roman" w:eastAsia="Times New Roman" w:hAnsi="Times New Roman" w:cs="Times New Roman"/>
          <w:sz w:val="24"/>
          <w:szCs w:val="24"/>
          <w:lang w:val="en-US"/>
        </w:rPr>
      </w:pPr>
      <w:r w:rsidRPr="006C183C">
        <w:rPr>
          <w:rFonts w:ascii="Times New Roman" w:eastAsia="Times New Roman" w:hAnsi="Times New Roman" w:cs="Times New Roman"/>
          <w:sz w:val="24"/>
          <w:szCs w:val="24"/>
          <w:lang w:val="en-US"/>
        </w:rPr>
        <w:t xml:space="preserve">- </w:t>
      </w:r>
      <w:proofErr w:type="gramStart"/>
      <w:r w:rsidRPr="006C183C">
        <w:rPr>
          <w:rFonts w:ascii="Times New Roman" w:eastAsia="Times New Roman" w:hAnsi="Times New Roman" w:cs="Times New Roman"/>
          <w:sz w:val="24"/>
          <w:szCs w:val="24"/>
          <w:lang w:val="en-US"/>
        </w:rPr>
        <w:t>to</w:t>
      </w:r>
      <w:proofErr w:type="gramEnd"/>
      <w:r w:rsidRPr="006C183C">
        <w:rPr>
          <w:rFonts w:ascii="Times New Roman" w:eastAsia="Times New Roman" w:hAnsi="Times New Roman" w:cs="Times New Roman"/>
          <w:sz w:val="24"/>
          <w:szCs w:val="24"/>
          <w:lang w:val="en-US"/>
        </w:rPr>
        <w:t xml:space="preserve"> create and constantly improve a unified system of information exchange; </w:t>
      </w:r>
    </w:p>
    <w:p w:rsidR="006C183C" w:rsidRPr="006C183C" w:rsidRDefault="006C183C" w:rsidP="006C183C">
      <w:pPr>
        <w:tabs>
          <w:tab w:val="left" w:pos="1080"/>
        </w:tabs>
        <w:spacing w:after="0" w:line="236" w:lineRule="auto"/>
        <w:ind w:firstLine="851"/>
        <w:rPr>
          <w:rFonts w:ascii="Times New Roman" w:eastAsia="Times New Roman" w:hAnsi="Times New Roman" w:cs="Times New Roman"/>
          <w:sz w:val="24"/>
          <w:szCs w:val="24"/>
          <w:lang w:val="en-US"/>
        </w:rPr>
      </w:pPr>
      <w:r w:rsidRPr="006C183C">
        <w:rPr>
          <w:rFonts w:ascii="Times New Roman" w:eastAsia="Times New Roman" w:hAnsi="Times New Roman" w:cs="Times New Roman"/>
          <w:sz w:val="24"/>
          <w:szCs w:val="24"/>
          <w:lang w:val="en-US"/>
        </w:rPr>
        <w:t xml:space="preserve">- </w:t>
      </w:r>
      <w:proofErr w:type="gramStart"/>
      <w:r w:rsidRPr="006C183C">
        <w:rPr>
          <w:rFonts w:ascii="Times New Roman" w:eastAsia="Times New Roman" w:hAnsi="Times New Roman" w:cs="Times New Roman"/>
          <w:sz w:val="24"/>
          <w:szCs w:val="24"/>
          <w:lang w:val="en-US"/>
        </w:rPr>
        <w:t>constantly</w:t>
      </w:r>
      <w:proofErr w:type="gramEnd"/>
      <w:r w:rsidRPr="006C183C">
        <w:rPr>
          <w:rFonts w:ascii="Times New Roman" w:eastAsia="Times New Roman" w:hAnsi="Times New Roman" w:cs="Times New Roman"/>
          <w:sz w:val="24"/>
          <w:szCs w:val="24"/>
          <w:lang w:val="en-US"/>
        </w:rPr>
        <w:t xml:space="preserve"> reduce the risks of negative consequences in the activities of the Fund;</w:t>
      </w:r>
    </w:p>
    <w:p w:rsidR="006C183C" w:rsidRPr="006C183C" w:rsidRDefault="006C183C" w:rsidP="006C183C">
      <w:pPr>
        <w:tabs>
          <w:tab w:val="left" w:pos="1080"/>
        </w:tabs>
        <w:spacing w:after="0" w:line="236" w:lineRule="auto"/>
        <w:ind w:firstLine="851"/>
        <w:rPr>
          <w:rFonts w:ascii="Times New Roman" w:eastAsia="Times New Roman" w:hAnsi="Times New Roman" w:cs="Times New Roman"/>
          <w:sz w:val="24"/>
          <w:szCs w:val="24"/>
          <w:lang w:val="en-US"/>
        </w:rPr>
      </w:pPr>
      <w:r w:rsidRPr="006C183C">
        <w:rPr>
          <w:rFonts w:ascii="Times New Roman" w:eastAsia="Times New Roman" w:hAnsi="Times New Roman" w:cs="Times New Roman"/>
          <w:sz w:val="24"/>
          <w:szCs w:val="24"/>
          <w:lang w:val="en-US"/>
        </w:rPr>
        <w:t xml:space="preserve">- increase transparency and controllability of internal control processes;  </w:t>
      </w:r>
    </w:p>
    <w:p w:rsidR="006C183C" w:rsidRPr="00F53225" w:rsidRDefault="006C183C" w:rsidP="006C183C">
      <w:pPr>
        <w:tabs>
          <w:tab w:val="left" w:pos="1080"/>
        </w:tabs>
        <w:spacing w:after="0" w:line="236" w:lineRule="auto"/>
        <w:ind w:firstLine="851"/>
        <w:rPr>
          <w:rFonts w:ascii="Times New Roman" w:eastAsia="Times New Roman" w:hAnsi="Times New Roman" w:cs="Times New Roman"/>
          <w:sz w:val="24"/>
          <w:szCs w:val="24"/>
          <w:lang w:val="en-US"/>
        </w:rPr>
      </w:pPr>
      <w:r w:rsidRPr="006C183C">
        <w:rPr>
          <w:rFonts w:ascii="Times New Roman" w:eastAsia="Times New Roman" w:hAnsi="Times New Roman" w:cs="Times New Roman"/>
          <w:sz w:val="24"/>
          <w:szCs w:val="24"/>
          <w:lang w:val="en-US"/>
        </w:rPr>
        <w:t xml:space="preserve">- maintain a high level of effectiveness of internal control in the Fund. </w:t>
      </w:r>
    </w:p>
    <w:p w:rsidR="006C183C" w:rsidRPr="00F53225" w:rsidRDefault="006C183C" w:rsidP="006C183C">
      <w:pPr>
        <w:tabs>
          <w:tab w:val="left" w:pos="1080"/>
        </w:tabs>
        <w:spacing w:after="0" w:line="236" w:lineRule="auto"/>
        <w:ind w:firstLine="851"/>
        <w:rPr>
          <w:rFonts w:ascii="Times New Roman" w:eastAsia="Times New Roman" w:hAnsi="Times New Roman" w:cs="Times New Roman"/>
          <w:sz w:val="24"/>
          <w:szCs w:val="24"/>
          <w:lang w:val="en-US"/>
        </w:rPr>
      </w:pPr>
    </w:p>
    <w:p w:rsidR="006C183C" w:rsidRPr="006C183C" w:rsidRDefault="006C183C" w:rsidP="006C183C">
      <w:pPr>
        <w:tabs>
          <w:tab w:val="left" w:pos="1080"/>
        </w:tabs>
        <w:spacing w:after="0" w:line="236" w:lineRule="auto"/>
        <w:ind w:left="709"/>
        <w:rPr>
          <w:rFonts w:ascii="Times New Roman" w:eastAsia="Times New Roman" w:hAnsi="Times New Roman" w:cs="Times New Roman"/>
          <w:sz w:val="24"/>
          <w:szCs w:val="24"/>
          <w:lang w:val="en-US"/>
        </w:rPr>
      </w:pPr>
      <w:r w:rsidRPr="006C183C">
        <w:rPr>
          <w:rFonts w:ascii="Times New Roman" w:eastAsia="Times New Roman" w:hAnsi="Times New Roman" w:cs="Times New Roman"/>
          <w:sz w:val="24"/>
          <w:szCs w:val="24"/>
          <w:lang w:val="en-US"/>
        </w:rPr>
        <w:t xml:space="preserve"> 6. Ensuring the safety of the Fund's activities </w:t>
      </w:r>
    </w:p>
    <w:p w:rsidR="006C183C" w:rsidRPr="006C183C" w:rsidRDefault="006C183C" w:rsidP="006C183C">
      <w:pPr>
        <w:tabs>
          <w:tab w:val="left" w:pos="1080"/>
        </w:tabs>
        <w:spacing w:after="0" w:line="235" w:lineRule="auto"/>
        <w:ind w:firstLine="567"/>
        <w:rPr>
          <w:rFonts w:ascii="Times New Roman" w:eastAsia="Times New Roman" w:hAnsi="Times New Roman" w:cs="Times New Roman"/>
          <w:sz w:val="24"/>
          <w:szCs w:val="24"/>
          <w:lang w:val="en-US"/>
        </w:rPr>
      </w:pPr>
      <w:r w:rsidRPr="006C183C">
        <w:rPr>
          <w:rFonts w:ascii="Times New Roman" w:eastAsia="Times New Roman" w:hAnsi="Times New Roman" w:cs="Times New Roman"/>
          <w:sz w:val="24"/>
          <w:szCs w:val="24"/>
          <w:lang w:val="en-US"/>
        </w:rPr>
        <w:lastRenderedPageBreak/>
        <w:t xml:space="preserve">In 2017-2019, the security of the Fund's operations is planned to be implemented on the basis of a complex of organizational, legal, administrative, preventive, security, information and technical and other measures aimed at creating and maintaining a security regime that ensures the Fund stable development,  And the staff of the Foundation - reliable protection in crisis situations. </w:t>
      </w:r>
    </w:p>
    <w:p w:rsidR="006C183C" w:rsidRPr="006C183C" w:rsidRDefault="006C183C" w:rsidP="006C183C">
      <w:pPr>
        <w:tabs>
          <w:tab w:val="left" w:pos="1080"/>
        </w:tabs>
        <w:spacing w:after="0" w:line="235" w:lineRule="auto"/>
        <w:ind w:firstLine="567"/>
        <w:rPr>
          <w:rFonts w:ascii="Times New Roman" w:eastAsia="Times New Roman" w:hAnsi="Times New Roman" w:cs="Times New Roman"/>
          <w:sz w:val="24"/>
          <w:szCs w:val="24"/>
          <w:lang w:val="en-US"/>
        </w:rPr>
      </w:pPr>
      <w:r w:rsidRPr="006C183C">
        <w:rPr>
          <w:rFonts w:ascii="Times New Roman" w:eastAsia="Times New Roman" w:hAnsi="Times New Roman" w:cs="Times New Roman"/>
          <w:sz w:val="24"/>
          <w:szCs w:val="24"/>
          <w:lang w:val="en-US"/>
        </w:rPr>
        <w:t xml:space="preserve"> The Fund will ensure the safety of the Fund in the specified period in the following areas:</w:t>
      </w:r>
    </w:p>
    <w:p w:rsidR="006C183C" w:rsidRPr="006C183C" w:rsidRDefault="006C183C" w:rsidP="006C183C">
      <w:pPr>
        <w:tabs>
          <w:tab w:val="left" w:pos="1080"/>
        </w:tabs>
        <w:spacing w:after="0" w:line="236" w:lineRule="auto"/>
        <w:ind w:firstLine="567"/>
        <w:rPr>
          <w:rFonts w:ascii="Times New Roman" w:eastAsia="Times New Roman" w:hAnsi="Times New Roman" w:cs="Times New Roman"/>
          <w:sz w:val="24"/>
          <w:szCs w:val="24"/>
          <w:lang w:val="en-US"/>
        </w:rPr>
      </w:pPr>
      <w:r w:rsidRPr="006C183C">
        <w:rPr>
          <w:rFonts w:ascii="Times New Roman" w:eastAsia="Times New Roman" w:hAnsi="Times New Roman" w:cs="Times New Roman"/>
          <w:sz w:val="24"/>
          <w:szCs w:val="24"/>
          <w:lang w:val="en-US"/>
        </w:rPr>
        <w:t xml:space="preserve"> 1) </w:t>
      </w:r>
      <w:proofErr w:type="gramStart"/>
      <w:r w:rsidRPr="006C183C">
        <w:rPr>
          <w:rFonts w:ascii="Times New Roman" w:eastAsia="Times New Roman" w:hAnsi="Times New Roman" w:cs="Times New Roman"/>
          <w:sz w:val="24"/>
          <w:szCs w:val="24"/>
          <w:lang w:val="en-US"/>
        </w:rPr>
        <w:t>the</w:t>
      </w:r>
      <w:proofErr w:type="gramEnd"/>
      <w:r w:rsidRPr="006C183C">
        <w:rPr>
          <w:rFonts w:ascii="Times New Roman" w:eastAsia="Times New Roman" w:hAnsi="Times New Roman" w:cs="Times New Roman"/>
          <w:sz w:val="24"/>
          <w:szCs w:val="24"/>
          <w:lang w:val="en-US"/>
        </w:rPr>
        <w:t xml:space="preserve"> implementation of a set of measures aimed at ensuring the preservation of information constituting commercial secrets and information resources of limited distribution; </w:t>
      </w:r>
    </w:p>
    <w:p w:rsidR="006C183C" w:rsidRPr="006C183C" w:rsidRDefault="006C183C" w:rsidP="006C183C">
      <w:pPr>
        <w:tabs>
          <w:tab w:val="left" w:pos="1080"/>
        </w:tabs>
        <w:spacing w:after="0" w:line="236" w:lineRule="auto"/>
        <w:ind w:firstLine="567"/>
        <w:rPr>
          <w:rFonts w:ascii="Times New Roman" w:eastAsia="Times New Roman" w:hAnsi="Times New Roman" w:cs="Times New Roman"/>
          <w:sz w:val="24"/>
          <w:szCs w:val="24"/>
          <w:lang w:val="en-US"/>
        </w:rPr>
      </w:pPr>
      <w:r w:rsidRPr="006C183C">
        <w:rPr>
          <w:rFonts w:ascii="Times New Roman" w:eastAsia="Times New Roman" w:hAnsi="Times New Roman" w:cs="Times New Roman"/>
          <w:sz w:val="24"/>
          <w:szCs w:val="24"/>
          <w:lang w:val="en-US"/>
        </w:rPr>
        <w:t xml:space="preserve"> 2) control of the implementation of instructions, regulations and provisions in the field of security in the organization of records management, security of documents and information of limited distribution;  Constant updating of the list of information on the limited distribution of the Fund, as well as the organization of delineation by levels of access to them;</w:t>
      </w:r>
    </w:p>
    <w:p w:rsidR="006C183C" w:rsidRPr="006C183C" w:rsidRDefault="006C183C" w:rsidP="006C183C">
      <w:pPr>
        <w:tabs>
          <w:tab w:val="left" w:pos="1080"/>
        </w:tabs>
        <w:spacing w:after="0" w:line="236" w:lineRule="auto"/>
        <w:ind w:firstLine="567"/>
        <w:rPr>
          <w:rFonts w:ascii="Times New Roman" w:eastAsia="Times New Roman" w:hAnsi="Times New Roman" w:cs="Times New Roman"/>
          <w:sz w:val="24"/>
          <w:szCs w:val="24"/>
          <w:lang w:val="en-US"/>
        </w:rPr>
      </w:pPr>
      <w:r w:rsidRPr="006C183C">
        <w:rPr>
          <w:rFonts w:ascii="Times New Roman" w:eastAsia="Times New Roman" w:hAnsi="Times New Roman" w:cs="Times New Roman"/>
          <w:sz w:val="24"/>
          <w:szCs w:val="24"/>
          <w:lang w:val="en-US"/>
        </w:rPr>
        <w:t xml:space="preserve">  3) </w:t>
      </w:r>
      <w:proofErr w:type="gramStart"/>
      <w:r w:rsidRPr="006C183C">
        <w:rPr>
          <w:rFonts w:ascii="Times New Roman" w:eastAsia="Times New Roman" w:hAnsi="Times New Roman" w:cs="Times New Roman"/>
          <w:sz w:val="24"/>
          <w:szCs w:val="24"/>
          <w:lang w:val="en-US"/>
        </w:rPr>
        <w:t>ensuring</w:t>
      </w:r>
      <w:proofErr w:type="gramEnd"/>
      <w:r w:rsidRPr="006C183C">
        <w:rPr>
          <w:rFonts w:ascii="Times New Roman" w:eastAsia="Times New Roman" w:hAnsi="Times New Roman" w:cs="Times New Roman"/>
          <w:sz w:val="24"/>
          <w:szCs w:val="24"/>
          <w:lang w:val="en-US"/>
        </w:rPr>
        <w:t xml:space="preserve"> economic security, preventing damage that may be caused by unlawful actions of employees of the Fund and (or) third parties, including: </w:t>
      </w:r>
    </w:p>
    <w:p w:rsidR="006C183C" w:rsidRPr="006C183C" w:rsidRDefault="006C183C" w:rsidP="006C183C">
      <w:pPr>
        <w:tabs>
          <w:tab w:val="left" w:pos="1080"/>
        </w:tabs>
        <w:spacing w:after="0" w:line="236" w:lineRule="auto"/>
        <w:ind w:firstLine="709"/>
        <w:rPr>
          <w:rFonts w:ascii="Times New Roman" w:eastAsia="Times New Roman" w:hAnsi="Times New Roman" w:cs="Times New Roman"/>
          <w:sz w:val="24"/>
          <w:szCs w:val="24"/>
          <w:lang w:val="en-US"/>
        </w:rPr>
      </w:pPr>
      <w:r w:rsidRPr="006C183C">
        <w:rPr>
          <w:rFonts w:ascii="Times New Roman" w:eastAsia="Times New Roman" w:hAnsi="Times New Roman" w:cs="Times New Roman"/>
          <w:sz w:val="24"/>
          <w:szCs w:val="24"/>
          <w:lang w:val="en-US"/>
        </w:rPr>
        <w:t xml:space="preserve">- </w:t>
      </w:r>
      <w:proofErr w:type="gramStart"/>
      <w:r w:rsidRPr="006C183C">
        <w:rPr>
          <w:rFonts w:ascii="Times New Roman" w:eastAsia="Times New Roman" w:hAnsi="Times New Roman" w:cs="Times New Roman"/>
          <w:sz w:val="24"/>
          <w:szCs w:val="24"/>
          <w:lang w:val="en-US"/>
        </w:rPr>
        <w:t>when</w:t>
      </w:r>
      <w:proofErr w:type="gramEnd"/>
      <w:r w:rsidRPr="006C183C">
        <w:rPr>
          <w:rFonts w:ascii="Times New Roman" w:eastAsia="Times New Roman" w:hAnsi="Times New Roman" w:cs="Times New Roman"/>
          <w:sz w:val="24"/>
          <w:szCs w:val="24"/>
          <w:lang w:val="en-US"/>
        </w:rPr>
        <w:t xml:space="preserve"> the Fund implements the policy of the Russian Federation in the field of combating corruption;</w:t>
      </w:r>
    </w:p>
    <w:p w:rsidR="006C183C" w:rsidRPr="006C183C" w:rsidRDefault="006C183C" w:rsidP="006C183C">
      <w:pPr>
        <w:tabs>
          <w:tab w:val="left" w:pos="1080"/>
        </w:tabs>
        <w:spacing w:after="0" w:line="236" w:lineRule="auto"/>
        <w:ind w:firstLine="709"/>
        <w:rPr>
          <w:rFonts w:ascii="Times New Roman" w:eastAsia="Times New Roman" w:hAnsi="Times New Roman" w:cs="Times New Roman"/>
          <w:sz w:val="24"/>
          <w:szCs w:val="24"/>
          <w:lang w:val="en-US"/>
        </w:rPr>
      </w:pPr>
      <w:r w:rsidRPr="006C183C">
        <w:rPr>
          <w:rFonts w:ascii="Times New Roman" w:eastAsia="Times New Roman" w:hAnsi="Times New Roman" w:cs="Times New Roman"/>
          <w:sz w:val="24"/>
          <w:szCs w:val="24"/>
          <w:lang w:val="en-US"/>
        </w:rPr>
        <w:t xml:space="preserve">- </w:t>
      </w:r>
      <w:proofErr w:type="gramStart"/>
      <w:r w:rsidRPr="006C183C">
        <w:rPr>
          <w:rFonts w:ascii="Times New Roman" w:eastAsia="Times New Roman" w:hAnsi="Times New Roman" w:cs="Times New Roman"/>
          <w:sz w:val="24"/>
          <w:szCs w:val="24"/>
          <w:lang w:val="en-US"/>
        </w:rPr>
        <w:t>when</w:t>
      </w:r>
      <w:proofErr w:type="gramEnd"/>
      <w:r w:rsidRPr="006C183C">
        <w:rPr>
          <w:rFonts w:ascii="Times New Roman" w:eastAsia="Times New Roman" w:hAnsi="Times New Roman" w:cs="Times New Roman"/>
          <w:sz w:val="24"/>
          <w:szCs w:val="24"/>
          <w:lang w:val="en-US"/>
        </w:rPr>
        <w:t xml:space="preserve"> the Fund implements activities to provide SMEs with the support provided for in Law No. 209-FZ;  </w:t>
      </w:r>
    </w:p>
    <w:p w:rsidR="006C183C" w:rsidRPr="006C183C" w:rsidRDefault="006C183C" w:rsidP="006C183C">
      <w:pPr>
        <w:tabs>
          <w:tab w:val="left" w:pos="1080"/>
        </w:tabs>
        <w:spacing w:after="0" w:line="236" w:lineRule="auto"/>
        <w:ind w:firstLine="709"/>
        <w:rPr>
          <w:rFonts w:ascii="Times New Roman" w:eastAsia="Times New Roman" w:hAnsi="Times New Roman" w:cs="Times New Roman"/>
          <w:sz w:val="24"/>
          <w:szCs w:val="24"/>
          <w:lang w:val="en-US"/>
        </w:rPr>
      </w:pPr>
      <w:r w:rsidRPr="006C183C">
        <w:rPr>
          <w:rFonts w:ascii="Times New Roman" w:eastAsia="Times New Roman" w:hAnsi="Times New Roman" w:cs="Times New Roman"/>
          <w:sz w:val="24"/>
          <w:szCs w:val="24"/>
          <w:lang w:val="en-US"/>
        </w:rPr>
        <w:t xml:space="preserve">- </w:t>
      </w:r>
      <w:proofErr w:type="gramStart"/>
      <w:r w:rsidRPr="006C183C">
        <w:rPr>
          <w:rFonts w:ascii="Times New Roman" w:eastAsia="Times New Roman" w:hAnsi="Times New Roman" w:cs="Times New Roman"/>
          <w:sz w:val="24"/>
          <w:szCs w:val="24"/>
          <w:lang w:val="en-US"/>
        </w:rPr>
        <w:t>in</w:t>
      </w:r>
      <w:proofErr w:type="gramEnd"/>
      <w:r w:rsidRPr="006C183C">
        <w:rPr>
          <w:rFonts w:ascii="Times New Roman" w:eastAsia="Times New Roman" w:hAnsi="Times New Roman" w:cs="Times New Roman"/>
          <w:sz w:val="24"/>
          <w:szCs w:val="24"/>
          <w:lang w:val="en-US"/>
        </w:rPr>
        <w:t xml:space="preserve"> the identification and analysis of factors and conditions that contribute to the emergence of threats to economic security and reputational threats; </w:t>
      </w:r>
    </w:p>
    <w:p w:rsidR="006C183C" w:rsidRPr="006C183C" w:rsidRDefault="006C183C" w:rsidP="006C183C">
      <w:pPr>
        <w:tabs>
          <w:tab w:val="left" w:pos="1080"/>
        </w:tabs>
        <w:spacing w:after="0" w:line="236" w:lineRule="auto"/>
        <w:ind w:firstLine="709"/>
        <w:rPr>
          <w:rFonts w:ascii="Times New Roman" w:eastAsia="Times New Roman" w:hAnsi="Times New Roman" w:cs="Times New Roman"/>
          <w:sz w:val="24"/>
          <w:szCs w:val="24"/>
          <w:lang w:val="en-US"/>
        </w:rPr>
      </w:pPr>
      <w:r w:rsidRPr="006C183C">
        <w:rPr>
          <w:rFonts w:ascii="Times New Roman" w:eastAsia="Times New Roman" w:hAnsi="Times New Roman" w:cs="Times New Roman"/>
          <w:sz w:val="24"/>
          <w:szCs w:val="24"/>
          <w:lang w:val="en-US"/>
        </w:rPr>
        <w:t xml:space="preserve"> - </w:t>
      </w:r>
      <w:proofErr w:type="gramStart"/>
      <w:r w:rsidRPr="006C183C">
        <w:rPr>
          <w:rFonts w:ascii="Times New Roman" w:eastAsia="Times New Roman" w:hAnsi="Times New Roman" w:cs="Times New Roman"/>
          <w:sz w:val="24"/>
          <w:szCs w:val="24"/>
          <w:lang w:val="en-US"/>
        </w:rPr>
        <w:t>when</w:t>
      </w:r>
      <w:proofErr w:type="gramEnd"/>
      <w:r w:rsidRPr="006C183C">
        <w:rPr>
          <w:rFonts w:ascii="Times New Roman" w:eastAsia="Times New Roman" w:hAnsi="Times New Roman" w:cs="Times New Roman"/>
          <w:sz w:val="24"/>
          <w:szCs w:val="24"/>
          <w:lang w:val="en-US"/>
        </w:rPr>
        <w:t xml:space="preserve"> developing drafts of local regulatory acts to prevent threats to economic security;  </w:t>
      </w:r>
    </w:p>
    <w:p w:rsidR="006C183C" w:rsidRPr="006C183C" w:rsidRDefault="006C183C" w:rsidP="006C183C">
      <w:pPr>
        <w:tabs>
          <w:tab w:val="left" w:pos="1080"/>
        </w:tabs>
        <w:spacing w:after="0" w:line="236" w:lineRule="auto"/>
        <w:ind w:firstLine="709"/>
        <w:rPr>
          <w:rFonts w:ascii="Times New Roman" w:eastAsia="Times New Roman" w:hAnsi="Times New Roman" w:cs="Times New Roman"/>
          <w:sz w:val="24"/>
          <w:szCs w:val="24"/>
          <w:lang w:val="en-US"/>
        </w:rPr>
      </w:pPr>
      <w:r w:rsidRPr="006C183C">
        <w:rPr>
          <w:rFonts w:ascii="Times New Roman" w:eastAsia="Times New Roman" w:hAnsi="Times New Roman" w:cs="Times New Roman"/>
          <w:sz w:val="24"/>
          <w:szCs w:val="24"/>
          <w:lang w:val="en-US"/>
        </w:rPr>
        <w:t xml:space="preserve">- in the preparation and support of measures aimed at preventing and suppressing unlawful actions in the financial and economic sphere in the Fund and its branches, including organizing purchases, performing works and providing services for the needs of the Fund and its branches, safeguarding intellectual property, countering threats  In personnel activities;  </w:t>
      </w:r>
    </w:p>
    <w:p w:rsidR="006C183C" w:rsidRPr="006C183C" w:rsidRDefault="006C183C" w:rsidP="006C183C">
      <w:pPr>
        <w:tabs>
          <w:tab w:val="left" w:pos="1080"/>
        </w:tabs>
        <w:spacing w:after="0" w:line="236" w:lineRule="auto"/>
        <w:ind w:firstLine="709"/>
        <w:rPr>
          <w:rFonts w:ascii="Times New Roman" w:eastAsia="Times New Roman" w:hAnsi="Times New Roman" w:cs="Times New Roman"/>
          <w:sz w:val="24"/>
          <w:szCs w:val="24"/>
          <w:lang w:val="en-US"/>
        </w:rPr>
      </w:pPr>
      <w:r w:rsidRPr="006C183C">
        <w:rPr>
          <w:rFonts w:ascii="Times New Roman" w:eastAsia="Times New Roman" w:hAnsi="Times New Roman" w:cs="Times New Roman"/>
          <w:sz w:val="24"/>
          <w:szCs w:val="24"/>
          <w:lang w:val="en-US"/>
        </w:rPr>
        <w:t xml:space="preserve">- </w:t>
      </w:r>
      <w:proofErr w:type="gramStart"/>
      <w:r w:rsidRPr="006C183C">
        <w:rPr>
          <w:rFonts w:ascii="Times New Roman" w:eastAsia="Times New Roman" w:hAnsi="Times New Roman" w:cs="Times New Roman"/>
          <w:sz w:val="24"/>
          <w:szCs w:val="24"/>
          <w:lang w:val="en-US"/>
        </w:rPr>
        <w:t>in</w:t>
      </w:r>
      <w:proofErr w:type="gramEnd"/>
      <w:r w:rsidRPr="006C183C">
        <w:rPr>
          <w:rFonts w:ascii="Times New Roman" w:eastAsia="Times New Roman" w:hAnsi="Times New Roman" w:cs="Times New Roman"/>
          <w:sz w:val="24"/>
          <w:szCs w:val="24"/>
          <w:lang w:val="en-US"/>
        </w:rPr>
        <w:t xml:space="preserve"> the protection of economic interests of the Russian Federation, the subject of the Russian Federation and the Fund in the implementation of cooperation with foreign partners; </w:t>
      </w:r>
    </w:p>
    <w:p w:rsidR="006C183C" w:rsidRPr="00F53225" w:rsidRDefault="006C183C" w:rsidP="006C183C">
      <w:pPr>
        <w:tabs>
          <w:tab w:val="left" w:pos="1080"/>
        </w:tabs>
        <w:spacing w:after="0" w:line="236" w:lineRule="auto"/>
        <w:ind w:firstLine="709"/>
        <w:rPr>
          <w:rFonts w:ascii="Times New Roman" w:eastAsia="Times New Roman" w:hAnsi="Times New Roman" w:cs="Times New Roman"/>
          <w:sz w:val="24"/>
          <w:szCs w:val="24"/>
          <w:lang w:val="en-US"/>
        </w:rPr>
      </w:pPr>
      <w:r w:rsidRPr="006C183C">
        <w:rPr>
          <w:rFonts w:ascii="Times New Roman" w:eastAsia="Times New Roman" w:hAnsi="Times New Roman" w:cs="Times New Roman"/>
          <w:sz w:val="24"/>
          <w:szCs w:val="24"/>
          <w:lang w:val="en-US"/>
        </w:rPr>
        <w:t xml:space="preserve">4) </w:t>
      </w:r>
      <w:proofErr w:type="gramStart"/>
      <w:r w:rsidRPr="006C183C">
        <w:rPr>
          <w:rFonts w:ascii="Times New Roman" w:eastAsia="Times New Roman" w:hAnsi="Times New Roman" w:cs="Times New Roman"/>
          <w:sz w:val="24"/>
          <w:szCs w:val="24"/>
          <w:lang w:val="en-US"/>
        </w:rPr>
        <w:t>maintenance</w:t>
      </w:r>
      <w:proofErr w:type="gramEnd"/>
      <w:r w:rsidRPr="006C183C">
        <w:rPr>
          <w:rFonts w:ascii="Times New Roman" w:eastAsia="Times New Roman" w:hAnsi="Times New Roman" w:cs="Times New Roman"/>
          <w:sz w:val="24"/>
          <w:szCs w:val="24"/>
          <w:lang w:val="en-US"/>
        </w:rPr>
        <w:t xml:space="preserve"> of information security of the Fund, protection of automated systems, databases and other information resources of the Fund.  </w:t>
      </w:r>
    </w:p>
    <w:p w:rsidR="006C183C" w:rsidRPr="006C183C" w:rsidRDefault="006C183C" w:rsidP="006C183C">
      <w:pPr>
        <w:tabs>
          <w:tab w:val="left" w:pos="1080"/>
        </w:tabs>
        <w:spacing w:after="0" w:line="236" w:lineRule="auto"/>
        <w:ind w:firstLine="709"/>
        <w:rPr>
          <w:rFonts w:ascii="Times New Roman" w:eastAsia="Times New Roman" w:hAnsi="Times New Roman" w:cs="Times New Roman"/>
          <w:sz w:val="24"/>
          <w:szCs w:val="24"/>
          <w:lang w:val="en-US"/>
        </w:rPr>
      </w:pPr>
      <w:r w:rsidRPr="006C183C">
        <w:rPr>
          <w:rFonts w:ascii="Times New Roman" w:eastAsia="Times New Roman" w:hAnsi="Times New Roman" w:cs="Times New Roman"/>
          <w:sz w:val="24"/>
          <w:szCs w:val="24"/>
          <w:lang w:val="en-US"/>
        </w:rPr>
        <w:t xml:space="preserve">The Fund will ensure the operability and development of the functional capabilities of the Fund's information security system in accordance with the requirements of the legislative acts of the Russian Federation as necessary (including possible, but not exclusively, by FSTEC of Russia and the Russian FSB);  </w:t>
      </w:r>
    </w:p>
    <w:p w:rsidR="006C183C" w:rsidRPr="006C183C" w:rsidRDefault="006C183C" w:rsidP="006C183C">
      <w:pPr>
        <w:tabs>
          <w:tab w:val="left" w:pos="1080"/>
        </w:tabs>
        <w:spacing w:after="0" w:line="236" w:lineRule="auto"/>
        <w:ind w:firstLine="709"/>
        <w:rPr>
          <w:rFonts w:ascii="Times New Roman" w:eastAsia="Times New Roman" w:hAnsi="Times New Roman" w:cs="Times New Roman"/>
          <w:sz w:val="24"/>
          <w:szCs w:val="24"/>
          <w:lang w:val="en-US"/>
        </w:rPr>
      </w:pPr>
      <w:r w:rsidRPr="006C183C">
        <w:rPr>
          <w:rFonts w:ascii="Times New Roman" w:eastAsia="Times New Roman" w:hAnsi="Times New Roman" w:cs="Times New Roman"/>
          <w:sz w:val="24"/>
          <w:szCs w:val="24"/>
          <w:lang w:val="en-US"/>
        </w:rPr>
        <w:t>5) in order to prevent corruption and other offenses, the Fund implements a set of measures in accordance with the provisions of Federal Law No. 273-FZ of 25.12.2008 "On Combating Corruption" and Presidential Decree No. 309 of 02.04.2013 "On Measures for Implementing Certain Provisions the Federal Law "On Counteracting Corruption", which provides:</w:t>
      </w:r>
    </w:p>
    <w:p w:rsidR="006C183C" w:rsidRPr="006C183C" w:rsidRDefault="006C183C" w:rsidP="006C183C">
      <w:pPr>
        <w:tabs>
          <w:tab w:val="left" w:pos="1080"/>
        </w:tabs>
        <w:spacing w:after="0" w:line="236" w:lineRule="auto"/>
        <w:ind w:firstLine="709"/>
        <w:rPr>
          <w:rFonts w:ascii="Times New Roman" w:eastAsia="Times New Roman" w:hAnsi="Times New Roman" w:cs="Times New Roman"/>
          <w:sz w:val="24"/>
          <w:szCs w:val="24"/>
          <w:lang w:val="en-US"/>
        </w:rPr>
      </w:pPr>
      <w:r w:rsidRPr="006C183C">
        <w:rPr>
          <w:rFonts w:ascii="Times New Roman" w:eastAsia="Times New Roman" w:hAnsi="Times New Roman" w:cs="Times New Roman"/>
          <w:sz w:val="24"/>
          <w:szCs w:val="24"/>
          <w:lang w:val="en-US"/>
        </w:rPr>
        <w:t xml:space="preserve"> - Ensuring compliance by employees of the Fund with bans, restrictions and duties established in the area of combating corruption.</w:t>
      </w:r>
    </w:p>
    <w:p w:rsidR="006C183C" w:rsidRPr="006C183C" w:rsidRDefault="006C183C" w:rsidP="006C183C">
      <w:pPr>
        <w:tabs>
          <w:tab w:val="left" w:pos="1080"/>
        </w:tabs>
        <w:spacing w:after="0" w:line="236" w:lineRule="auto"/>
        <w:ind w:firstLine="709"/>
        <w:rPr>
          <w:rFonts w:ascii="Times New Roman" w:eastAsia="Times New Roman" w:hAnsi="Times New Roman" w:cs="Times New Roman"/>
          <w:sz w:val="24"/>
          <w:szCs w:val="24"/>
          <w:lang w:val="en-US"/>
        </w:rPr>
      </w:pPr>
      <w:r w:rsidRPr="006C183C">
        <w:rPr>
          <w:rFonts w:ascii="Times New Roman" w:eastAsia="Times New Roman" w:hAnsi="Times New Roman" w:cs="Times New Roman"/>
          <w:sz w:val="24"/>
          <w:szCs w:val="24"/>
          <w:lang w:val="en-US"/>
        </w:rPr>
        <w:t xml:space="preserve"> - </w:t>
      </w:r>
      <w:proofErr w:type="gramStart"/>
      <w:r w:rsidRPr="006C183C">
        <w:rPr>
          <w:rFonts w:ascii="Times New Roman" w:eastAsia="Times New Roman" w:hAnsi="Times New Roman" w:cs="Times New Roman"/>
          <w:sz w:val="24"/>
          <w:szCs w:val="24"/>
          <w:lang w:val="en-US"/>
        </w:rPr>
        <w:t>the</w:t>
      </w:r>
      <w:proofErr w:type="gramEnd"/>
      <w:r w:rsidRPr="006C183C">
        <w:rPr>
          <w:rFonts w:ascii="Times New Roman" w:eastAsia="Times New Roman" w:hAnsi="Times New Roman" w:cs="Times New Roman"/>
          <w:sz w:val="24"/>
          <w:szCs w:val="24"/>
          <w:lang w:val="en-US"/>
        </w:rPr>
        <w:t xml:space="preserve"> organization of anti-corruption education and the formation of the basis for law-abiding behavior of the Fund's employees;</w:t>
      </w:r>
    </w:p>
    <w:p w:rsidR="006C183C" w:rsidRPr="006C183C" w:rsidRDefault="006C183C" w:rsidP="006C183C">
      <w:pPr>
        <w:tabs>
          <w:tab w:val="left" w:pos="1080"/>
        </w:tabs>
        <w:spacing w:after="0" w:line="236" w:lineRule="auto"/>
        <w:ind w:firstLine="709"/>
        <w:rPr>
          <w:rFonts w:ascii="Times New Roman" w:eastAsia="Times New Roman" w:hAnsi="Times New Roman" w:cs="Times New Roman"/>
          <w:sz w:val="24"/>
          <w:szCs w:val="24"/>
          <w:lang w:val="en-US"/>
        </w:rPr>
      </w:pPr>
      <w:r w:rsidRPr="006C183C">
        <w:rPr>
          <w:rFonts w:ascii="Times New Roman" w:eastAsia="Times New Roman" w:hAnsi="Times New Roman" w:cs="Times New Roman"/>
          <w:sz w:val="24"/>
          <w:szCs w:val="24"/>
          <w:lang w:val="en-US"/>
        </w:rPr>
        <w:t xml:space="preserve"> - An anti-corruption expert examination of local regulations, other documents regulating the activities of the Fund and their projects with a view to excluding the provisions of documents </w:t>
      </w:r>
      <w:proofErr w:type="gramStart"/>
      <w:r w:rsidRPr="006C183C">
        <w:rPr>
          <w:rFonts w:ascii="Times New Roman" w:eastAsia="Times New Roman" w:hAnsi="Times New Roman" w:cs="Times New Roman"/>
          <w:sz w:val="24"/>
          <w:szCs w:val="24"/>
          <w:lang w:val="en-US"/>
        </w:rPr>
        <w:t>that create</w:t>
      </w:r>
      <w:proofErr w:type="gramEnd"/>
      <w:r w:rsidRPr="006C183C">
        <w:rPr>
          <w:rFonts w:ascii="Times New Roman" w:eastAsia="Times New Roman" w:hAnsi="Times New Roman" w:cs="Times New Roman"/>
          <w:sz w:val="24"/>
          <w:szCs w:val="24"/>
          <w:lang w:val="en-US"/>
        </w:rPr>
        <w:t xml:space="preserve"> conditions for the manifestation of corruption.</w:t>
      </w:r>
    </w:p>
    <w:p w:rsidR="006D3CC5" w:rsidRPr="006C183C" w:rsidRDefault="006D3CC5" w:rsidP="002E0631">
      <w:pPr>
        <w:spacing w:line="8" w:lineRule="exact"/>
        <w:ind w:firstLine="709"/>
        <w:rPr>
          <w:rFonts w:ascii="Times New Roman" w:hAnsi="Times New Roman" w:cs="Times New Roman"/>
          <w:sz w:val="24"/>
          <w:szCs w:val="24"/>
          <w:lang w:val="en-US"/>
        </w:rPr>
      </w:pPr>
    </w:p>
    <w:p w:rsidR="006D3CC5" w:rsidRPr="006C183C" w:rsidRDefault="006D3CC5" w:rsidP="006C183C">
      <w:pPr>
        <w:spacing w:line="234" w:lineRule="auto"/>
        <w:ind w:right="140"/>
        <w:jc w:val="both"/>
        <w:rPr>
          <w:rFonts w:ascii="Times New Roman" w:hAnsi="Times New Roman" w:cs="Times New Roman"/>
          <w:sz w:val="24"/>
          <w:szCs w:val="24"/>
          <w:lang w:val="en-US"/>
        </w:rPr>
      </w:pPr>
    </w:p>
    <w:sectPr w:rsidR="006D3CC5" w:rsidRPr="006C183C" w:rsidSect="00AF354A">
      <w:pgSz w:w="11900" w:h="16838"/>
      <w:pgMar w:top="699" w:right="726" w:bottom="646" w:left="1140" w:header="0" w:footer="0" w:gutter="0"/>
      <w:cols w:space="720" w:equalWidth="0">
        <w:col w:w="1004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575" w:rsidRDefault="00B60575" w:rsidP="00EC7528">
      <w:pPr>
        <w:spacing w:after="0" w:line="240" w:lineRule="auto"/>
      </w:pPr>
      <w:r>
        <w:separator/>
      </w:r>
    </w:p>
  </w:endnote>
  <w:endnote w:type="continuationSeparator" w:id="0">
    <w:p w:rsidR="00B60575" w:rsidRDefault="00B60575" w:rsidP="00EC75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5892981"/>
      <w:docPartObj>
        <w:docPartGallery w:val="Page Numbers (Bottom of Page)"/>
        <w:docPartUnique/>
      </w:docPartObj>
    </w:sdtPr>
    <w:sdtEndPr/>
    <w:sdtContent>
      <w:p w:rsidR="00A70E45" w:rsidRDefault="00A70E45">
        <w:pPr>
          <w:pStyle w:val="a9"/>
          <w:jc w:val="center"/>
        </w:pPr>
        <w:r>
          <w:fldChar w:fldCharType="begin"/>
        </w:r>
        <w:r>
          <w:instrText>PAGE   \* MERGEFORMAT</w:instrText>
        </w:r>
        <w:r>
          <w:fldChar w:fldCharType="separate"/>
        </w:r>
        <w:r w:rsidR="00F53225">
          <w:rPr>
            <w:noProof/>
          </w:rPr>
          <w:t>33</w:t>
        </w:r>
        <w:r>
          <w:fldChar w:fldCharType="end"/>
        </w:r>
      </w:p>
    </w:sdtContent>
  </w:sdt>
  <w:p w:rsidR="00A70E45" w:rsidRDefault="00A70E4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575" w:rsidRDefault="00B60575" w:rsidP="00EC7528">
      <w:pPr>
        <w:spacing w:after="0" w:line="240" w:lineRule="auto"/>
      </w:pPr>
      <w:r>
        <w:separator/>
      </w:r>
    </w:p>
  </w:footnote>
  <w:footnote w:type="continuationSeparator" w:id="0">
    <w:p w:rsidR="00B60575" w:rsidRDefault="00B60575" w:rsidP="00EC75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46C2"/>
    <w:multiLevelType w:val="hybridMultilevel"/>
    <w:tmpl w:val="5434DEC4"/>
    <w:lvl w:ilvl="0" w:tplc="8FA64708">
      <w:start w:val="5"/>
      <w:numFmt w:val="decimal"/>
      <w:lvlText w:val="%1."/>
      <w:lvlJc w:val="left"/>
    </w:lvl>
    <w:lvl w:ilvl="1" w:tplc="5AE0CCE4">
      <w:start w:val="1"/>
      <w:numFmt w:val="bullet"/>
      <w:lvlText w:val="\endash "/>
      <w:lvlJc w:val="left"/>
    </w:lvl>
    <w:lvl w:ilvl="2" w:tplc="F2A8ADFC">
      <w:numFmt w:val="decimal"/>
      <w:lvlText w:val=""/>
      <w:lvlJc w:val="left"/>
    </w:lvl>
    <w:lvl w:ilvl="3" w:tplc="0EECD758">
      <w:numFmt w:val="decimal"/>
      <w:lvlText w:val=""/>
      <w:lvlJc w:val="left"/>
    </w:lvl>
    <w:lvl w:ilvl="4" w:tplc="F6D625A4">
      <w:numFmt w:val="decimal"/>
      <w:lvlText w:val=""/>
      <w:lvlJc w:val="left"/>
    </w:lvl>
    <w:lvl w:ilvl="5" w:tplc="7ABA9502">
      <w:numFmt w:val="decimal"/>
      <w:lvlText w:val=""/>
      <w:lvlJc w:val="left"/>
    </w:lvl>
    <w:lvl w:ilvl="6" w:tplc="D46A6508">
      <w:numFmt w:val="decimal"/>
      <w:lvlText w:val=""/>
      <w:lvlJc w:val="left"/>
    </w:lvl>
    <w:lvl w:ilvl="7" w:tplc="41CEF45E">
      <w:numFmt w:val="decimal"/>
      <w:lvlText w:val=""/>
      <w:lvlJc w:val="left"/>
    </w:lvl>
    <w:lvl w:ilvl="8" w:tplc="4858AA4A">
      <w:numFmt w:val="decimal"/>
      <w:lvlText w:val=""/>
      <w:lvlJc w:val="left"/>
    </w:lvl>
  </w:abstractNum>
  <w:abstractNum w:abstractNumId="1">
    <w:nsid w:val="00823C8C"/>
    <w:multiLevelType w:val="hybridMultilevel"/>
    <w:tmpl w:val="2FD0A34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D31EC3"/>
    <w:multiLevelType w:val="hybridMultilevel"/>
    <w:tmpl w:val="9CCA7C6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10263A"/>
    <w:multiLevelType w:val="hybridMultilevel"/>
    <w:tmpl w:val="B8DC894E"/>
    <w:lvl w:ilvl="0" w:tplc="6682066C">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4">
    <w:nsid w:val="0EB32A0F"/>
    <w:multiLevelType w:val="hybridMultilevel"/>
    <w:tmpl w:val="F9A60E72"/>
    <w:lvl w:ilvl="0" w:tplc="C0E0F176">
      <w:start w:val="1"/>
      <w:numFmt w:val="decimal"/>
      <w:lvlText w:val="%1)"/>
      <w:lvlJc w:val="left"/>
      <w:pPr>
        <w:ind w:left="1379" w:hanging="84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5">
    <w:nsid w:val="0FA863F2"/>
    <w:multiLevelType w:val="hybridMultilevel"/>
    <w:tmpl w:val="398E4764"/>
    <w:lvl w:ilvl="0" w:tplc="33360AE6">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6">
    <w:nsid w:val="13710975"/>
    <w:multiLevelType w:val="hybridMultilevel"/>
    <w:tmpl w:val="0BE23EBA"/>
    <w:lvl w:ilvl="0" w:tplc="04190003">
      <w:start w:val="1"/>
      <w:numFmt w:val="bullet"/>
      <w:lvlText w:val="o"/>
      <w:lvlJc w:val="left"/>
      <w:pPr>
        <w:ind w:left="1060" w:hanging="360"/>
      </w:pPr>
      <w:rPr>
        <w:rFonts w:ascii="Courier New" w:hAnsi="Courier New" w:cs="Courier New"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7">
    <w:nsid w:val="17CF0682"/>
    <w:multiLevelType w:val="hybridMultilevel"/>
    <w:tmpl w:val="B6FC919C"/>
    <w:lvl w:ilvl="0" w:tplc="0792CF50">
      <w:start w:val="1"/>
      <w:numFmt w:val="decimal"/>
      <w:lvlText w:val="%1)"/>
      <w:lvlJc w:val="left"/>
      <w:pPr>
        <w:ind w:left="1409" w:hanging="87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8">
    <w:nsid w:val="19162114"/>
    <w:multiLevelType w:val="multilevel"/>
    <w:tmpl w:val="6BAE7B00"/>
    <w:lvl w:ilvl="0">
      <w:start w:val="3"/>
      <w:numFmt w:val="decimal"/>
      <w:lvlText w:val="%1."/>
      <w:lvlJc w:val="left"/>
      <w:pPr>
        <w:ind w:left="540" w:hanging="540"/>
      </w:pPr>
      <w:rPr>
        <w:rFonts w:hint="default"/>
      </w:rPr>
    </w:lvl>
    <w:lvl w:ilvl="1">
      <w:start w:val="1"/>
      <w:numFmt w:val="decimal"/>
      <w:lvlText w:val="%1.%2."/>
      <w:lvlJc w:val="left"/>
      <w:pPr>
        <w:ind w:left="682" w:hanging="54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9">
    <w:nsid w:val="1CD26A2F"/>
    <w:multiLevelType w:val="hybridMultilevel"/>
    <w:tmpl w:val="C966ECAA"/>
    <w:lvl w:ilvl="0" w:tplc="5AC4678E">
      <w:start w:val="1"/>
      <w:numFmt w:val="bullet"/>
      <w:lvlText w:val=""/>
      <w:lvlJc w:val="left"/>
    </w:lvl>
    <w:lvl w:ilvl="1" w:tplc="04190003" w:tentative="1">
      <w:start w:val="1"/>
      <w:numFmt w:val="bullet"/>
      <w:lvlText w:val="o"/>
      <w:lvlJc w:val="left"/>
      <w:pPr>
        <w:ind w:left="2268" w:hanging="360"/>
      </w:pPr>
      <w:rPr>
        <w:rFonts w:ascii="Courier New" w:hAnsi="Courier New" w:cs="Courier New" w:hint="default"/>
      </w:rPr>
    </w:lvl>
    <w:lvl w:ilvl="2" w:tplc="04190005" w:tentative="1">
      <w:start w:val="1"/>
      <w:numFmt w:val="bullet"/>
      <w:lvlText w:val=""/>
      <w:lvlJc w:val="left"/>
      <w:pPr>
        <w:ind w:left="2988" w:hanging="360"/>
      </w:pPr>
      <w:rPr>
        <w:rFonts w:ascii="Wingdings" w:hAnsi="Wingdings" w:hint="default"/>
      </w:rPr>
    </w:lvl>
    <w:lvl w:ilvl="3" w:tplc="04190001" w:tentative="1">
      <w:start w:val="1"/>
      <w:numFmt w:val="bullet"/>
      <w:lvlText w:val=""/>
      <w:lvlJc w:val="left"/>
      <w:pPr>
        <w:ind w:left="3708" w:hanging="360"/>
      </w:pPr>
      <w:rPr>
        <w:rFonts w:ascii="Symbol" w:hAnsi="Symbol" w:hint="default"/>
      </w:rPr>
    </w:lvl>
    <w:lvl w:ilvl="4" w:tplc="04190003" w:tentative="1">
      <w:start w:val="1"/>
      <w:numFmt w:val="bullet"/>
      <w:lvlText w:val="o"/>
      <w:lvlJc w:val="left"/>
      <w:pPr>
        <w:ind w:left="4428" w:hanging="360"/>
      </w:pPr>
      <w:rPr>
        <w:rFonts w:ascii="Courier New" w:hAnsi="Courier New" w:cs="Courier New" w:hint="default"/>
      </w:rPr>
    </w:lvl>
    <w:lvl w:ilvl="5" w:tplc="04190005" w:tentative="1">
      <w:start w:val="1"/>
      <w:numFmt w:val="bullet"/>
      <w:lvlText w:val=""/>
      <w:lvlJc w:val="left"/>
      <w:pPr>
        <w:ind w:left="5148" w:hanging="360"/>
      </w:pPr>
      <w:rPr>
        <w:rFonts w:ascii="Wingdings" w:hAnsi="Wingdings" w:hint="default"/>
      </w:rPr>
    </w:lvl>
    <w:lvl w:ilvl="6" w:tplc="04190001" w:tentative="1">
      <w:start w:val="1"/>
      <w:numFmt w:val="bullet"/>
      <w:lvlText w:val=""/>
      <w:lvlJc w:val="left"/>
      <w:pPr>
        <w:ind w:left="5868" w:hanging="360"/>
      </w:pPr>
      <w:rPr>
        <w:rFonts w:ascii="Symbol" w:hAnsi="Symbol" w:hint="default"/>
      </w:rPr>
    </w:lvl>
    <w:lvl w:ilvl="7" w:tplc="04190003" w:tentative="1">
      <w:start w:val="1"/>
      <w:numFmt w:val="bullet"/>
      <w:lvlText w:val="o"/>
      <w:lvlJc w:val="left"/>
      <w:pPr>
        <w:ind w:left="6588" w:hanging="360"/>
      </w:pPr>
      <w:rPr>
        <w:rFonts w:ascii="Courier New" w:hAnsi="Courier New" w:cs="Courier New" w:hint="default"/>
      </w:rPr>
    </w:lvl>
    <w:lvl w:ilvl="8" w:tplc="04190005" w:tentative="1">
      <w:start w:val="1"/>
      <w:numFmt w:val="bullet"/>
      <w:lvlText w:val=""/>
      <w:lvlJc w:val="left"/>
      <w:pPr>
        <w:ind w:left="7308" w:hanging="360"/>
      </w:pPr>
      <w:rPr>
        <w:rFonts w:ascii="Wingdings" w:hAnsi="Wingdings" w:hint="default"/>
      </w:rPr>
    </w:lvl>
  </w:abstractNum>
  <w:abstractNum w:abstractNumId="10">
    <w:nsid w:val="1F820208"/>
    <w:multiLevelType w:val="hybridMultilevel"/>
    <w:tmpl w:val="20A0E772"/>
    <w:lvl w:ilvl="0" w:tplc="03985E38">
      <w:start w:val="1"/>
      <w:numFmt w:val="bullet"/>
      <w:lvlText w:val=""/>
      <w:lvlJc w:val="left"/>
      <w:pPr>
        <w:ind w:left="1546" w:hanging="360"/>
      </w:pPr>
    </w:lvl>
    <w:lvl w:ilvl="1" w:tplc="04190003" w:tentative="1">
      <w:start w:val="1"/>
      <w:numFmt w:val="bullet"/>
      <w:lvlText w:val="o"/>
      <w:lvlJc w:val="left"/>
      <w:pPr>
        <w:ind w:left="2266" w:hanging="360"/>
      </w:pPr>
      <w:rPr>
        <w:rFonts w:ascii="Courier New" w:hAnsi="Courier New" w:cs="Courier New" w:hint="default"/>
      </w:rPr>
    </w:lvl>
    <w:lvl w:ilvl="2" w:tplc="04190005" w:tentative="1">
      <w:start w:val="1"/>
      <w:numFmt w:val="bullet"/>
      <w:lvlText w:val=""/>
      <w:lvlJc w:val="left"/>
      <w:pPr>
        <w:ind w:left="2986" w:hanging="360"/>
      </w:pPr>
      <w:rPr>
        <w:rFonts w:ascii="Wingdings" w:hAnsi="Wingdings" w:hint="default"/>
      </w:rPr>
    </w:lvl>
    <w:lvl w:ilvl="3" w:tplc="04190001" w:tentative="1">
      <w:start w:val="1"/>
      <w:numFmt w:val="bullet"/>
      <w:lvlText w:val=""/>
      <w:lvlJc w:val="left"/>
      <w:pPr>
        <w:ind w:left="3706" w:hanging="360"/>
      </w:pPr>
      <w:rPr>
        <w:rFonts w:ascii="Symbol" w:hAnsi="Symbol" w:hint="default"/>
      </w:rPr>
    </w:lvl>
    <w:lvl w:ilvl="4" w:tplc="04190003" w:tentative="1">
      <w:start w:val="1"/>
      <w:numFmt w:val="bullet"/>
      <w:lvlText w:val="o"/>
      <w:lvlJc w:val="left"/>
      <w:pPr>
        <w:ind w:left="4426" w:hanging="360"/>
      </w:pPr>
      <w:rPr>
        <w:rFonts w:ascii="Courier New" w:hAnsi="Courier New" w:cs="Courier New" w:hint="default"/>
      </w:rPr>
    </w:lvl>
    <w:lvl w:ilvl="5" w:tplc="04190005" w:tentative="1">
      <w:start w:val="1"/>
      <w:numFmt w:val="bullet"/>
      <w:lvlText w:val=""/>
      <w:lvlJc w:val="left"/>
      <w:pPr>
        <w:ind w:left="5146" w:hanging="360"/>
      </w:pPr>
      <w:rPr>
        <w:rFonts w:ascii="Wingdings" w:hAnsi="Wingdings" w:hint="default"/>
      </w:rPr>
    </w:lvl>
    <w:lvl w:ilvl="6" w:tplc="04190001" w:tentative="1">
      <w:start w:val="1"/>
      <w:numFmt w:val="bullet"/>
      <w:lvlText w:val=""/>
      <w:lvlJc w:val="left"/>
      <w:pPr>
        <w:ind w:left="5866" w:hanging="360"/>
      </w:pPr>
      <w:rPr>
        <w:rFonts w:ascii="Symbol" w:hAnsi="Symbol" w:hint="default"/>
      </w:rPr>
    </w:lvl>
    <w:lvl w:ilvl="7" w:tplc="04190003" w:tentative="1">
      <w:start w:val="1"/>
      <w:numFmt w:val="bullet"/>
      <w:lvlText w:val="o"/>
      <w:lvlJc w:val="left"/>
      <w:pPr>
        <w:ind w:left="6586" w:hanging="360"/>
      </w:pPr>
      <w:rPr>
        <w:rFonts w:ascii="Courier New" w:hAnsi="Courier New" w:cs="Courier New" w:hint="default"/>
      </w:rPr>
    </w:lvl>
    <w:lvl w:ilvl="8" w:tplc="04190005" w:tentative="1">
      <w:start w:val="1"/>
      <w:numFmt w:val="bullet"/>
      <w:lvlText w:val=""/>
      <w:lvlJc w:val="left"/>
      <w:pPr>
        <w:ind w:left="7306" w:hanging="360"/>
      </w:pPr>
      <w:rPr>
        <w:rFonts w:ascii="Wingdings" w:hAnsi="Wingdings" w:hint="default"/>
      </w:rPr>
    </w:lvl>
  </w:abstractNum>
  <w:abstractNum w:abstractNumId="11">
    <w:nsid w:val="207302E2"/>
    <w:multiLevelType w:val="hybridMultilevel"/>
    <w:tmpl w:val="A69C5770"/>
    <w:lvl w:ilvl="0" w:tplc="04190003">
      <w:start w:val="1"/>
      <w:numFmt w:val="bullet"/>
      <w:lvlText w:val="o"/>
      <w:lvlJc w:val="left"/>
      <w:pPr>
        <w:ind w:left="1080" w:hanging="360"/>
      </w:pPr>
      <w:rPr>
        <w:rFonts w:ascii="Courier New" w:hAnsi="Courier New" w:cs="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20E651CC"/>
    <w:multiLevelType w:val="hybridMultilevel"/>
    <w:tmpl w:val="844E09B0"/>
    <w:lvl w:ilvl="0" w:tplc="03985E38">
      <w:start w:val="1"/>
      <w:numFmt w:val="bullet"/>
      <w:lvlText w:val=""/>
      <w:lvlJc w:val="left"/>
      <w:pPr>
        <w:ind w:left="2268" w:hanging="360"/>
      </w:pPr>
    </w:lvl>
    <w:lvl w:ilvl="1" w:tplc="04190003" w:tentative="1">
      <w:start w:val="1"/>
      <w:numFmt w:val="bullet"/>
      <w:lvlText w:val="o"/>
      <w:lvlJc w:val="left"/>
      <w:pPr>
        <w:ind w:left="2988" w:hanging="360"/>
      </w:pPr>
      <w:rPr>
        <w:rFonts w:ascii="Courier New" w:hAnsi="Courier New" w:cs="Courier New" w:hint="default"/>
      </w:rPr>
    </w:lvl>
    <w:lvl w:ilvl="2" w:tplc="04190005" w:tentative="1">
      <w:start w:val="1"/>
      <w:numFmt w:val="bullet"/>
      <w:lvlText w:val=""/>
      <w:lvlJc w:val="left"/>
      <w:pPr>
        <w:ind w:left="3708" w:hanging="360"/>
      </w:pPr>
      <w:rPr>
        <w:rFonts w:ascii="Wingdings" w:hAnsi="Wingdings" w:hint="default"/>
      </w:rPr>
    </w:lvl>
    <w:lvl w:ilvl="3" w:tplc="04190001" w:tentative="1">
      <w:start w:val="1"/>
      <w:numFmt w:val="bullet"/>
      <w:lvlText w:val=""/>
      <w:lvlJc w:val="left"/>
      <w:pPr>
        <w:ind w:left="4428" w:hanging="360"/>
      </w:pPr>
      <w:rPr>
        <w:rFonts w:ascii="Symbol" w:hAnsi="Symbol" w:hint="default"/>
      </w:rPr>
    </w:lvl>
    <w:lvl w:ilvl="4" w:tplc="04190003" w:tentative="1">
      <w:start w:val="1"/>
      <w:numFmt w:val="bullet"/>
      <w:lvlText w:val="o"/>
      <w:lvlJc w:val="left"/>
      <w:pPr>
        <w:ind w:left="5148" w:hanging="360"/>
      </w:pPr>
      <w:rPr>
        <w:rFonts w:ascii="Courier New" w:hAnsi="Courier New" w:cs="Courier New" w:hint="default"/>
      </w:rPr>
    </w:lvl>
    <w:lvl w:ilvl="5" w:tplc="04190005" w:tentative="1">
      <w:start w:val="1"/>
      <w:numFmt w:val="bullet"/>
      <w:lvlText w:val=""/>
      <w:lvlJc w:val="left"/>
      <w:pPr>
        <w:ind w:left="5868" w:hanging="360"/>
      </w:pPr>
      <w:rPr>
        <w:rFonts w:ascii="Wingdings" w:hAnsi="Wingdings" w:hint="default"/>
      </w:rPr>
    </w:lvl>
    <w:lvl w:ilvl="6" w:tplc="04190001" w:tentative="1">
      <w:start w:val="1"/>
      <w:numFmt w:val="bullet"/>
      <w:lvlText w:val=""/>
      <w:lvlJc w:val="left"/>
      <w:pPr>
        <w:ind w:left="6588" w:hanging="360"/>
      </w:pPr>
      <w:rPr>
        <w:rFonts w:ascii="Symbol" w:hAnsi="Symbol" w:hint="default"/>
      </w:rPr>
    </w:lvl>
    <w:lvl w:ilvl="7" w:tplc="04190003" w:tentative="1">
      <w:start w:val="1"/>
      <w:numFmt w:val="bullet"/>
      <w:lvlText w:val="o"/>
      <w:lvlJc w:val="left"/>
      <w:pPr>
        <w:ind w:left="7308" w:hanging="360"/>
      </w:pPr>
      <w:rPr>
        <w:rFonts w:ascii="Courier New" w:hAnsi="Courier New" w:cs="Courier New" w:hint="default"/>
      </w:rPr>
    </w:lvl>
    <w:lvl w:ilvl="8" w:tplc="04190005" w:tentative="1">
      <w:start w:val="1"/>
      <w:numFmt w:val="bullet"/>
      <w:lvlText w:val=""/>
      <w:lvlJc w:val="left"/>
      <w:pPr>
        <w:ind w:left="8028" w:hanging="360"/>
      </w:pPr>
      <w:rPr>
        <w:rFonts w:ascii="Wingdings" w:hAnsi="Wingdings" w:hint="default"/>
      </w:rPr>
    </w:lvl>
  </w:abstractNum>
  <w:abstractNum w:abstractNumId="13">
    <w:nsid w:val="235F3ACA"/>
    <w:multiLevelType w:val="hybridMultilevel"/>
    <w:tmpl w:val="4EF699F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6C91AB5"/>
    <w:multiLevelType w:val="hybridMultilevel"/>
    <w:tmpl w:val="78FE0E06"/>
    <w:lvl w:ilvl="0" w:tplc="FFE22AE8">
      <w:start w:val="1"/>
      <w:numFmt w:val="bullet"/>
      <w:lvlText w:val=""/>
      <w:lvlJc w:val="left"/>
      <w:pPr>
        <w:ind w:left="7590" w:hanging="360"/>
      </w:pPr>
      <w:rPr>
        <w:rFonts w:ascii="Symbol" w:hAnsi="Symbol" w:hint="default"/>
        <w:color w:val="1F497D"/>
      </w:rPr>
    </w:lvl>
    <w:lvl w:ilvl="1" w:tplc="3BA80E92">
      <w:start w:val="1"/>
      <w:numFmt w:val="decimal"/>
      <w:lvlText w:val="%2."/>
      <w:lvlJc w:val="left"/>
      <w:pPr>
        <w:ind w:left="1789" w:hanging="360"/>
      </w:pPr>
      <w:rPr>
        <w:rFonts w:cs="Times New Roman" w:hint="default"/>
      </w:rPr>
    </w:lvl>
    <w:lvl w:ilvl="2" w:tplc="5D9E0610">
      <w:start w:val="1"/>
      <w:numFmt w:val="decimal"/>
      <w:lvlText w:val="%3)"/>
      <w:lvlJc w:val="left"/>
      <w:pPr>
        <w:ind w:left="3184" w:hanging="855"/>
      </w:pPr>
      <w:rPr>
        <w:rFonts w:hint="default"/>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5">
    <w:nsid w:val="27326147"/>
    <w:multiLevelType w:val="hybridMultilevel"/>
    <w:tmpl w:val="71786C32"/>
    <w:lvl w:ilvl="0" w:tplc="04190003">
      <w:start w:val="1"/>
      <w:numFmt w:val="bullet"/>
      <w:lvlText w:val="o"/>
      <w:lvlJc w:val="left"/>
      <w:pPr>
        <w:ind w:left="927" w:hanging="360"/>
      </w:pPr>
      <w:rPr>
        <w:rFonts w:ascii="Courier New" w:hAnsi="Courier New" w:cs="Courier New"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2E035405"/>
    <w:multiLevelType w:val="hybridMultilevel"/>
    <w:tmpl w:val="303E2978"/>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7">
    <w:nsid w:val="30E21C05"/>
    <w:multiLevelType w:val="multilevel"/>
    <w:tmpl w:val="38B02678"/>
    <w:lvl w:ilvl="0">
      <w:start w:val="3"/>
      <w:numFmt w:val="decimal"/>
      <w:lvlText w:val="%1."/>
      <w:lvlJc w:val="left"/>
      <w:pPr>
        <w:ind w:left="720" w:hanging="720"/>
      </w:pPr>
      <w:rPr>
        <w:rFonts w:hint="default"/>
      </w:rPr>
    </w:lvl>
    <w:lvl w:ilvl="1">
      <w:start w:val="2"/>
      <w:numFmt w:val="decimal"/>
      <w:lvlText w:val="%1.%2."/>
      <w:lvlJc w:val="left"/>
      <w:pPr>
        <w:ind w:left="996" w:hanging="720"/>
      </w:pPr>
      <w:rPr>
        <w:rFonts w:hint="default"/>
      </w:rPr>
    </w:lvl>
    <w:lvl w:ilvl="2">
      <w:start w:val="1"/>
      <w:numFmt w:val="decimal"/>
      <w:lvlText w:val="%1.%2.%3."/>
      <w:lvlJc w:val="left"/>
      <w:pPr>
        <w:ind w:left="1272" w:hanging="720"/>
      </w:pPr>
      <w:rPr>
        <w:rFonts w:hint="default"/>
      </w:rPr>
    </w:lvl>
    <w:lvl w:ilvl="3">
      <w:start w:val="1"/>
      <w:numFmt w:val="decimal"/>
      <w:lvlText w:val="%1.%2.%3.%4."/>
      <w:lvlJc w:val="left"/>
      <w:pPr>
        <w:ind w:left="1548" w:hanging="720"/>
      </w:pPr>
      <w:rPr>
        <w:rFonts w:hint="default"/>
      </w:rPr>
    </w:lvl>
    <w:lvl w:ilvl="4">
      <w:start w:val="1"/>
      <w:numFmt w:val="decimal"/>
      <w:lvlText w:val="%1.%2.%3.%4.%5."/>
      <w:lvlJc w:val="left"/>
      <w:pPr>
        <w:ind w:left="2184" w:hanging="1080"/>
      </w:pPr>
      <w:rPr>
        <w:rFonts w:hint="default"/>
      </w:rPr>
    </w:lvl>
    <w:lvl w:ilvl="5">
      <w:start w:val="1"/>
      <w:numFmt w:val="decimal"/>
      <w:lvlText w:val="%1.%2.%3.%4.%5.%6."/>
      <w:lvlJc w:val="left"/>
      <w:pPr>
        <w:ind w:left="2460" w:hanging="1080"/>
      </w:pPr>
      <w:rPr>
        <w:rFonts w:hint="default"/>
      </w:rPr>
    </w:lvl>
    <w:lvl w:ilvl="6">
      <w:start w:val="1"/>
      <w:numFmt w:val="decimal"/>
      <w:lvlText w:val="%1.%2.%3.%4.%5.%6.%7."/>
      <w:lvlJc w:val="left"/>
      <w:pPr>
        <w:ind w:left="3096" w:hanging="1440"/>
      </w:pPr>
      <w:rPr>
        <w:rFonts w:hint="default"/>
      </w:rPr>
    </w:lvl>
    <w:lvl w:ilvl="7">
      <w:start w:val="1"/>
      <w:numFmt w:val="decimal"/>
      <w:lvlText w:val="%1.%2.%3.%4.%5.%6.%7.%8."/>
      <w:lvlJc w:val="left"/>
      <w:pPr>
        <w:ind w:left="3372" w:hanging="1440"/>
      </w:pPr>
      <w:rPr>
        <w:rFonts w:hint="default"/>
      </w:rPr>
    </w:lvl>
    <w:lvl w:ilvl="8">
      <w:start w:val="1"/>
      <w:numFmt w:val="decimal"/>
      <w:lvlText w:val="%1.%2.%3.%4.%5.%6.%7.%8.%9."/>
      <w:lvlJc w:val="left"/>
      <w:pPr>
        <w:ind w:left="4008" w:hanging="1800"/>
      </w:pPr>
      <w:rPr>
        <w:rFonts w:hint="default"/>
      </w:rPr>
    </w:lvl>
  </w:abstractNum>
  <w:abstractNum w:abstractNumId="18">
    <w:nsid w:val="36FD516D"/>
    <w:multiLevelType w:val="hybridMultilevel"/>
    <w:tmpl w:val="B4E2B4CE"/>
    <w:lvl w:ilvl="0" w:tplc="7990029E">
      <w:start w:val="1"/>
      <w:numFmt w:val="decimal"/>
      <w:lvlText w:val="%1)"/>
      <w:lvlJc w:val="left"/>
      <w:pPr>
        <w:ind w:left="1394" w:hanging="855"/>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9">
    <w:nsid w:val="3B7F3551"/>
    <w:multiLevelType w:val="hybridMultilevel"/>
    <w:tmpl w:val="356020DE"/>
    <w:lvl w:ilvl="0" w:tplc="D0B43E44">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0">
    <w:nsid w:val="3BA86D8F"/>
    <w:multiLevelType w:val="hybridMultilevel"/>
    <w:tmpl w:val="A87E6C52"/>
    <w:lvl w:ilvl="0" w:tplc="6682066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4BDF7B45"/>
    <w:multiLevelType w:val="hybridMultilevel"/>
    <w:tmpl w:val="C4846F0C"/>
    <w:lvl w:ilvl="0" w:tplc="5AC4678E">
      <w:start w:val="1"/>
      <w:numFmt w:val="bullet"/>
      <w:lvlText w:val=""/>
      <w:lvlJc w:val="left"/>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4BE55EFB"/>
    <w:multiLevelType w:val="hybridMultilevel"/>
    <w:tmpl w:val="15662DEA"/>
    <w:lvl w:ilvl="0" w:tplc="04190013">
      <w:start w:val="1"/>
      <w:numFmt w:val="upperRoman"/>
      <w:lvlText w:val="%1."/>
      <w:lvlJc w:val="right"/>
      <w:pPr>
        <w:ind w:left="720" w:hanging="360"/>
      </w:pPr>
    </w:lvl>
    <w:lvl w:ilvl="1" w:tplc="33360AE6">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E1F46A7"/>
    <w:multiLevelType w:val="hybridMultilevel"/>
    <w:tmpl w:val="8D8C9F2E"/>
    <w:lvl w:ilvl="0" w:tplc="03985E38">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FBC266D"/>
    <w:multiLevelType w:val="hybridMultilevel"/>
    <w:tmpl w:val="D960F81A"/>
    <w:lvl w:ilvl="0" w:tplc="16ECA58E">
      <w:start w:val="1"/>
      <w:numFmt w:val="decimal"/>
      <w:lvlText w:val="%1)"/>
      <w:lvlJc w:val="left"/>
      <w:pPr>
        <w:ind w:left="1334" w:hanging="795"/>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5">
    <w:nsid w:val="511E2802"/>
    <w:multiLevelType w:val="hybridMultilevel"/>
    <w:tmpl w:val="F1FE472C"/>
    <w:lvl w:ilvl="0" w:tplc="B4BC2B2E">
      <w:start w:val="1"/>
      <w:numFmt w:val="decimal"/>
      <w:lvlText w:val="%1)"/>
      <w:lvlJc w:val="left"/>
      <w:pPr>
        <w:ind w:left="1409" w:hanging="810"/>
      </w:pPr>
      <w:rPr>
        <w:rFonts w:hint="default"/>
      </w:rPr>
    </w:lvl>
    <w:lvl w:ilvl="1" w:tplc="04190019" w:tentative="1">
      <w:start w:val="1"/>
      <w:numFmt w:val="lowerLetter"/>
      <w:lvlText w:val="%2."/>
      <w:lvlJc w:val="left"/>
      <w:pPr>
        <w:ind w:left="1679" w:hanging="360"/>
      </w:pPr>
    </w:lvl>
    <w:lvl w:ilvl="2" w:tplc="0419001B" w:tentative="1">
      <w:start w:val="1"/>
      <w:numFmt w:val="lowerRoman"/>
      <w:lvlText w:val="%3."/>
      <w:lvlJc w:val="right"/>
      <w:pPr>
        <w:ind w:left="2399" w:hanging="180"/>
      </w:pPr>
    </w:lvl>
    <w:lvl w:ilvl="3" w:tplc="0419000F" w:tentative="1">
      <w:start w:val="1"/>
      <w:numFmt w:val="decimal"/>
      <w:lvlText w:val="%4."/>
      <w:lvlJc w:val="left"/>
      <w:pPr>
        <w:ind w:left="3119" w:hanging="360"/>
      </w:pPr>
    </w:lvl>
    <w:lvl w:ilvl="4" w:tplc="04190019" w:tentative="1">
      <w:start w:val="1"/>
      <w:numFmt w:val="lowerLetter"/>
      <w:lvlText w:val="%5."/>
      <w:lvlJc w:val="left"/>
      <w:pPr>
        <w:ind w:left="3839" w:hanging="360"/>
      </w:pPr>
    </w:lvl>
    <w:lvl w:ilvl="5" w:tplc="0419001B" w:tentative="1">
      <w:start w:val="1"/>
      <w:numFmt w:val="lowerRoman"/>
      <w:lvlText w:val="%6."/>
      <w:lvlJc w:val="right"/>
      <w:pPr>
        <w:ind w:left="4559" w:hanging="180"/>
      </w:pPr>
    </w:lvl>
    <w:lvl w:ilvl="6" w:tplc="0419000F" w:tentative="1">
      <w:start w:val="1"/>
      <w:numFmt w:val="decimal"/>
      <w:lvlText w:val="%7."/>
      <w:lvlJc w:val="left"/>
      <w:pPr>
        <w:ind w:left="5279" w:hanging="360"/>
      </w:pPr>
    </w:lvl>
    <w:lvl w:ilvl="7" w:tplc="04190019" w:tentative="1">
      <w:start w:val="1"/>
      <w:numFmt w:val="lowerLetter"/>
      <w:lvlText w:val="%8."/>
      <w:lvlJc w:val="left"/>
      <w:pPr>
        <w:ind w:left="5999" w:hanging="360"/>
      </w:pPr>
    </w:lvl>
    <w:lvl w:ilvl="8" w:tplc="0419001B" w:tentative="1">
      <w:start w:val="1"/>
      <w:numFmt w:val="lowerRoman"/>
      <w:lvlText w:val="%9."/>
      <w:lvlJc w:val="right"/>
      <w:pPr>
        <w:ind w:left="6719" w:hanging="180"/>
      </w:pPr>
    </w:lvl>
  </w:abstractNum>
  <w:abstractNum w:abstractNumId="26">
    <w:nsid w:val="634F267F"/>
    <w:multiLevelType w:val="hybridMultilevel"/>
    <w:tmpl w:val="1A348B94"/>
    <w:lvl w:ilvl="0" w:tplc="ED4E60CE">
      <w:start w:val="1"/>
      <w:numFmt w:val="decimal"/>
      <w:lvlText w:val="%1)"/>
      <w:lvlJc w:val="left"/>
      <w:pPr>
        <w:ind w:left="1424" w:hanging="885"/>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7">
    <w:nsid w:val="66EB0752"/>
    <w:multiLevelType w:val="hybridMultilevel"/>
    <w:tmpl w:val="0F56CBF8"/>
    <w:lvl w:ilvl="0" w:tplc="6682066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8">
    <w:nsid w:val="68AB489B"/>
    <w:multiLevelType w:val="hybridMultilevel"/>
    <w:tmpl w:val="35D81DBA"/>
    <w:lvl w:ilvl="0" w:tplc="04190011">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6AF04A17"/>
    <w:multiLevelType w:val="hybridMultilevel"/>
    <w:tmpl w:val="4B7C2E58"/>
    <w:lvl w:ilvl="0" w:tplc="5AC4678E">
      <w:start w:val="1"/>
      <w:numFmt w:val="bullet"/>
      <w:lvlText w:val=""/>
      <w:lvlJc w:val="left"/>
    </w:lvl>
    <w:lvl w:ilvl="1" w:tplc="04190003" w:tentative="1">
      <w:start w:val="1"/>
      <w:numFmt w:val="bullet"/>
      <w:lvlText w:val="o"/>
      <w:lvlJc w:val="left"/>
      <w:pPr>
        <w:ind w:left="2268" w:hanging="360"/>
      </w:pPr>
      <w:rPr>
        <w:rFonts w:ascii="Courier New" w:hAnsi="Courier New" w:cs="Courier New" w:hint="default"/>
      </w:rPr>
    </w:lvl>
    <w:lvl w:ilvl="2" w:tplc="04190005" w:tentative="1">
      <w:start w:val="1"/>
      <w:numFmt w:val="bullet"/>
      <w:lvlText w:val=""/>
      <w:lvlJc w:val="left"/>
      <w:pPr>
        <w:ind w:left="2988" w:hanging="360"/>
      </w:pPr>
      <w:rPr>
        <w:rFonts w:ascii="Wingdings" w:hAnsi="Wingdings" w:hint="default"/>
      </w:rPr>
    </w:lvl>
    <w:lvl w:ilvl="3" w:tplc="04190001" w:tentative="1">
      <w:start w:val="1"/>
      <w:numFmt w:val="bullet"/>
      <w:lvlText w:val=""/>
      <w:lvlJc w:val="left"/>
      <w:pPr>
        <w:ind w:left="3708" w:hanging="360"/>
      </w:pPr>
      <w:rPr>
        <w:rFonts w:ascii="Symbol" w:hAnsi="Symbol" w:hint="default"/>
      </w:rPr>
    </w:lvl>
    <w:lvl w:ilvl="4" w:tplc="04190003" w:tentative="1">
      <w:start w:val="1"/>
      <w:numFmt w:val="bullet"/>
      <w:lvlText w:val="o"/>
      <w:lvlJc w:val="left"/>
      <w:pPr>
        <w:ind w:left="4428" w:hanging="360"/>
      </w:pPr>
      <w:rPr>
        <w:rFonts w:ascii="Courier New" w:hAnsi="Courier New" w:cs="Courier New" w:hint="default"/>
      </w:rPr>
    </w:lvl>
    <w:lvl w:ilvl="5" w:tplc="04190005" w:tentative="1">
      <w:start w:val="1"/>
      <w:numFmt w:val="bullet"/>
      <w:lvlText w:val=""/>
      <w:lvlJc w:val="left"/>
      <w:pPr>
        <w:ind w:left="5148" w:hanging="360"/>
      </w:pPr>
      <w:rPr>
        <w:rFonts w:ascii="Wingdings" w:hAnsi="Wingdings" w:hint="default"/>
      </w:rPr>
    </w:lvl>
    <w:lvl w:ilvl="6" w:tplc="04190001" w:tentative="1">
      <w:start w:val="1"/>
      <w:numFmt w:val="bullet"/>
      <w:lvlText w:val=""/>
      <w:lvlJc w:val="left"/>
      <w:pPr>
        <w:ind w:left="5868" w:hanging="360"/>
      </w:pPr>
      <w:rPr>
        <w:rFonts w:ascii="Symbol" w:hAnsi="Symbol" w:hint="default"/>
      </w:rPr>
    </w:lvl>
    <w:lvl w:ilvl="7" w:tplc="04190003" w:tentative="1">
      <w:start w:val="1"/>
      <w:numFmt w:val="bullet"/>
      <w:lvlText w:val="o"/>
      <w:lvlJc w:val="left"/>
      <w:pPr>
        <w:ind w:left="6588" w:hanging="360"/>
      </w:pPr>
      <w:rPr>
        <w:rFonts w:ascii="Courier New" w:hAnsi="Courier New" w:cs="Courier New" w:hint="default"/>
      </w:rPr>
    </w:lvl>
    <w:lvl w:ilvl="8" w:tplc="04190005" w:tentative="1">
      <w:start w:val="1"/>
      <w:numFmt w:val="bullet"/>
      <w:lvlText w:val=""/>
      <w:lvlJc w:val="left"/>
      <w:pPr>
        <w:ind w:left="7308" w:hanging="360"/>
      </w:pPr>
      <w:rPr>
        <w:rFonts w:ascii="Wingdings" w:hAnsi="Wingdings" w:hint="default"/>
      </w:rPr>
    </w:lvl>
  </w:abstractNum>
  <w:abstractNum w:abstractNumId="30">
    <w:nsid w:val="6C2C23A3"/>
    <w:multiLevelType w:val="hybridMultilevel"/>
    <w:tmpl w:val="CBCE339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1701C9F"/>
    <w:multiLevelType w:val="hybridMultilevel"/>
    <w:tmpl w:val="65000AC4"/>
    <w:lvl w:ilvl="0" w:tplc="97F4E666">
      <w:start w:val="1"/>
      <w:numFmt w:val="decimal"/>
      <w:lvlText w:val="%1)"/>
      <w:lvlJc w:val="left"/>
      <w:pPr>
        <w:ind w:left="1424" w:hanging="885"/>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2">
    <w:nsid w:val="7AFD1495"/>
    <w:multiLevelType w:val="hybridMultilevel"/>
    <w:tmpl w:val="16504940"/>
    <w:lvl w:ilvl="0" w:tplc="04190011">
      <w:start w:val="1"/>
      <w:numFmt w:val="decimal"/>
      <w:lvlText w:val="%1)"/>
      <w:lvlJc w:val="left"/>
      <w:pPr>
        <w:ind w:left="644" w:hanging="360"/>
      </w:pPr>
    </w:lvl>
    <w:lvl w:ilvl="1" w:tplc="04190019" w:tentative="1">
      <w:start w:val="1"/>
      <w:numFmt w:val="lowerLetter"/>
      <w:lvlText w:val="%2."/>
      <w:lvlJc w:val="left"/>
      <w:pPr>
        <w:ind w:left="3769" w:hanging="360"/>
      </w:pPr>
    </w:lvl>
    <w:lvl w:ilvl="2" w:tplc="0419001B" w:tentative="1">
      <w:start w:val="1"/>
      <w:numFmt w:val="lowerRoman"/>
      <w:lvlText w:val="%3."/>
      <w:lvlJc w:val="right"/>
      <w:pPr>
        <w:ind w:left="4489" w:hanging="180"/>
      </w:pPr>
    </w:lvl>
    <w:lvl w:ilvl="3" w:tplc="0419000F" w:tentative="1">
      <w:start w:val="1"/>
      <w:numFmt w:val="decimal"/>
      <w:lvlText w:val="%4."/>
      <w:lvlJc w:val="left"/>
      <w:pPr>
        <w:ind w:left="5209" w:hanging="360"/>
      </w:pPr>
    </w:lvl>
    <w:lvl w:ilvl="4" w:tplc="04190019" w:tentative="1">
      <w:start w:val="1"/>
      <w:numFmt w:val="lowerLetter"/>
      <w:lvlText w:val="%5."/>
      <w:lvlJc w:val="left"/>
      <w:pPr>
        <w:ind w:left="5929" w:hanging="360"/>
      </w:pPr>
    </w:lvl>
    <w:lvl w:ilvl="5" w:tplc="0419001B" w:tentative="1">
      <w:start w:val="1"/>
      <w:numFmt w:val="lowerRoman"/>
      <w:lvlText w:val="%6."/>
      <w:lvlJc w:val="right"/>
      <w:pPr>
        <w:ind w:left="6649" w:hanging="180"/>
      </w:pPr>
    </w:lvl>
    <w:lvl w:ilvl="6" w:tplc="0419000F" w:tentative="1">
      <w:start w:val="1"/>
      <w:numFmt w:val="decimal"/>
      <w:lvlText w:val="%7."/>
      <w:lvlJc w:val="left"/>
      <w:pPr>
        <w:ind w:left="7369" w:hanging="360"/>
      </w:pPr>
    </w:lvl>
    <w:lvl w:ilvl="7" w:tplc="04190019" w:tentative="1">
      <w:start w:val="1"/>
      <w:numFmt w:val="lowerLetter"/>
      <w:lvlText w:val="%8."/>
      <w:lvlJc w:val="left"/>
      <w:pPr>
        <w:ind w:left="8089" w:hanging="360"/>
      </w:pPr>
    </w:lvl>
    <w:lvl w:ilvl="8" w:tplc="0419001B" w:tentative="1">
      <w:start w:val="1"/>
      <w:numFmt w:val="lowerRoman"/>
      <w:lvlText w:val="%9."/>
      <w:lvlJc w:val="right"/>
      <w:pPr>
        <w:ind w:left="8809" w:hanging="180"/>
      </w:pPr>
    </w:lvl>
  </w:abstractNum>
  <w:abstractNum w:abstractNumId="33">
    <w:nsid w:val="7D062101"/>
    <w:multiLevelType w:val="hybridMultilevel"/>
    <w:tmpl w:val="C9648042"/>
    <w:lvl w:ilvl="0" w:tplc="6682066C">
      <w:start w:val="1"/>
      <w:numFmt w:val="decimal"/>
      <w:lvlText w:val="%1)"/>
      <w:lvlJc w:val="left"/>
      <w:pPr>
        <w:ind w:left="644" w:hanging="360"/>
      </w:pPr>
      <w:rPr>
        <w:rFonts w:hint="default"/>
      </w:rPr>
    </w:lvl>
    <w:lvl w:ilvl="1" w:tplc="04190019" w:tentative="1">
      <w:start w:val="1"/>
      <w:numFmt w:val="lowerLetter"/>
      <w:lvlText w:val="%2."/>
      <w:lvlJc w:val="left"/>
      <w:pPr>
        <w:ind w:left="3769" w:hanging="360"/>
      </w:pPr>
    </w:lvl>
    <w:lvl w:ilvl="2" w:tplc="0419001B" w:tentative="1">
      <w:start w:val="1"/>
      <w:numFmt w:val="lowerRoman"/>
      <w:lvlText w:val="%3."/>
      <w:lvlJc w:val="right"/>
      <w:pPr>
        <w:ind w:left="4489" w:hanging="180"/>
      </w:pPr>
    </w:lvl>
    <w:lvl w:ilvl="3" w:tplc="0419000F" w:tentative="1">
      <w:start w:val="1"/>
      <w:numFmt w:val="decimal"/>
      <w:lvlText w:val="%4."/>
      <w:lvlJc w:val="left"/>
      <w:pPr>
        <w:ind w:left="5209" w:hanging="360"/>
      </w:pPr>
    </w:lvl>
    <w:lvl w:ilvl="4" w:tplc="04190019" w:tentative="1">
      <w:start w:val="1"/>
      <w:numFmt w:val="lowerLetter"/>
      <w:lvlText w:val="%5."/>
      <w:lvlJc w:val="left"/>
      <w:pPr>
        <w:ind w:left="5929" w:hanging="360"/>
      </w:pPr>
    </w:lvl>
    <w:lvl w:ilvl="5" w:tplc="0419001B" w:tentative="1">
      <w:start w:val="1"/>
      <w:numFmt w:val="lowerRoman"/>
      <w:lvlText w:val="%6."/>
      <w:lvlJc w:val="right"/>
      <w:pPr>
        <w:ind w:left="6649" w:hanging="180"/>
      </w:pPr>
    </w:lvl>
    <w:lvl w:ilvl="6" w:tplc="0419000F" w:tentative="1">
      <w:start w:val="1"/>
      <w:numFmt w:val="decimal"/>
      <w:lvlText w:val="%7."/>
      <w:lvlJc w:val="left"/>
      <w:pPr>
        <w:ind w:left="7369" w:hanging="360"/>
      </w:pPr>
    </w:lvl>
    <w:lvl w:ilvl="7" w:tplc="04190019" w:tentative="1">
      <w:start w:val="1"/>
      <w:numFmt w:val="lowerLetter"/>
      <w:lvlText w:val="%8."/>
      <w:lvlJc w:val="left"/>
      <w:pPr>
        <w:ind w:left="8089" w:hanging="360"/>
      </w:pPr>
    </w:lvl>
    <w:lvl w:ilvl="8" w:tplc="0419001B" w:tentative="1">
      <w:start w:val="1"/>
      <w:numFmt w:val="lowerRoman"/>
      <w:lvlText w:val="%9."/>
      <w:lvlJc w:val="right"/>
      <w:pPr>
        <w:ind w:left="8809" w:hanging="180"/>
      </w:pPr>
    </w:lvl>
  </w:abstractNum>
  <w:abstractNum w:abstractNumId="34">
    <w:nsid w:val="7FEE109B"/>
    <w:multiLevelType w:val="hybridMultilevel"/>
    <w:tmpl w:val="300498E2"/>
    <w:lvl w:ilvl="0" w:tplc="5AC4678E">
      <w:start w:val="1"/>
      <w:numFmt w:val="bullet"/>
      <w:lvlText w:val=""/>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28"/>
  </w:num>
  <w:num w:numId="4">
    <w:abstractNumId w:val="16"/>
  </w:num>
  <w:num w:numId="5">
    <w:abstractNumId w:val="8"/>
  </w:num>
  <w:num w:numId="6">
    <w:abstractNumId w:val="17"/>
  </w:num>
  <w:num w:numId="7">
    <w:abstractNumId w:val="5"/>
  </w:num>
  <w:num w:numId="8">
    <w:abstractNumId w:val="3"/>
  </w:num>
  <w:num w:numId="9">
    <w:abstractNumId w:val="26"/>
  </w:num>
  <w:num w:numId="10">
    <w:abstractNumId w:val="19"/>
  </w:num>
  <w:num w:numId="11">
    <w:abstractNumId w:val="25"/>
  </w:num>
  <w:num w:numId="12">
    <w:abstractNumId w:val="7"/>
  </w:num>
  <w:num w:numId="13">
    <w:abstractNumId w:val="31"/>
  </w:num>
  <w:num w:numId="14">
    <w:abstractNumId w:val="4"/>
  </w:num>
  <w:num w:numId="15">
    <w:abstractNumId w:val="24"/>
  </w:num>
  <w:num w:numId="16">
    <w:abstractNumId w:val="18"/>
  </w:num>
  <w:num w:numId="17">
    <w:abstractNumId w:val="22"/>
  </w:num>
  <w:num w:numId="18">
    <w:abstractNumId w:val="15"/>
  </w:num>
  <w:num w:numId="19">
    <w:abstractNumId w:val="32"/>
  </w:num>
  <w:num w:numId="20">
    <w:abstractNumId w:val="2"/>
  </w:num>
  <w:num w:numId="21">
    <w:abstractNumId w:val="30"/>
  </w:num>
  <w:num w:numId="22">
    <w:abstractNumId w:val="1"/>
  </w:num>
  <w:num w:numId="23">
    <w:abstractNumId w:val="33"/>
  </w:num>
  <w:num w:numId="24">
    <w:abstractNumId w:val="20"/>
  </w:num>
  <w:num w:numId="25">
    <w:abstractNumId w:val="27"/>
  </w:num>
  <w:num w:numId="26">
    <w:abstractNumId w:val="11"/>
  </w:num>
  <w:num w:numId="27">
    <w:abstractNumId w:val="23"/>
  </w:num>
  <w:num w:numId="28">
    <w:abstractNumId w:val="6"/>
  </w:num>
  <w:num w:numId="29">
    <w:abstractNumId w:val="12"/>
  </w:num>
  <w:num w:numId="30">
    <w:abstractNumId w:val="10"/>
  </w:num>
  <w:num w:numId="31">
    <w:abstractNumId w:val="21"/>
  </w:num>
  <w:num w:numId="32">
    <w:abstractNumId w:val="29"/>
  </w:num>
  <w:num w:numId="33">
    <w:abstractNumId w:val="9"/>
  </w:num>
  <w:num w:numId="34">
    <w:abstractNumId w:val="34"/>
  </w:num>
  <w:num w:numId="35">
    <w:abstractNumId w:val="1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143"/>
    <w:rsid w:val="00000A33"/>
    <w:rsid w:val="0000681B"/>
    <w:rsid w:val="000071F6"/>
    <w:rsid w:val="00007B31"/>
    <w:rsid w:val="00010337"/>
    <w:rsid w:val="00014A14"/>
    <w:rsid w:val="00016065"/>
    <w:rsid w:val="00027736"/>
    <w:rsid w:val="00035418"/>
    <w:rsid w:val="00040D51"/>
    <w:rsid w:val="000422BA"/>
    <w:rsid w:val="00043FBC"/>
    <w:rsid w:val="0004435E"/>
    <w:rsid w:val="000528FD"/>
    <w:rsid w:val="00054D09"/>
    <w:rsid w:val="00057C5A"/>
    <w:rsid w:val="000604E1"/>
    <w:rsid w:val="000700D1"/>
    <w:rsid w:val="00071D23"/>
    <w:rsid w:val="000729D0"/>
    <w:rsid w:val="00074056"/>
    <w:rsid w:val="0007454F"/>
    <w:rsid w:val="00074B7E"/>
    <w:rsid w:val="00076D93"/>
    <w:rsid w:val="00080131"/>
    <w:rsid w:val="00082022"/>
    <w:rsid w:val="0008242A"/>
    <w:rsid w:val="00083298"/>
    <w:rsid w:val="00085826"/>
    <w:rsid w:val="00091707"/>
    <w:rsid w:val="00091788"/>
    <w:rsid w:val="0009396A"/>
    <w:rsid w:val="00095F24"/>
    <w:rsid w:val="000A2812"/>
    <w:rsid w:val="000A2996"/>
    <w:rsid w:val="000A55B0"/>
    <w:rsid w:val="000A6115"/>
    <w:rsid w:val="000A72D0"/>
    <w:rsid w:val="000B2FC7"/>
    <w:rsid w:val="000B6C5B"/>
    <w:rsid w:val="000C0538"/>
    <w:rsid w:val="000C0EFF"/>
    <w:rsid w:val="000C4E1F"/>
    <w:rsid w:val="000C5394"/>
    <w:rsid w:val="000D3D19"/>
    <w:rsid w:val="000D50ED"/>
    <w:rsid w:val="000D6EF3"/>
    <w:rsid w:val="000E316B"/>
    <w:rsid w:val="000E388C"/>
    <w:rsid w:val="000F187C"/>
    <w:rsid w:val="000F2E92"/>
    <w:rsid w:val="00100231"/>
    <w:rsid w:val="0010118E"/>
    <w:rsid w:val="00101697"/>
    <w:rsid w:val="00106AF6"/>
    <w:rsid w:val="00106C99"/>
    <w:rsid w:val="001071C0"/>
    <w:rsid w:val="001148A4"/>
    <w:rsid w:val="0012042C"/>
    <w:rsid w:val="00124BA1"/>
    <w:rsid w:val="00124D35"/>
    <w:rsid w:val="00125886"/>
    <w:rsid w:val="001273A9"/>
    <w:rsid w:val="00127C84"/>
    <w:rsid w:val="001309C6"/>
    <w:rsid w:val="00132A2B"/>
    <w:rsid w:val="00135E17"/>
    <w:rsid w:val="0014042D"/>
    <w:rsid w:val="001407EE"/>
    <w:rsid w:val="00143913"/>
    <w:rsid w:val="00147FBC"/>
    <w:rsid w:val="00160B7F"/>
    <w:rsid w:val="001632D1"/>
    <w:rsid w:val="001637EF"/>
    <w:rsid w:val="00163C1D"/>
    <w:rsid w:val="0017421F"/>
    <w:rsid w:val="001760D1"/>
    <w:rsid w:val="0017779C"/>
    <w:rsid w:val="00183157"/>
    <w:rsid w:val="001845B5"/>
    <w:rsid w:val="00186772"/>
    <w:rsid w:val="00187513"/>
    <w:rsid w:val="001930B3"/>
    <w:rsid w:val="00194392"/>
    <w:rsid w:val="001969A8"/>
    <w:rsid w:val="00197073"/>
    <w:rsid w:val="001A4CE1"/>
    <w:rsid w:val="001A57AE"/>
    <w:rsid w:val="001B0206"/>
    <w:rsid w:val="001B24BB"/>
    <w:rsid w:val="001B5176"/>
    <w:rsid w:val="001B667A"/>
    <w:rsid w:val="001C083F"/>
    <w:rsid w:val="001C5668"/>
    <w:rsid w:val="001C6821"/>
    <w:rsid w:val="001C6ED9"/>
    <w:rsid w:val="001C7B5F"/>
    <w:rsid w:val="001D4B97"/>
    <w:rsid w:val="001D62BF"/>
    <w:rsid w:val="001E5403"/>
    <w:rsid w:val="001E5A7B"/>
    <w:rsid w:val="001E73D6"/>
    <w:rsid w:val="001F30D0"/>
    <w:rsid w:val="001F38FF"/>
    <w:rsid w:val="001F3944"/>
    <w:rsid w:val="00202911"/>
    <w:rsid w:val="00202DA7"/>
    <w:rsid w:val="002043C2"/>
    <w:rsid w:val="002106BC"/>
    <w:rsid w:val="00211CAA"/>
    <w:rsid w:val="002129A8"/>
    <w:rsid w:val="00221D91"/>
    <w:rsid w:val="002224FF"/>
    <w:rsid w:val="00224925"/>
    <w:rsid w:val="00225D85"/>
    <w:rsid w:val="00226E84"/>
    <w:rsid w:val="00234568"/>
    <w:rsid w:val="00237117"/>
    <w:rsid w:val="0023744D"/>
    <w:rsid w:val="0024160B"/>
    <w:rsid w:val="002420A5"/>
    <w:rsid w:val="00243AAB"/>
    <w:rsid w:val="00250ABB"/>
    <w:rsid w:val="00250FD5"/>
    <w:rsid w:val="00253996"/>
    <w:rsid w:val="002543E0"/>
    <w:rsid w:val="00254D05"/>
    <w:rsid w:val="00265DAE"/>
    <w:rsid w:val="00271F6A"/>
    <w:rsid w:val="002726E4"/>
    <w:rsid w:val="002729E7"/>
    <w:rsid w:val="00275D20"/>
    <w:rsid w:val="00281152"/>
    <w:rsid w:val="0029040E"/>
    <w:rsid w:val="00291A2B"/>
    <w:rsid w:val="0029266A"/>
    <w:rsid w:val="00295EFF"/>
    <w:rsid w:val="00297D4F"/>
    <w:rsid w:val="002A2ABD"/>
    <w:rsid w:val="002A3DB4"/>
    <w:rsid w:val="002A611A"/>
    <w:rsid w:val="002B11B1"/>
    <w:rsid w:val="002B38CF"/>
    <w:rsid w:val="002C033D"/>
    <w:rsid w:val="002C5155"/>
    <w:rsid w:val="002C6410"/>
    <w:rsid w:val="002D1C05"/>
    <w:rsid w:val="002D6449"/>
    <w:rsid w:val="002D7DD7"/>
    <w:rsid w:val="002E0631"/>
    <w:rsid w:val="002E0E09"/>
    <w:rsid w:val="002E1483"/>
    <w:rsid w:val="002E3CAE"/>
    <w:rsid w:val="002E51EE"/>
    <w:rsid w:val="002F23FA"/>
    <w:rsid w:val="002F43AB"/>
    <w:rsid w:val="00305EC7"/>
    <w:rsid w:val="00312331"/>
    <w:rsid w:val="003127F3"/>
    <w:rsid w:val="00313F11"/>
    <w:rsid w:val="00314252"/>
    <w:rsid w:val="003147B6"/>
    <w:rsid w:val="00316CA7"/>
    <w:rsid w:val="00316D59"/>
    <w:rsid w:val="00317A36"/>
    <w:rsid w:val="00320A86"/>
    <w:rsid w:val="003213DB"/>
    <w:rsid w:val="00323994"/>
    <w:rsid w:val="00323B50"/>
    <w:rsid w:val="00324A7E"/>
    <w:rsid w:val="003259DD"/>
    <w:rsid w:val="00333248"/>
    <w:rsid w:val="003406F3"/>
    <w:rsid w:val="003410FE"/>
    <w:rsid w:val="00341576"/>
    <w:rsid w:val="003420EE"/>
    <w:rsid w:val="00343AB5"/>
    <w:rsid w:val="00343C03"/>
    <w:rsid w:val="00343FCB"/>
    <w:rsid w:val="00354182"/>
    <w:rsid w:val="00355E3D"/>
    <w:rsid w:val="00361086"/>
    <w:rsid w:val="00362E37"/>
    <w:rsid w:val="00364CE1"/>
    <w:rsid w:val="00373B10"/>
    <w:rsid w:val="0037738F"/>
    <w:rsid w:val="00377496"/>
    <w:rsid w:val="00377733"/>
    <w:rsid w:val="00381C6A"/>
    <w:rsid w:val="00383AD6"/>
    <w:rsid w:val="0038563E"/>
    <w:rsid w:val="00390343"/>
    <w:rsid w:val="00396C90"/>
    <w:rsid w:val="003A0BDD"/>
    <w:rsid w:val="003A30D6"/>
    <w:rsid w:val="003A70D0"/>
    <w:rsid w:val="003B07B5"/>
    <w:rsid w:val="003B087A"/>
    <w:rsid w:val="003B0F64"/>
    <w:rsid w:val="003B1A72"/>
    <w:rsid w:val="003B50C3"/>
    <w:rsid w:val="003D2E45"/>
    <w:rsid w:val="003D753A"/>
    <w:rsid w:val="003E2581"/>
    <w:rsid w:val="003E34DE"/>
    <w:rsid w:val="003F1D6F"/>
    <w:rsid w:val="003F3A1B"/>
    <w:rsid w:val="00402129"/>
    <w:rsid w:val="0040778D"/>
    <w:rsid w:val="004100F3"/>
    <w:rsid w:val="00413AF2"/>
    <w:rsid w:val="00414D9E"/>
    <w:rsid w:val="00415000"/>
    <w:rsid w:val="00423EF4"/>
    <w:rsid w:val="00430F06"/>
    <w:rsid w:val="00432498"/>
    <w:rsid w:val="00432EC1"/>
    <w:rsid w:val="00440C38"/>
    <w:rsid w:val="0044406A"/>
    <w:rsid w:val="00445687"/>
    <w:rsid w:val="004459BD"/>
    <w:rsid w:val="00451886"/>
    <w:rsid w:val="0045324D"/>
    <w:rsid w:val="00455916"/>
    <w:rsid w:val="00457565"/>
    <w:rsid w:val="00461845"/>
    <w:rsid w:val="0046437C"/>
    <w:rsid w:val="0046530B"/>
    <w:rsid w:val="00466BA3"/>
    <w:rsid w:val="00470473"/>
    <w:rsid w:val="004757A7"/>
    <w:rsid w:val="0047772D"/>
    <w:rsid w:val="00477A22"/>
    <w:rsid w:val="00480DA4"/>
    <w:rsid w:val="00484721"/>
    <w:rsid w:val="00484A6E"/>
    <w:rsid w:val="00485279"/>
    <w:rsid w:val="0048641C"/>
    <w:rsid w:val="00487845"/>
    <w:rsid w:val="0049241F"/>
    <w:rsid w:val="00494B55"/>
    <w:rsid w:val="00494D5F"/>
    <w:rsid w:val="00496058"/>
    <w:rsid w:val="00497EB8"/>
    <w:rsid w:val="004B2571"/>
    <w:rsid w:val="004B2F8A"/>
    <w:rsid w:val="004B795F"/>
    <w:rsid w:val="004C0549"/>
    <w:rsid w:val="004C2DAD"/>
    <w:rsid w:val="004C7ED8"/>
    <w:rsid w:val="004D77E0"/>
    <w:rsid w:val="004E1C73"/>
    <w:rsid w:val="004E1CD7"/>
    <w:rsid w:val="004E606B"/>
    <w:rsid w:val="004E6DBD"/>
    <w:rsid w:val="004F1ADC"/>
    <w:rsid w:val="004F27CD"/>
    <w:rsid w:val="004F2FDE"/>
    <w:rsid w:val="004F3E64"/>
    <w:rsid w:val="004F5231"/>
    <w:rsid w:val="004F7256"/>
    <w:rsid w:val="00504C33"/>
    <w:rsid w:val="00504DCE"/>
    <w:rsid w:val="00506EF1"/>
    <w:rsid w:val="00510402"/>
    <w:rsid w:val="00510A67"/>
    <w:rsid w:val="005177E9"/>
    <w:rsid w:val="00517803"/>
    <w:rsid w:val="00517C6B"/>
    <w:rsid w:val="00522664"/>
    <w:rsid w:val="0052337C"/>
    <w:rsid w:val="005245F8"/>
    <w:rsid w:val="00531280"/>
    <w:rsid w:val="00532CD6"/>
    <w:rsid w:val="00534D64"/>
    <w:rsid w:val="00537D72"/>
    <w:rsid w:val="005549C8"/>
    <w:rsid w:val="00554C29"/>
    <w:rsid w:val="00554D69"/>
    <w:rsid w:val="00555EAE"/>
    <w:rsid w:val="0055678F"/>
    <w:rsid w:val="00563248"/>
    <w:rsid w:val="00564F4A"/>
    <w:rsid w:val="00570E9D"/>
    <w:rsid w:val="00570EFC"/>
    <w:rsid w:val="00571529"/>
    <w:rsid w:val="00571FE5"/>
    <w:rsid w:val="005765D2"/>
    <w:rsid w:val="00582312"/>
    <w:rsid w:val="005864EF"/>
    <w:rsid w:val="0059128C"/>
    <w:rsid w:val="00592D6C"/>
    <w:rsid w:val="005A2151"/>
    <w:rsid w:val="005A2B2A"/>
    <w:rsid w:val="005A2EC2"/>
    <w:rsid w:val="005A40E8"/>
    <w:rsid w:val="005A64F9"/>
    <w:rsid w:val="005A7E08"/>
    <w:rsid w:val="005B0A3C"/>
    <w:rsid w:val="005B0B26"/>
    <w:rsid w:val="005B1C81"/>
    <w:rsid w:val="005B2E04"/>
    <w:rsid w:val="005B6007"/>
    <w:rsid w:val="005C25DA"/>
    <w:rsid w:val="005D0020"/>
    <w:rsid w:val="005D04D4"/>
    <w:rsid w:val="005D1BBC"/>
    <w:rsid w:val="005D2C73"/>
    <w:rsid w:val="005D3851"/>
    <w:rsid w:val="005D5089"/>
    <w:rsid w:val="005D667C"/>
    <w:rsid w:val="005D7106"/>
    <w:rsid w:val="005E1E0B"/>
    <w:rsid w:val="005E5CB6"/>
    <w:rsid w:val="005E612E"/>
    <w:rsid w:val="005F4333"/>
    <w:rsid w:val="00601E2B"/>
    <w:rsid w:val="00605B4C"/>
    <w:rsid w:val="00605CD0"/>
    <w:rsid w:val="0061028A"/>
    <w:rsid w:val="006103DC"/>
    <w:rsid w:val="0061055A"/>
    <w:rsid w:val="00611FA6"/>
    <w:rsid w:val="006170F5"/>
    <w:rsid w:val="0062061E"/>
    <w:rsid w:val="00620D9D"/>
    <w:rsid w:val="00622CBB"/>
    <w:rsid w:val="00623465"/>
    <w:rsid w:val="0062448E"/>
    <w:rsid w:val="006244B5"/>
    <w:rsid w:val="006254B6"/>
    <w:rsid w:val="006259D5"/>
    <w:rsid w:val="006264C4"/>
    <w:rsid w:val="00627457"/>
    <w:rsid w:val="0062759B"/>
    <w:rsid w:val="00632860"/>
    <w:rsid w:val="0064257A"/>
    <w:rsid w:val="0064263D"/>
    <w:rsid w:val="00643778"/>
    <w:rsid w:val="00644B8F"/>
    <w:rsid w:val="00644BA9"/>
    <w:rsid w:val="00644BFB"/>
    <w:rsid w:val="00647E58"/>
    <w:rsid w:val="006567FA"/>
    <w:rsid w:val="00661BE4"/>
    <w:rsid w:val="006632BA"/>
    <w:rsid w:val="006652E1"/>
    <w:rsid w:val="00666C66"/>
    <w:rsid w:val="00670532"/>
    <w:rsid w:val="006722CB"/>
    <w:rsid w:val="006755BA"/>
    <w:rsid w:val="00675DFC"/>
    <w:rsid w:val="00675EA4"/>
    <w:rsid w:val="006851C8"/>
    <w:rsid w:val="006917C9"/>
    <w:rsid w:val="006944C5"/>
    <w:rsid w:val="00697F23"/>
    <w:rsid w:val="006A0CA3"/>
    <w:rsid w:val="006A6B24"/>
    <w:rsid w:val="006B0C2D"/>
    <w:rsid w:val="006B768A"/>
    <w:rsid w:val="006C183C"/>
    <w:rsid w:val="006C355B"/>
    <w:rsid w:val="006C622E"/>
    <w:rsid w:val="006D0349"/>
    <w:rsid w:val="006D0800"/>
    <w:rsid w:val="006D0A73"/>
    <w:rsid w:val="006D3CC5"/>
    <w:rsid w:val="006D7DBE"/>
    <w:rsid w:val="006E48EB"/>
    <w:rsid w:val="006E6236"/>
    <w:rsid w:val="006E7F8B"/>
    <w:rsid w:val="006F520B"/>
    <w:rsid w:val="006F5B16"/>
    <w:rsid w:val="0070090D"/>
    <w:rsid w:val="00702FD6"/>
    <w:rsid w:val="00710243"/>
    <w:rsid w:val="00712077"/>
    <w:rsid w:val="0073143B"/>
    <w:rsid w:val="00733FDE"/>
    <w:rsid w:val="00736156"/>
    <w:rsid w:val="00737291"/>
    <w:rsid w:val="00742560"/>
    <w:rsid w:val="00744143"/>
    <w:rsid w:val="007548AD"/>
    <w:rsid w:val="0076590E"/>
    <w:rsid w:val="007665FA"/>
    <w:rsid w:val="00767910"/>
    <w:rsid w:val="0077190F"/>
    <w:rsid w:val="00772934"/>
    <w:rsid w:val="00774262"/>
    <w:rsid w:val="00777067"/>
    <w:rsid w:val="00782445"/>
    <w:rsid w:val="00786113"/>
    <w:rsid w:val="00791747"/>
    <w:rsid w:val="007A36E2"/>
    <w:rsid w:val="007A38D1"/>
    <w:rsid w:val="007A55CF"/>
    <w:rsid w:val="007A7C9B"/>
    <w:rsid w:val="007B4AC6"/>
    <w:rsid w:val="007B7ECF"/>
    <w:rsid w:val="007C01FC"/>
    <w:rsid w:val="007C074B"/>
    <w:rsid w:val="007C38F9"/>
    <w:rsid w:val="007C6F89"/>
    <w:rsid w:val="007D0912"/>
    <w:rsid w:val="007D260A"/>
    <w:rsid w:val="007D2A10"/>
    <w:rsid w:val="007E0CCB"/>
    <w:rsid w:val="007E2539"/>
    <w:rsid w:val="007E5FA8"/>
    <w:rsid w:val="007E7030"/>
    <w:rsid w:val="007F06C4"/>
    <w:rsid w:val="008040EC"/>
    <w:rsid w:val="00806B00"/>
    <w:rsid w:val="00812D86"/>
    <w:rsid w:val="00820860"/>
    <w:rsid w:val="00823924"/>
    <w:rsid w:val="00824E32"/>
    <w:rsid w:val="00825A7E"/>
    <w:rsid w:val="00825CB4"/>
    <w:rsid w:val="00826A23"/>
    <w:rsid w:val="0082738E"/>
    <w:rsid w:val="00827D32"/>
    <w:rsid w:val="008305B4"/>
    <w:rsid w:val="00832292"/>
    <w:rsid w:val="00837A4C"/>
    <w:rsid w:val="0084705E"/>
    <w:rsid w:val="008471E8"/>
    <w:rsid w:val="00850545"/>
    <w:rsid w:val="00850C7E"/>
    <w:rsid w:val="0085400E"/>
    <w:rsid w:val="008639E5"/>
    <w:rsid w:val="00865169"/>
    <w:rsid w:val="00866B2B"/>
    <w:rsid w:val="008744DD"/>
    <w:rsid w:val="008779FA"/>
    <w:rsid w:val="00882BB0"/>
    <w:rsid w:val="0088645F"/>
    <w:rsid w:val="0088673F"/>
    <w:rsid w:val="0089065A"/>
    <w:rsid w:val="00890BB5"/>
    <w:rsid w:val="0089257E"/>
    <w:rsid w:val="00894BAB"/>
    <w:rsid w:val="008962C5"/>
    <w:rsid w:val="00896C39"/>
    <w:rsid w:val="008A07C5"/>
    <w:rsid w:val="008A54FA"/>
    <w:rsid w:val="008A5C1F"/>
    <w:rsid w:val="008A5DE2"/>
    <w:rsid w:val="008A6631"/>
    <w:rsid w:val="008B1115"/>
    <w:rsid w:val="008E371F"/>
    <w:rsid w:val="008E63E8"/>
    <w:rsid w:val="008F67A7"/>
    <w:rsid w:val="008F694B"/>
    <w:rsid w:val="0090057E"/>
    <w:rsid w:val="0090557A"/>
    <w:rsid w:val="00912114"/>
    <w:rsid w:val="009122D8"/>
    <w:rsid w:val="009139E1"/>
    <w:rsid w:val="00914487"/>
    <w:rsid w:val="009146B8"/>
    <w:rsid w:val="0092314F"/>
    <w:rsid w:val="0092393A"/>
    <w:rsid w:val="009246AD"/>
    <w:rsid w:val="0092774C"/>
    <w:rsid w:val="0093019A"/>
    <w:rsid w:val="0093035D"/>
    <w:rsid w:val="00933906"/>
    <w:rsid w:val="00934715"/>
    <w:rsid w:val="00935E83"/>
    <w:rsid w:val="00940013"/>
    <w:rsid w:val="009444AD"/>
    <w:rsid w:val="00950985"/>
    <w:rsid w:val="009527EF"/>
    <w:rsid w:val="0095395F"/>
    <w:rsid w:val="00955972"/>
    <w:rsid w:val="009562B9"/>
    <w:rsid w:val="00957A45"/>
    <w:rsid w:val="00962E65"/>
    <w:rsid w:val="0096493A"/>
    <w:rsid w:val="00967E51"/>
    <w:rsid w:val="00971354"/>
    <w:rsid w:val="00973E50"/>
    <w:rsid w:val="00974724"/>
    <w:rsid w:val="009747A9"/>
    <w:rsid w:val="009751B2"/>
    <w:rsid w:val="0097673D"/>
    <w:rsid w:val="009818AA"/>
    <w:rsid w:val="00983111"/>
    <w:rsid w:val="00986FE1"/>
    <w:rsid w:val="0098773D"/>
    <w:rsid w:val="00987B0E"/>
    <w:rsid w:val="00991674"/>
    <w:rsid w:val="00993A34"/>
    <w:rsid w:val="00994122"/>
    <w:rsid w:val="00995C32"/>
    <w:rsid w:val="009A0111"/>
    <w:rsid w:val="009A1079"/>
    <w:rsid w:val="009A3BD8"/>
    <w:rsid w:val="009A57CB"/>
    <w:rsid w:val="009A6BDC"/>
    <w:rsid w:val="009A6DA8"/>
    <w:rsid w:val="009A7ACC"/>
    <w:rsid w:val="009A7ADF"/>
    <w:rsid w:val="009A7DFF"/>
    <w:rsid w:val="009B2904"/>
    <w:rsid w:val="009C06A7"/>
    <w:rsid w:val="009C74BA"/>
    <w:rsid w:val="009D4EFD"/>
    <w:rsid w:val="009D6DDD"/>
    <w:rsid w:val="009D7A11"/>
    <w:rsid w:val="009E5990"/>
    <w:rsid w:val="009F2FCB"/>
    <w:rsid w:val="009F304D"/>
    <w:rsid w:val="009F59F0"/>
    <w:rsid w:val="009F7616"/>
    <w:rsid w:val="00A027A5"/>
    <w:rsid w:val="00A06191"/>
    <w:rsid w:val="00A11DA9"/>
    <w:rsid w:val="00A12291"/>
    <w:rsid w:val="00A16FE5"/>
    <w:rsid w:val="00A272E6"/>
    <w:rsid w:val="00A304B0"/>
    <w:rsid w:val="00A34E8F"/>
    <w:rsid w:val="00A367B8"/>
    <w:rsid w:val="00A41ADD"/>
    <w:rsid w:val="00A41EEC"/>
    <w:rsid w:val="00A4297C"/>
    <w:rsid w:val="00A51465"/>
    <w:rsid w:val="00A62244"/>
    <w:rsid w:val="00A65F7B"/>
    <w:rsid w:val="00A667E5"/>
    <w:rsid w:val="00A66D62"/>
    <w:rsid w:val="00A70634"/>
    <w:rsid w:val="00A70E45"/>
    <w:rsid w:val="00A7225F"/>
    <w:rsid w:val="00A7240A"/>
    <w:rsid w:val="00A73023"/>
    <w:rsid w:val="00A74874"/>
    <w:rsid w:val="00A769F5"/>
    <w:rsid w:val="00A76E4C"/>
    <w:rsid w:val="00A77C1F"/>
    <w:rsid w:val="00A82AA8"/>
    <w:rsid w:val="00A8558A"/>
    <w:rsid w:val="00A87294"/>
    <w:rsid w:val="00A944CA"/>
    <w:rsid w:val="00A97D12"/>
    <w:rsid w:val="00AA18AA"/>
    <w:rsid w:val="00AA3238"/>
    <w:rsid w:val="00AA360D"/>
    <w:rsid w:val="00AB075F"/>
    <w:rsid w:val="00AB165F"/>
    <w:rsid w:val="00AB2762"/>
    <w:rsid w:val="00AB2930"/>
    <w:rsid w:val="00AB7D34"/>
    <w:rsid w:val="00AD16A4"/>
    <w:rsid w:val="00AD21DF"/>
    <w:rsid w:val="00AD3DB3"/>
    <w:rsid w:val="00AD4645"/>
    <w:rsid w:val="00AD5631"/>
    <w:rsid w:val="00AD591A"/>
    <w:rsid w:val="00AD7D3B"/>
    <w:rsid w:val="00AE2541"/>
    <w:rsid w:val="00AF179B"/>
    <w:rsid w:val="00AF354A"/>
    <w:rsid w:val="00AF5B5B"/>
    <w:rsid w:val="00AF7294"/>
    <w:rsid w:val="00AF7D46"/>
    <w:rsid w:val="00B00988"/>
    <w:rsid w:val="00B04A5D"/>
    <w:rsid w:val="00B06550"/>
    <w:rsid w:val="00B1602A"/>
    <w:rsid w:val="00B162BC"/>
    <w:rsid w:val="00B16BB0"/>
    <w:rsid w:val="00B26C33"/>
    <w:rsid w:val="00B30321"/>
    <w:rsid w:val="00B3384F"/>
    <w:rsid w:val="00B36370"/>
    <w:rsid w:val="00B3697E"/>
    <w:rsid w:val="00B42676"/>
    <w:rsid w:val="00B4758F"/>
    <w:rsid w:val="00B50F99"/>
    <w:rsid w:val="00B532BA"/>
    <w:rsid w:val="00B57404"/>
    <w:rsid w:val="00B57499"/>
    <w:rsid w:val="00B57F29"/>
    <w:rsid w:val="00B60575"/>
    <w:rsid w:val="00B6084A"/>
    <w:rsid w:val="00B619D5"/>
    <w:rsid w:val="00B6346B"/>
    <w:rsid w:val="00B64AD8"/>
    <w:rsid w:val="00B6645D"/>
    <w:rsid w:val="00B70271"/>
    <w:rsid w:val="00B70C34"/>
    <w:rsid w:val="00B74E65"/>
    <w:rsid w:val="00B8124D"/>
    <w:rsid w:val="00B85B15"/>
    <w:rsid w:val="00B87FED"/>
    <w:rsid w:val="00B91812"/>
    <w:rsid w:val="00B9272C"/>
    <w:rsid w:val="00B9563E"/>
    <w:rsid w:val="00B95880"/>
    <w:rsid w:val="00B977DA"/>
    <w:rsid w:val="00B97847"/>
    <w:rsid w:val="00BA3285"/>
    <w:rsid w:val="00BA6509"/>
    <w:rsid w:val="00BB2000"/>
    <w:rsid w:val="00BB5C5A"/>
    <w:rsid w:val="00BC16E5"/>
    <w:rsid w:val="00BC65A8"/>
    <w:rsid w:val="00BD05DE"/>
    <w:rsid w:val="00BD142E"/>
    <w:rsid w:val="00BD32AD"/>
    <w:rsid w:val="00BD372E"/>
    <w:rsid w:val="00BD4E8C"/>
    <w:rsid w:val="00BD6AA8"/>
    <w:rsid w:val="00BD6F4A"/>
    <w:rsid w:val="00BE2A82"/>
    <w:rsid w:val="00BE487F"/>
    <w:rsid w:val="00BF0871"/>
    <w:rsid w:val="00BF369D"/>
    <w:rsid w:val="00C005A8"/>
    <w:rsid w:val="00C02B32"/>
    <w:rsid w:val="00C06C92"/>
    <w:rsid w:val="00C13C5D"/>
    <w:rsid w:val="00C163B5"/>
    <w:rsid w:val="00C20DDF"/>
    <w:rsid w:val="00C2568B"/>
    <w:rsid w:val="00C30AFA"/>
    <w:rsid w:val="00C3385A"/>
    <w:rsid w:val="00C41F24"/>
    <w:rsid w:val="00C434F5"/>
    <w:rsid w:val="00C47D29"/>
    <w:rsid w:val="00C5313F"/>
    <w:rsid w:val="00C54B90"/>
    <w:rsid w:val="00C62A95"/>
    <w:rsid w:val="00C648B5"/>
    <w:rsid w:val="00C651AA"/>
    <w:rsid w:val="00C80714"/>
    <w:rsid w:val="00C81B85"/>
    <w:rsid w:val="00C8755C"/>
    <w:rsid w:val="00C90997"/>
    <w:rsid w:val="00C94FC5"/>
    <w:rsid w:val="00C964CC"/>
    <w:rsid w:val="00C96BD5"/>
    <w:rsid w:val="00C972F6"/>
    <w:rsid w:val="00CA1726"/>
    <w:rsid w:val="00CA25F9"/>
    <w:rsid w:val="00CA26DF"/>
    <w:rsid w:val="00CA38A0"/>
    <w:rsid w:val="00CB27F7"/>
    <w:rsid w:val="00CB3339"/>
    <w:rsid w:val="00CB3675"/>
    <w:rsid w:val="00CB3C32"/>
    <w:rsid w:val="00CC368E"/>
    <w:rsid w:val="00CC7507"/>
    <w:rsid w:val="00CD0A9B"/>
    <w:rsid w:val="00CD2A99"/>
    <w:rsid w:val="00CD43CF"/>
    <w:rsid w:val="00CD4CE9"/>
    <w:rsid w:val="00CD79EF"/>
    <w:rsid w:val="00CE3286"/>
    <w:rsid w:val="00CE45DE"/>
    <w:rsid w:val="00CE6391"/>
    <w:rsid w:val="00CE7D95"/>
    <w:rsid w:val="00CF015B"/>
    <w:rsid w:val="00CF0F2E"/>
    <w:rsid w:val="00CF463B"/>
    <w:rsid w:val="00CF65DF"/>
    <w:rsid w:val="00D07210"/>
    <w:rsid w:val="00D150EE"/>
    <w:rsid w:val="00D168D5"/>
    <w:rsid w:val="00D23035"/>
    <w:rsid w:val="00D32547"/>
    <w:rsid w:val="00D32D51"/>
    <w:rsid w:val="00D40481"/>
    <w:rsid w:val="00D40D4E"/>
    <w:rsid w:val="00D41593"/>
    <w:rsid w:val="00D41BA8"/>
    <w:rsid w:val="00D45ACF"/>
    <w:rsid w:val="00D6269B"/>
    <w:rsid w:val="00D62A6E"/>
    <w:rsid w:val="00D71A96"/>
    <w:rsid w:val="00D71AE6"/>
    <w:rsid w:val="00D73F4F"/>
    <w:rsid w:val="00D765B9"/>
    <w:rsid w:val="00D82C33"/>
    <w:rsid w:val="00D83D3F"/>
    <w:rsid w:val="00D85D37"/>
    <w:rsid w:val="00D86128"/>
    <w:rsid w:val="00D95503"/>
    <w:rsid w:val="00DA3E68"/>
    <w:rsid w:val="00DA6CB5"/>
    <w:rsid w:val="00DB1120"/>
    <w:rsid w:val="00DB152E"/>
    <w:rsid w:val="00DC0BB6"/>
    <w:rsid w:val="00DC2E57"/>
    <w:rsid w:val="00DC636B"/>
    <w:rsid w:val="00DD577D"/>
    <w:rsid w:val="00DD68CC"/>
    <w:rsid w:val="00DD6CC9"/>
    <w:rsid w:val="00DE1282"/>
    <w:rsid w:val="00DE1783"/>
    <w:rsid w:val="00DE3A0D"/>
    <w:rsid w:val="00DE4D87"/>
    <w:rsid w:val="00DE5EC0"/>
    <w:rsid w:val="00DF1E8D"/>
    <w:rsid w:val="00DF798D"/>
    <w:rsid w:val="00DF7B25"/>
    <w:rsid w:val="00E07C21"/>
    <w:rsid w:val="00E11E8C"/>
    <w:rsid w:val="00E13A5C"/>
    <w:rsid w:val="00E20AC0"/>
    <w:rsid w:val="00E21194"/>
    <w:rsid w:val="00E24100"/>
    <w:rsid w:val="00E2593A"/>
    <w:rsid w:val="00E267F0"/>
    <w:rsid w:val="00E3015E"/>
    <w:rsid w:val="00E3088E"/>
    <w:rsid w:val="00E318B9"/>
    <w:rsid w:val="00E403D0"/>
    <w:rsid w:val="00E41CAC"/>
    <w:rsid w:val="00E43A0C"/>
    <w:rsid w:val="00E453E4"/>
    <w:rsid w:val="00E45FF1"/>
    <w:rsid w:val="00E47CBA"/>
    <w:rsid w:val="00E5050E"/>
    <w:rsid w:val="00E56F29"/>
    <w:rsid w:val="00E63241"/>
    <w:rsid w:val="00E657FC"/>
    <w:rsid w:val="00E717A8"/>
    <w:rsid w:val="00E72CF8"/>
    <w:rsid w:val="00E763C1"/>
    <w:rsid w:val="00E86A12"/>
    <w:rsid w:val="00EA0211"/>
    <w:rsid w:val="00EA0F94"/>
    <w:rsid w:val="00EB0CC8"/>
    <w:rsid w:val="00EB4DC7"/>
    <w:rsid w:val="00EB75D8"/>
    <w:rsid w:val="00EB7993"/>
    <w:rsid w:val="00EC0287"/>
    <w:rsid w:val="00EC151A"/>
    <w:rsid w:val="00EC223A"/>
    <w:rsid w:val="00EC30CB"/>
    <w:rsid w:val="00EC6972"/>
    <w:rsid w:val="00EC7528"/>
    <w:rsid w:val="00ED0CF1"/>
    <w:rsid w:val="00ED3BE0"/>
    <w:rsid w:val="00ED4B7C"/>
    <w:rsid w:val="00ED6B4F"/>
    <w:rsid w:val="00EE0EA6"/>
    <w:rsid w:val="00EE27D8"/>
    <w:rsid w:val="00EE2ADF"/>
    <w:rsid w:val="00EE338B"/>
    <w:rsid w:val="00EF1FC3"/>
    <w:rsid w:val="00F00FBA"/>
    <w:rsid w:val="00F024E5"/>
    <w:rsid w:val="00F06533"/>
    <w:rsid w:val="00F066D9"/>
    <w:rsid w:val="00F103A4"/>
    <w:rsid w:val="00F11384"/>
    <w:rsid w:val="00F13599"/>
    <w:rsid w:val="00F1750D"/>
    <w:rsid w:val="00F20521"/>
    <w:rsid w:val="00F2109E"/>
    <w:rsid w:val="00F21B78"/>
    <w:rsid w:val="00F23D33"/>
    <w:rsid w:val="00F27263"/>
    <w:rsid w:val="00F27A46"/>
    <w:rsid w:val="00F27AA8"/>
    <w:rsid w:val="00F31A48"/>
    <w:rsid w:val="00F3245C"/>
    <w:rsid w:val="00F331F2"/>
    <w:rsid w:val="00F33433"/>
    <w:rsid w:val="00F36CE7"/>
    <w:rsid w:val="00F411E3"/>
    <w:rsid w:val="00F47A68"/>
    <w:rsid w:val="00F5032D"/>
    <w:rsid w:val="00F50F27"/>
    <w:rsid w:val="00F53225"/>
    <w:rsid w:val="00F56C22"/>
    <w:rsid w:val="00F575A0"/>
    <w:rsid w:val="00F57D1C"/>
    <w:rsid w:val="00F61FA9"/>
    <w:rsid w:val="00F7214A"/>
    <w:rsid w:val="00F84B1D"/>
    <w:rsid w:val="00F8572C"/>
    <w:rsid w:val="00F93CB1"/>
    <w:rsid w:val="00F945E2"/>
    <w:rsid w:val="00F968DF"/>
    <w:rsid w:val="00F96D55"/>
    <w:rsid w:val="00FA24A3"/>
    <w:rsid w:val="00FA2F54"/>
    <w:rsid w:val="00FA55CC"/>
    <w:rsid w:val="00FA7BB6"/>
    <w:rsid w:val="00FB0487"/>
    <w:rsid w:val="00FB0AE3"/>
    <w:rsid w:val="00FB15A6"/>
    <w:rsid w:val="00FB1BF8"/>
    <w:rsid w:val="00FB6478"/>
    <w:rsid w:val="00FC29B5"/>
    <w:rsid w:val="00FC3D1A"/>
    <w:rsid w:val="00FC5F3E"/>
    <w:rsid w:val="00FC60EA"/>
    <w:rsid w:val="00FC623D"/>
    <w:rsid w:val="00FD0BEC"/>
    <w:rsid w:val="00FD19A7"/>
    <w:rsid w:val="00FD40CE"/>
    <w:rsid w:val="00FD6051"/>
    <w:rsid w:val="00FE0AE8"/>
    <w:rsid w:val="00FE2214"/>
    <w:rsid w:val="00FF19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D3CC5"/>
    <w:rPr>
      <w:color w:val="0000FF"/>
      <w:u w:val="single"/>
    </w:rPr>
  </w:style>
  <w:style w:type="paragraph" w:styleId="a4">
    <w:name w:val="List Paragraph"/>
    <w:basedOn w:val="a"/>
    <w:uiPriority w:val="34"/>
    <w:qFormat/>
    <w:rsid w:val="00E13A5C"/>
    <w:pPr>
      <w:ind w:left="720"/>
      <w:contextualSpacing/>
    </w:pPr>
  </w:style>
  <w:style w:type="paragraph" w:styleId="a5">
    <w:name w:val="Balloon Text"/>
    <w:basedOn w:val="a"/>
    <w:link w:val="a6"/>
    <w:uiPriority w:val="99"/>
    <w:semiHidden/>
    <w:unhideWhenUsed/>
    <w:rsid w:val="00D73F4F"/>
    <w:pPr>
      <w:spacing w:after="0" w:line="240" w:lineRule="auto"/>
    </w:pPr>
    <w:rPr>
      <w:rFonts w:ascii="Arial" w:hAnsi="Arial" w:cs="Arial"/>
      <w:sz w:val="18"/>
      <w:szCs w:val="18"/>
    </w:rPr>
  </w:style>
  <w:style w:type="character" w:customStyle="1" w:styleId="a6">
    <w:name w:val="Текст выноски Знак"/>
    <w:basedOn w:val="a0"/>
    <w:link w:val="a5"/>
    <w:uiPriority w:val="99"/>
    <w:semiHidden/>
    <w:rsid w:val="00D73F4F"/>
    <w:rPr>
      <w:rFonts w:ascii="Arial" w:hAnsi="Arial" w:cs="Arial"/>
      <w:sz w:val="18"/>
      <w:szCs w:val="18"/>
    </w:rPr>
  </w:style>
  <w:style w:type="paragraph" w:styleId="a7">
    <w:name w:val="header"/>
    <w:basedOn w:val="a"/>
    <w:link w:val="a8"/>
    <w:uiPriority w:val="99"/>
    <w:unhideWhenUsed/>
    <w:rsid w:val="00EC752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C7528"/>
  </w:style>
  <w:style w:type="paragraph" w:styleId="a9">
    <w:name w:val="footer"/>
    <w:basedOn w:val="a"/>
    <w:link w:val="aa"/>
    <w:uiPriority w:val="99"/>
    <w:unhideWhenUsed/>
    <w:rsid w:val="00EC752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C7528"/>
  </w:style>
  <w:style w:type="table" w:styleId="ab">
    <w:name w:val="Table Grid"/>
    <w:basedOn w:val="a1"/>
    <w:uiPriority w:val="39"/>
    <w:rsid w:val="002926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316D59"/>
    <w:pPr>
      <w:widowControl w:val="0"/>
      <w:autoSpaceDE w:val="0"/>
      <w:autoSpaceDN w:val="0"/>
      <w:spacing w:after="0" w:line="240" w:lineRule="auto"/>
    </w:pPr>
    <w:rPr>
      <w:rFonts w:ascii="Calibri" w:eastAsia="Times New Roman" w:hAnsi="Calibri" w:cs="Calibri"/>
      <w:szCs w:val="20"/>
      <w:lang w:eastAsia="ru-RU"/>
    </w:rPr>
  </w:style>
  <w:style w:type="paragraph" w:customStyle="1" w:styleId="1">
    <w:name w:val="Булеты1"/>
    <w:basedOn w:val="a"/>
    <w:uiPriority w:val="99"/>
    <w:rsid w:val="00FD6051"/>
    <w:pPr>
      <w:tabs>
        <w:tab w:val="left" w:pos="2977"/>
      </w:tabs>
      <w:spacing w:after="200" w:line="276" w:lineRule="auto"/>
      <w:contextualSpacing/>
      <w:jc w:val="both"/>
    </w:pPr>
    <w:rPr>
      <w:rFonts w:ascii="Times New Roman" w:eastAsia="Times New Roman" w:hAnsi="Times New Roman" w:cs="Times New Roman"/>
      <w:lang w:eastAsia="ru-RU"/>
    </w:rPr>
  </w:style>
  <w:style w:type="character" w:customStyle="1" w:styleId="ConsPlusNormal0">
    <w:name w:val="ConsPlusNormal Знак"/>
    <w:link w:val="ConsPlusNormal"/>
    <w:locked/>
    <w:rsid w:val="003A0BDD"/>
    <w:rPr>
      <w:rFonts w:ascii="Calibri" w:eastAsia="Times New Roman" w:hAnsi="Calibri" w:cs="Calibri"/>
      <w:szCs w:val="20"/>
      <w:lang w:eastAsia="ru-RU"/>
    </w:rPr>
  </w:style>
  <w:style w:type="paragraph" w:styleId="ac">
    <w:name w:val="caption"/>
    <w:basedOn w:val="a"/>
    <w:next w:val="a"/>
    <w:qFormat/>
    <w:rsid w:val="009527EF"/>
    <w:pPr>
      <w:spacing w:after="0" w:line="240" w:lineRule="auto"/>
      <w:jc w:val="center"/>
    </w:pPr>
    <w:rPr>
      <w:rFonts w:ascii="Times New Roman" w:eastAsia="Times New Roman" w:hAnsi="Times New Roman" w:cs="Times New Roman"/>
      <w:b/>
      <w:sz w:val="28"/>
      <w:szCs w:val="20"/>
      <w:lang w:eastAsia="ru-RU"/>
    </w:rPr>
  </w:style>
  <w:style w:type="paragraph" w:customStyle="1" w:styleId="ad">
    <w:name w:val="Знак"/>
    <w:basedOn w:val="a"/>
    <w:rsid w:val="003259DD"/>
    <w:pPr>
      <w:spacing w:line="240" w:lineRule="exact"/>
    </w:pPr>
    <w:rPr>
      <w:rFonts w:ascii="Verdana" w:eastAsia="Times New Roman" w:hAnsi="Verdana" w:cs="Times New Roman"/>
      <w:sz w:val="20"/>
      <w:szCs w:val="20"/>
      <w:lang w:val="en-US"/>
    </w:rPr>
  </w:style>
  <w:style w:type="paragraph" w:styleId="ae">
    <w:name w:val="Body Text Indent"/>
    <w:basedOn w:val="a"/>
    <w:link w:val="af"/>
    <w:rsid w:val="00820860"/>
    <w:pPr>
      <w:spacing w:after="0" w:line="240" w:lineRule="auto"/>
      <w:ind w:firstLine="567"/>
      <w:jc w:val="both"/>
    </w:pPr>
    <w:rPr>
      <w:rFonts w:ascii="Times New Roman" w:eastAsia="Times New Roman" w:hAnsi="Times New Roman" w:cs="Times New Roman"/>
      <w:sz w:val="28"/>
      <w:szCs w:val="20"/>
      <w:lang w:eastAsia="ru-RU"/>
    </w:rPr>
  </w:style>
  <w:style w:type="character" w:customStyle="1" w:styleId="af">
    <w:name w:val="Основной текст с отступом Знак"/>
    <w:basedOn w:val="a0"/>
    <w:link w:val="ae"/>
    <w:rsid w:val="00820860"/>
    <w:rPr>
      <w:rFonts w:ascii="Times New Roman" w:eastAsia="Times New Roman" w:hAnsi="Times New Roman" w:cs="Times New Roman"/>
      <w:sz w:val="28"/>
      <w:szCs w:val="20"/>
      <w:lang w:eastAsia="ru-RU"/>
    </w:rPr>
  </w:style>
  <w:style w:type="paragraph" w:customStyle="1" w:styleId="s1">
    <w:name w:val="s_1"/>
    <w:basedOn w:val="a"/>
    <w:rsid w:val="001C6821"/>
    <w:pPr>
      <w:spacing w:after="0" w:line="240" w:lineRule="auto"/>
      <w:ind w:firstLine="720"/>
      <w:jc w:val="both"/>
    </w:pPr>
    <w:rPr>
      <w:rFonts w:ascii="Arial" w:eastAsia="Times New Roman" w:hAnsi="Arial" w:cs="Arial"/>
      <w:sz w:val="26"/>
      <w:szCs w:val="26"/>
      <w:lang w:eastAsia="ru-RU"/>
    </w:rPr>
  </w:style>
  <w:style w:type="character" w:customStyle="1" w:styleId="apple-converted-space">
    <w:name w:val="apple-converted-space"/>
    <w:basedOn w:val="a0"/>
    <w:rsid w:val="00A944CA"/>
  </w:style>
  <w:style w:type="paragraph" w:styleId="af0">
    <w:name w:val="Normal (Web)"/>
    <w:basedOn w:val="a"/>
    <w:uiPriority w:val="99"/>
    <w:unhideWhenUsed/>
    <w:rsid w:val="003B50C3"/>
    <w:pPr>
      <w:spacing w:before="100" w:beforeAutospacing="1" w:after="100" w:afterAutospacing="1" w:line="240" w:lineRule="auto"/>
    </w:pPr>
    <w:rPr>
      <w:rFonts w:ascii="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D3CC5"/>
    <w:rPr>
      <w:color w:val="0000FF"/>
      <w:u w:val="single"/>
    </w:rPr>
  </w:style>
  <w:style w:type="paragraph" w:styleId="a4">
    <w:name w:val="List Paragraph"/>
    <w:basedOn w:val="a"/>
    <w:uiPriority w:val="34"/>
    <w:qFormat/>
    <w:rsid w:val="00E13A5C"/>
    <w:pPr>
      <w:ind w:left="720"/>
      <w:contextualSpacing/>
    </w:pPr>
  </w:style>
  <w:style w:type="paragraph" w:styleId="a5">
    <w:name w:val="Balloon Text"/>
    <w:basedOn w:val="a"/>
    <w:link w:val="a6"/>
    <w:uiPriority w:val="99"/>
    <w:semiHidden/>
    <w:unhideWhenUsed/>
    <w:rsid w:val="00D73F4F"/>
    <w:pPr>
      <w:spacing w:after="0" w:line="240" w:lineRule="auto"/>
    </w:pPr>
    <w:rPr>
      <w:rFonts w:ascii="Arial" w:hAnsi="Arial" w:cs="Arial"/>
      <w:sz w:val="18"/>
      <w:szCs w:val="18"/>
    </w:rPr>
  </w:style>
  <w:style w:type="character" w:customStyle="1" w:styleId="a6">
    <w:name w:val="Текст выноски Знак"/>
    <w:basedOn w:val="a0"/>
    <w:link w:val="a5"/>
    <w:uiPriority w:val="99"/>
    <w:semiHidden/>
    <w:rsid w:val="00D73F4F"/>
    <w:rPr>
      <w:rFonts w:ascii="Arial" w:hAnsi="Arial" w:cs="Arial"/>
      <w:sz w:val="18"/>
      <w:szCs w:val="18"/>
    </w:rPr>
  </w:style>
  <w:style w:type="paragraph" w:styleId="a7">
    <w:name w:val="header"/>
    <w:basedOn w:val="a"/>
    <w:link w:val="a8"/>
    <w:uiPriority w:val="99"/>
    <w:unhideWhenUsed/>
    <w:rsid w:val="00EC752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C7528"/>
  </w:style>
  <w:style w:type="paragraph" w:styleId="a9">
    <w:name w:val="footer"/>
    <w:basedOn w:val="a"/>
    <w:link w:val="aa"/>
    <w:uiPriority w:val="99"/>
    <w:unhideWhenUsed/>
    <w:rsid w:val="00EC752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C7528"/>
  </w:style>
  <w:style w:type="table" w:styleId="ab">
    <w:name w:val="Table Grid"/>
    <w:basedOn w:val="a1"/>
    <w:uiPriority w:val="39"/>
    <w:rsid w:val="002926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316D59"/>
    <w:pPr>
      <w:widowControl w:val="0"/>
      <w:autoSpaceDE w:val="0"/>
      <w:autoSpaceDN w:val="0"/>
      <w:spacing w:after="0" w:line="240" w:lineRule="auto"/>
    </w:pPr>
    <w:rPr>
      <w:rFonts w:ascii="Calibri" w:eastAsia="Times New Roman" w:hAnsi="Calibri" w:cs="Calibri"/>
      <w:szCs w:val="20"/>
      <w:lang w:eastAsia="ru-RU"/>
    </w:rPr>
  </w:style>
  <w:style w:type="paragraph" w:customStyle="1" w:styleId="1">
    <w:name w:val="Булеты1"/>
    <w:basedOn w:val="a"/>
    <w:uiPriority w:val="99"/>
    <w:rsid w:val="00FD6051"/>
    <w:pPr>
      <w:tabs>
        <w:tab w:val="left" w:pos="2977"/>
      </w:tabs>
      <w:spacing w:after="200" w:line="276" w:lineRule="auto"/>
      <w:contextualSpacing/>
      <w:jc w:val="both"/>
    </w:pPr>
    <w:rPr>
      <w:rFonts w:ascii="Times New Roman" w:eastAsia="Times New Roman" w:hAnsi="Times New Roman" w:cs="Times New Roman"/>
      <w:lang w:eastAsia="ru-RU"/>
    </w:rPr>
  </w:style>
  <w:style w:type="character" w:customStyle="1" w:styleId="ConsPlusNormal0">
    <w:name w:val="ConsPlusNormal Знак"/>
    <w:link w:val="ConsPlusNormal"/>
    <w:locked/>
    <w:rsid w:val="003A0BDD"/>
    <w:rPr>
      <w:rFonts w:ascii="Calibri" w:eastAsia="Times New Roman" w:hAnsi="Calibri" w:cs="Calibri"/>
      <w:szCs w:val="20"/>
      <w:lang w:eastAsia="ru-RU"/>
    </w:rPr>
  </w:style>
  <w:style w:type="paragraph" w:styleId="ac">
    <w:name w:val="caption"/>
    <w:basedOn w:val="a"/>
    <w:next w:val="a"/>
    <w:qFormat/>
    <w:rsid w:val="009527EF"/>
    <w:pPr>
      <w:spacing w:after="0" w:line="240" w:lineRule="auto"/>
      <w:jc w:val="center"/>
    </w:pPr>
    <w:rPr>
      <w:rFonts w:ascii="Times New Roman" w:eastAsia="Times New Roman" w:hAnsi="Times New Roman" w:cs="Times New Roman"/>
      <w:b/>
      <w:sz w:val="28"/>
      <w:szCs w:val="20"/>
      <w:lang w:eastAsia="ru-RU"/>
    </w:rPr>
  </w:style>
  <w:style w:type="paragraph" w:customStyle="1" w:styleId="ad">
    <w:name w:val="Знак"/>
    <w:basedOn w:val="a"/>
    <w:rsid w:val="003259DD"/>
    <w:pPr>
      <w:spacing w:line="240" w:lineRule="exact"/>
    </w:pPr>
    <w:rPr>
      <w:rFonts w:ascii="Verdana" w:eastAsia="Times New Roman" w:hAnsi="Verdana" w:cs="Times New Roman"/>
      <w:sz w:val="20"/>
      <w:szCs w:val="20"/>
      <w:lang w:val="en-US"/>
    </w:rPr>
  </w:style>
  <w:style w:type="paragraph" w:styleId="ae">
    <w:name w:val="Body Text Indent"/>
    <w:basedOn w:val="a"/>
    <w:link w:val="af"/>
    <w:rsid w:val="00820860"/>
    <w:pPr>
      <w:spacing w:after="0" w:line="240" w:lineRule="auto"/>
      <w:ind w:firstLine="567"/>
      <w:jc w:val="both"/>
    </w:pPr>
    <w:rPr>
      <w:rFonts w:ascii="Times New Roman" w:eastAsia="Times New Roman" w:hAnsi="Times New Roman" w:cs="Times New Roman"/>
      <w:sz w:val="28"/>
      <w:szCs w:val="20"/>
      <w:lang w:eastAsia="ru-RU"/>
    </w:rPr>
  </w:style>
  <w:style w:type="character" w:customStyle="1" w:styleId="af">
    <w:name w:val="Основной текст с отступом Знак"/>
    <w:basedOn w:val="a0"/>
    <w:link w:val="ae"/>
    <w:rsid w:val="00820860"/>
    <w:rPr>
      <w:rFonts w:ascii="Times New Roman" w:eastAsia="Times New Roman" w:hAnsi="Times New Roman" w:cs="Times New Roman"/>
      <w:sz w:val="28"/>
      <w:szCs w:val="20"/>
      <w:lang w:eastAsia="ru-RU"/>
    </w:rPr>
  </w:style>
  <w:style w:type="paragraph" w:customStyle="1" w:styleId="s1">
    <w:name w:val="s_1"/>
    <w:basedOn w:val="a"/>
    <w:rsid w:val="001C6821"/>
    <w:pPr>
      <w:spacing w:after="0" w:line="240" w:lineRule="auto"/>
      <w:ind w:firstLine="720"/>
      <w:jc w:val="both"/>
    </w:pPr>
    <w:rPr>
      <w:rFonts w:ascii="Arial" w:eastAsia="Times New Roman" w:hAnsi="Arial" w:cs="Arial"/>
      <w:sz w:val="26"/>
      <w:szCs w:val="26"/>
      <w:lang w:eastAsia="ru-RU"/>
    </w:rPr>
  </w:style>
  <w:style w:type="character" w:customStyle="1" w:styleId="apple-converted-space">
    <w:name w:val="apple-converted-space"/>
    <w:basedOn w:val="a0"/>
    <w:rsid w:val="00A944CA"/>
  </w:style>
  <w:style w:type="paragraph" w:styleId="af0">
    <w:name w:val="Normal (Web)"/>
    <w:basedOn w:val="a"/>
    <w:uiPriority w:val="99"/>
    <w:unhideWhenUsed/>
    <w:rsid w:val="003B50C3"/>
    <w:pPr>
      <w:spacing w:before="100" w:beforeAutospacing="1" w:after="100" w:afterAutospacing="1" w:line="240" w:lineRule="auto"/>
    </w:pPr>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26465">
      <w:bodyDiv w:val="1"/>
      <w:marLeft w:val="0"/>
      <w:marRight w:val="0"/>
      <w:marTop w:val="0"/>
      <w:marBottom w:val="0"/>
      <w:divBdr>
        <w:top w:val="none" w:sz="0" w:space="0" w:color="auto"/>
        <w:left w:val="none" w:sz="0" w:space="0" w:color="auto"/>
        <w:bottom w:val="none" w:sz="0" w:space="0" w:color="auto"/>
        <w:right w:val="none" w:sz="0" w:space="0" w:color="auto"/>
      </w:divBdr>
    </w:div>
    <w:div w:id="489256127">
      <w:bodyDiv w:val="1"/>
      <w:marLeft w:val="0"/>
      <w:marRight w:val="0"/>
      <w:marTop w:val="0"/>
      <w:marBottom w:val="0"/>
      <w:divBdr>
        <w:top w:val="none" w:sz="0" w:space="0" w:color="auto"/>
        <w:left w:val="none" w:sz="0" w:space="0" w:color="auto"/>
        <w:bottom w:val="none" w:sz="0" w:space="0" w:color="auto"/>
        <w:right w:val="none" w:sz="0" w:space="0" w:color="auto"/>
      </w:divBdr>
    </w:div>
    <w:div w:id="556206023">
      <w:bodyDiv w:val="1"/>
      <w:marLeft w:val="0"/>
      <w:marRight w:val="0"/>
      <w:marTop w:val="0"/>
      <w:marBottom w:val="0"/>
      <w:divBdr>
        <w:top w:val="none" w:sz="0" w:space="0" w:color="auto"/>
        <w:left w:val="none" w:sz="0" w:space="0" w:color="auto"/>
        <w:bottom w:val="none" w:sz="0" w:space="0" w:color="auto"/>
        <w:right w:val="none" w:sz="0" w:space="0" w:color="auto"/>
      </w:divBdr>
    </w:div>
    <w:div w:id="674189693">
      <w:bodyDiv w:val="1"/>
      <w:marLeft w:val="0"/>
      <w:marRight w:val="0"/>
      <w:marTop w:val="0"/>
      <w:marBottom w:val="0"/>
      <w:divBdr>
        <w:top w:val="none" w:sz="0" w:space="0" w:color="auto"/>
        <w:left w:val="none" w:sz="0" w:space="0" w:color="auto"/>
        <w:bottom w:val="none" w:sz="0" w:space="0" w:color="auto"/>
        <w:right w:val="none" w:sz="0" w:space="0" w:color="auto"/>
      </w:divBdr>
    </w:div>
    <w:div w:id="1595281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5E82F4-81C4-4961-A1CC-746C3CC5F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33</Pages>
  <Words>17541</Words>
  <Characters>99990</Characters>
  <Application>Microsoft Office Word</Application>
  <DocSecurity>0</DocSecurity>
  <Lines>833</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117297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salnikova</cp:lastModifiedBy>
  <cp:revision>6</cp:revision>
  <cp:lastPrinted>2017-02-20T04:46:00Z</cp:lastPrinted>
  <dcterms:created xsi:type="dcterms:W3CDTF">2017-04-04T23:26:00Z</dcterms:created>
  <dcterms:modified xsi:type="dcterms:W3CDTF">2017-04-26T21:56:00Z</dcterms:modified>
</cp:coreProperties>
</file>